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3167" w:rsidRPr="007F3167" w:rsidRDefault="007F3167" w:rsidP="007F3167">
      <w:pPr>
        <w:pStyle w:val="Nadpis3"/>
        <w:spacing w:after="120"/>
        <w:jc w:val="center"/>
        <w:rPr>
          <w:rFonts w:ascii="Times New Roman" w:hAnsi="Times New Roman"/>
          <w:iCs/>
          <w:sz w:val="32"/>
          <w:szCs w:val="32"/>
        </w:rPr>
      </w:pPr>
      <w:r w:rsidRPr="007F3167">
        <w:rPr>
          <w:rFonts w:ascii="Times New Roman" w:hAnsi="Times New Roman"/>
          <w:i/>
          <w:iCs/>
          <w:sz w:val="32"/>
          <w:szCs w:val="32"/>
        </w:rPr>
        <w:t>Zjišťování příčin vzniku požárů</w:t>
      </w:r>
    </w:p>
    <w:p w:rsidR="007F3167" w:rsidRPr="00D2356B" w:rsidRDefault="007F3167" w:rsidP="007F3167">
      <w:pPr>
        <w:pStyle w:val="Mjodstavec"/>
      </w:pPr>
      <w:r w:rsidRPr="00D2356B">
        <w:t>Za období od 1. 1. do 31. 12. 2014 bylo na operační středisko HZS Jihočeského kraje nahlášeno celkem 996 požárů, které způsobily přímou hmotnou škodu ve výši 83.476.400,- Kč.</w:t>
      </w:r>
    </w:p>
    <w:p w:rsidR="007F3167" w:rsidRPr="00D2356B" w:rsidRDefault="007F3167" w:rsidP="007F3167">
      <w:pPr>
        <w:pStyle w:val="Mjodstavec"/>
      </w:pPr>
      <w:r w:rsidRPr="00D2356B">
        <w:t>Nejčastější příčinou vzniku požáru byly technické závady (157 požárů). Při těchto požárech byla způsobena přímá škoda ve výši 26.704.100,- Kč. Z celkového počtu požárů tyto události představují 15,76 % a bylo při nich zraněno 22 osob.</w:t>
      </w:r>
    </w:p>
    <w:p w:rsidR="007F3167" w:rsidRPr="00D2356B" w:rsidRDefault="007F3167" w:rsidP="007F3167">
      <w:pPr>
        <w:pStyle w:val="Mjodstavec"/>
      </w:pPr>
      <w:r w:rsidRPr="00D2356B">
        <w:t xml:space="preserve">Druhou nejčastější příčinou vzniku požárů bylo nedbalostní jednání osob (154 požárů). U těchto požárů byla způsobena přímá škoda ve výši 12.556.200,- Kč. Požáry způsobené nedbalostním jednáním osob představují 15,45 % z celkového počtu požárů, </w:t>
      </w:r>
      <w:proofErr w:type="gramStart"/>
      <w:r w:rsidRPr="00D2356B">
        <w:t>byly</w:t>
      </w:r>
      <w:proofErr w:type="gramEnd"/>
      <w:r w:rsidRPr="00D2356B">
        <w:t xml:space="preserve"> při nich </w:t>
      </w:r>
      <w:proofErr w:type="gramStart"/>
      <w:r w:rsidRPr="00D2356B">
        <w:t>usmrcena</w:t>
      </w:r>
      <w:proofErr w:type="gramEnd"/>
      <w:r w:rsidRPr="00D2356B">
        <w:t xml:space="preserve"> 1 osoba a 21 osob zraněno.  </w:t>
      </w:r>
    </w:p>
    <w:p w:rsidR="007F3167" w:rsidRPr="00D2356B" w:rsidRDefault="007F3167" w:rsidP="007F3167">
      <w:pPr>
        <w:pStyle w:val="Mjodstavec"/>
      </w:pPr>
      <w:r w:rsidRPr="00D2356B">
        <w:t>Nejvíce požárů bylo evidováno v okrese České Budějovice – 249, nejméně požárů bylo evidováno v okrese Strakonice – 96.</w:t>
      </w:r>
    </w:p>
    <w:p w:rsidR="007F3167" w:rsidRPr="00D2356B" w:rsidRDefault="007F3167" w:rsidP="007F3167">
      <w:pPr>
        <w:pStyle w:val="Mjodstavec"/>
      </w:pPr>
      <w:r w:rsidRPr="00D2356B">
        <w:t>V roce 2014 zemřelo v Jihočeském kraji při požárech celkem 8 osob, zranění utrpělo 59 osob. Z počtu zraněných se v pěti případech jednalo o příslušníky HZS Jihočeského kraje.</w:t>
      </w:r>
    </w:p>
    <w:p w:rsidR="007F3167" w:rsidRPr="00D2356B" w:rsidRDefault="007F3167" w:rsidP="007F3167">
      <w:pPr>
        <w:pStyle w:val="Mjodstavec"/>
      </w:pPr>
      <w:r w:rsidRPr="00D2356B">
        <w:t>Včasnými a účinnými zásahy jednotek požární ochrany a občanů byl při požárech uchráněn majetek v celkové výši 414.300.200,- Kč.</w:t>
      </w:r>
      <w:bookmarkStart w:id="0" w:name="_GoBack"/>
      <w:bookmarkEnd w:id="0"/>
    </w:p>
    <w:p w:rsidR="00CC53D4" w:rsidRDefault="00CC53D4"/>
    <w:sectPr w:rsidR="00CC53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3167"/>
    <w:rsid w:val="007F3167"/>
    <w:rsid w:val="00CC5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3">
    <w:name w:val="heading 3"/>
    <w:basedOn w:val="Normln"/>
    <w:next w:val="Normln"/>
    <w:link w:val="Nadpis3Char"/>
    <w:qFormat/>
    <w:rsid w:val="007F3167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rsid w:val="007F3167"/>
    <w:rPr>
      <w:rFonts w:ascii="Arial" w:eastAsia="Times New Roman" w:hAnsi="Arial" w:cs="Arial"/>
      <w:b/>
      <w:bCs/>
      <w:sz w:val="26"/>
      <w:szCs w:val="26"/>
      <w:lang w:eastAsia="cs-CZ"/>
    </w:rPr>
  </w:style>
  <w:style w:type="paragraph" w:customStyle="1" w:styleId="Mjodstavec">
    <w:name w:val="Můj odstavec"/>
    <w:basedOn w:val="Seznam2"/>
    <w:link w:val="MjodstavecChar"/>
    <w:rsid w:val="007F3167"/>
    <w:pPr>
      <w:spacing w:after="120" w:line="240" w:lineRule="auto"/>
      <w:ind w:left="284" w:firstLine="567"/>
      <w:contextualSpacing w:val="0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MjodstavecChar">
    <w:name w:val="Můj odstavec Char"/>
    <w:basedOn w:val="Standardnpsmoodstavce"/>
    <w:link w:val="Mjodstavec"/>
    <w:rsid w:val="007F3167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Seznam2">
    <w:name w:val="List 2"/>
    <w:basedOn w:val="Normln"/>
    <w:uiPriority w:val="99"/>
    <w:semiHidden/>
    <w:unhideWhenUsed/>
    <w:rsid w:val="007F3167"/>
    <w:pPr>
      <w:ind w:left="566" w:hanging="283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3">
    <w:name w:val="heading 3"/>
    <w:basedOn w:val="Normln"/>
    <w:next w:val="Normln"/>
    <w:link w:val="Nadpis3Char"/>
    <w:qFormat/>
    <w:rsid w:val="007F3167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rsid w:val="007F3167"/>
    <w:rPr>
      <w:rFonts w:ascii="Arial" w:eastAsia="Times New Roman" w:hAnsi="Arial" w:cs="Arial"/>
      <w:b/>
      <w:bCs/>
      <w:sz w:val="26"/>
      <w:szCs w:val="26"/>
      <w:lang w:eastAsia="cs-CZ"/>
    </w:rPr>
  </w:style>
  <w:style w:type="paragraph" w:customStyle="1" w:styleId="Mjodstavec">
    <w:name w:val="Můj odstavec"/>
    <w:basedOn w:val="Seznam2"/>
    <w:link w:val="MjodstavecChar"/>
    <w:rsid w:val="007F3167"/>
    <w:pPr>
      <w:spacing w:after="120" w:line="240" w:lineRule="auto"/>
      <w:ind w:left="284" w:firstLine="567"/>
      <w:contextualSpacing w:val="0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MjodstavecChar">
    <w:name w:val="Můj odstavec Char"/>
    <w:basedOn w:val="Standardnpsmoodstavce"/>
    <w:link w:val="Mjodstavec"/>
    <w:rsid w:val="007F3167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Seznam2">
    <w:name w:val="List 2"/>
    <w:basedOn w:val="Normln"/>
    <w:uiPriority w:val="99"/>
    <w:semiHidden/>
    <w:unhideWhenUsed/>
    <w:rsid w:val="007F3167"/>
    <w:pPr>
      <w:ind w:left="566" w:hanging="283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Janda Josef</dc:creator>
  <cp:lastModifiedBy>Janda Josef</cp:lastModifiedBy>
  <cp:revision>1</cp:revision>
  <dcterms:created xsi:type="dcterms:W3CDTF">2015-03-03T13:36:00Z</dcterms:created>
  <dcterms:modified xsi:type="dcterms:W3CDTF">2015-03-03T13:37:00Z</dcterms:modified>
</cp:coreProperties>
</file>