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1CE" w:rsidRPr="0010528A" w:rsidRDefault="00D561CE" w:rsidP="00D561CE">
      <w:pPr>
        <w:pStyle w:val="Styl6"/>
        <w:spacing w:before="120"/>
        <w:jc w:val="center"/>
        <w:rPr>
          <w:b/>
          <w:i/>
          <w:sz w:val="36"/>
          <w:szCs w:val="36"/>
          <w:u w:val="single"/>
        </w:rPr>
      </w:pPr>
      <w:r w:rsidRPr="0010528A">
        <w:rPr>
          <w:b/>
          <w:i/>
          <w:sz w:val="36"/>
          <w:szCs w:val="36"/>
          <w:u w:val="single"/>
        </w:rPr>
        <w:t>Zjišťování příčin vzniku požáru</w:t>
      </w:r>
    </w:p>
    <w:p w:rsidR="00D561CE" w:rsidRDefault="00F21BCA" w:rsidP="00F21BCA">
      <w:pPr>
        <w:tabs>
          <w:tab w:val="left" w:pos="709"/>
          <w:tab w:val="left" w:pos="851"/>
        </w:tabs>
        <w:spacing w:after="120"/>
        <w:jc w:val="both"/>
      </w:pPr>
      <w:r>
        <w:tab/>
      </w:r>
    </w:p>
    <w:p w:rsidR="00F21BCA" w:rsidRPr="00795FFF" w:rsidRDefault="00F21BCA" w:rsidP="00F21BCA">
      <w:pPr>
        <w:tabs>
          <w:tab w:val="left" w:pos="709"/>
          <w:tab w:val="left" w:pos="851"/>
        </w:tabs>
        <w:spacing w:after="120"/>
        <w:jc w:val="both"/>
      </w:pPr>
      <w:bookmarkStart w:id="0" w:name="_GoBack"/>
      <w:bookmarkEnd w:id="0"/>
      <w:r w:rsidRPr="00795FFF">
        <w:t xml:space="preserve">Za období od </w:t>
      </w:r>
      <w:r w:rsidRPr="00795FFF">
        <w:rPr>
          <w:bCs/>
        </w:rPr>
        <w:t>1. 1. do 31. 12. 2009</w:t>
      </w:r>
      <w:r w:rsidRPr="00795FFF">
        <w:t xml:space="preserve"> bylo na operační střediska Hasičského záchranného sboru Jihočeského kraje nahlášeno </w:t>
      </w:r>
      <w:r w:rsidRPr="000E1E15">
        <w:t>celkem 1085 požárů</w:t>
      </w:r>
      <w:r w:rsidRPr="00795FFF">
        <w:t>, které způsobily</w:t>
      </w:r>
      <w:r>
        <w:t xml:space="preserve"> přímou hmotnou škodu Kč</w:t>
      </w:r>
      <w:r w:rsidRPr="00795FFF">
        <w:t xml:space="preserve"> </w:t>
      </w:r>
      <w:r w:rsidRPr="00795FFF">
        <w:rPr>
          <w:bCs/>
        </w:rPr>
        <w:t>147 566 000,</w:t>
      </w:r>
      <w:r>
        <w:rPr>
          <w:bCs/>
        </w:rPr>
        <w:t xml:space="preserve">--. </w:t>
      </w:r>
      <w:r w:rsidR="00D561CE">
        <w:rPr>
          <w:bCs/>
        </w:rPr>
        <w:t>Téměř</w:t>
      </w:r>
      <w:r>
        <w:t xml:space="preserve"> </w:t>
      </w:r>
      <w:r w:rsidR="00D561CE">
        <w:t xml:space="preserve">každých </w:t>
      </w:r>
      <w:r>
        <w:t>osm</w:t>
      </w:r>
      <w:r w:rsidRPr="00795FFF">
        <w:rPr>
          <w:bCs/>
        </w:rPr>
        <w:t xml:space="preserve"> hodin</w:t>
      </w:r>
      <w:r w:rsidRPr="00795FFF">
        <w:t xml:space="preserve"> vznikl jeden požár.</w:t>
      </w:r>
    </w:p>
    <w:p w:rsidR="00F21BCA" w:rsidRPr="00795FFF" w:rsidRDefault="00F21BCA" w:rsidP="00F21BCA">
      <w:pPr>
        <w:tabs>
          <w:tab w:val="left" w:pos="709"/>
          <w:tab w:val="left" w:pos="851"/>
        </w:tabs>
        <w:spacing w:after="120"/>
        <w:jc w:val="both"/>
      </w:pPr>
      <w:r>
        <w:tab/>
      </w:r>
      <w:r w:rsidRPr="00795FFF">
        <w:t xml:space="preserve">Nejčastější </w:t>
      </w:r>
      <w:r w:rsidRPr="000E1E15">
        <w:t>příčinou vzniku požáru</w:t>
      </w:r>
      <w:r w:rsidRPr="00795FFF">
        <w:t xml:space="preserve"> byla nedbalost osob (170 požárů). Při těchto požárech byla způsobena přímá škoda ve výši </w:t>
      </w:r>
      <w:r>
        <w:t xml:space="preserve">Kč </w:t>
      </w:r>
      <w:r w:rsidRPr="00795FFF">
        <w:rPr>
          <w:bCs/>
        </w:rPr>
        <w:t>18 685 400,-</w:t>
      </w:r>
      <w:r>
        <w:rPr>
          <w:bCs/>
        </w:rPr>
        <w:t>-</w:t>
      </w:r>
      <w:r w:rsidRPr="00795FFF">
        <w:rPr>
          <w:bCs/>
        </w:rPr>
        <w:t>.</w:t>
      </w:r>
      <w:r w:rsidRPr="00795FFF">
        <w:t xml:space="preserve"> Tyto požáry představují </w:t>
      </w:r>
      <w:r w:rsidRPr="00795FFF">
        <w:rPr>
          <w:bCs/>
        </w:rPr>
        <w:t>15,7 %</w:t>
      </w:r>
      <w:r w:rsidRPr="00795FFF">
        <w:t xml:space="preserve"> z celkového počtu požárů. Usmrceny byly 4 osoby a 19 osob bylo zraněno. Další nejčastější příčinou vzniku požárů byly technické závady strojů a zařízení (156 požárů). Při těchto požárech byla způsobena přímá škoda ve výši </w:t>
      </w:r>
      <w:r>
        <w:t>Kč</w:t>
      </w:r>
      <w:r w:rsidRPr="00795FFF">
        <w:t xml:space="preserve"> </w:t>
      </w:r>
      <w:r w:rsidRPr="00795FFF">
        <w:rPr>
          <w:bCs/>
        </w:rPr>
        <w:t>31 051 000,-</w:t>
      </w:r>
      <w:r>
        <w:rPr>
          <w:bCs/>
        </w:rPr>
        <w:t>-</w:t>
      </w:r>
      <w:r w:rsidRPr="00795FFF">
        <w:t xml:space="preserve"> a představují </w:t>
      </w:r>
      <w:r>
        <w:t>14,7</w:t>
      </w:r>
      <w:r w:rsidRPr="00795FFF">
        <w:t xml:space="preserve"> % z celkového počtu požárů. Usmrcena při nich nebyla žádná osoba a zranění utrpělo 13 osob.  </w:t>
      </w:r>
    </w:p>
    <w:p w:rsidR="00F21BCA" w:rsidRPr="00795FFF" w:rsidRDefault="00F21BCA" w:rsidP="00F21BCA">
      <w:pPr>
        <w:pStyle w:val="Zkladntext"/>
        <w:ind w:firstLine="708"/>
        <w:jc w:val="both"/>
      </w:pPr>
      <w:r w:rsidRPr="00795FFF">
        <w:t>Nejvíce požárů bylo evidováno v okrese České Budějovice – 325, nejméně požárů bylo evidováno v okrese Prachatice –</w:t>
      </w:r>
      <w:r>
        <w:t xml:space="preserve"> </w:t>
      </w:r>
      <w:r w:rsidRPr="00795FFF">
        <w:rPr>
          <w:bCs/>
        </w:rPr>
        <w:t>91</w:t>
      </w:r>
      <w:r w:rsidRPr="00795FFF">
        <w:t xml:space="preserve">. </w:t>
      </w:r>
    </w:p>
    <w:p w:rsidR="00F21BCA" w:rsidRPr="00795FFF" w:rsidRDefault="00F21BCA" w:rsidP="00F21BCA">
      <w:pPr>
        <w:pStyle w:val="Zkladntext"/>
        <w:ind w:firstLine="708"/>
        <w:jc w:val="both"/>
      </w:pPr>
      <w:r w:rsidRPr="00795FFF">
        <w:t>Veškerými údaji o škodách jsou vyjádřeny pouze škody přímé na zničeném a poškozeném majetku. Nejsou zde zahrnuty škody způsobené nucenými odstávkami výrobních zařízení ani náklady vynaložené na opravu poškozených zařízení, objektů a náklady spojené s obnovou požárem zničených hodnot.</w:t>
      </w:r>
    </w:p>
    <w:p w:rsidR="00F21BCA" w:rsidRPr="00795FFF" w:rsidRDefault="00F21BCA" w:rsidP="00F21BCA">
      <w:pPr>
        <w:pStyle w:val="Zkladntext"/>
        <w:ind w:firstLine="708"/>
        <w:jc w:val="both"/>
      </w:pPr>
      <w:r w:rsidRPr="00795FFF">
        <w:t xml:space="preserve">Při požárech v roce 2009 bylo usmrceno </w:t>
      </w:r>
      <w:r w:rsidRPr="00795FFF">
        <w:rPr>
          <w:bCs/>
        </w:rPr>
        <w:t>celkem</w:t>
      </w:r>
      <w:r w:rsidRPr="00795FFF">
        <w:t xml:space="preserve"> 10 osob. Zraněno bylo 62 </w:t>
      </w:r>
      <w:r w:rsidRPr="00795FFF">
        <w:rPr>
          <w:bCs/>
        </w:rPr>
        <w:t>osob</w:t>
      </w:r>
      <w:r w:rsidRPr="00795FFF">
        <w:t xml:space="preserve">, z toho 11 </w:t>
      </w:r>
      <w:r w:rsidRPr="00795FFF">
        <w:rPr>
          <w:bCs/>
        </w:rPr>
        <w:t>příslušníků</w:t>
      </w:r>
      <w:r>
        <w:t xml:space="preserve"> </w:t>
      </w:r>
      <w:r w:rsidRPr="00795FFF">
        <w:t xml:space="preserve">Hasičského záchranného sboru Jihočeského kraje a 7 členů jednotek SDH obcí. </w:t>
      </w:r>
    </w:p>
    <w:p w:rsidR="00F21BCA" w:rsidRDefault="00F21BCA" w:rsidP="00F21BCA">
      <w:pPr>
        <w:spacing w:after="120"/>
        <w:ind w:firstLine="708"/>
        <w:jc w:val="both"/>
      </w:pPr>
      <w:r w:rsidRPr="00795FFF">
        <w:t xml:space="preserve">Včasnými a účinnými hasebními zásahy jednotek požární ochrany a občanů při požárech </w:t>
      </w:r>
      <w:r>
        <w:t>byly uchráněny majetkové hodnoty</w:t>
      </w:r>
      <w:r w:rsidRPr="00795FFF">
        <w:t xml:space="preserve"> v celkové výši </w:t>
      </w:r>
      <w:r>
        <w:t xml:space="preserve">Kč </w:t>
      </w:r>
      <w:r w:rsidRPr="00795FFF">
        <w:t>479</w:t>
      </w:r>
      <w:r w:rsidRPr="00795FFF">
        <w:rPr>
          <w:bCs/>
        </w:rPr>
        <w:t> 396 900,-</w:t>
      </w:r>
      <w:r>
        <w:rPr>
          <w:bCs/>
        </w:rPr>
        <w:t>-</w:t>
      </w:r>
      <w:r w:rsidRPr="00795FFF">
        <w:t>. Hodnoty uchráněné při technických zásazích, zejména při únicích ropných a jiných chemických produktů, jsou značné a nejsou z důvodu obtížného vyčíslení ve výše uvedeném údaji zahrnuty.</w:t>
      </w:r>
    </w:p>
    <w:p w:rsidR="00F21BCA" w:rsidRPr="00795FFF" w:rsidRDefault="00F21BCA" w:rsidP="00F21BCA">
      <w:pPr>
        <w:spacing w:after="120"/>
        <w:ind w:firstLine="708"/>
        <w:jc w:val="both"/>
      </w:pPr>
      <w:r w:rsidRPr="00795FFF">
        <w:t>Při všech zásazích jednotek požární ochrany bylo bezprostředně zachráněno 455</w:t>
      </w:r>
      <w:r w:rsidRPr="00795FFF">
        <w:rPr>
          <w:bCs/>
        </w:rPr>
        <w:t xml:space="preserve"> osob</w:t>
      </w:r>
      <w:r w:rsidRPr="00795FFF">
        <w:t xml:space="preserve">, </w:t>
      </w:r>
      <w:r w:rsidRPr="00795FFF">
        <w:rPr>
          <w:bCs/>
        </w:rPr>
        <w:t>1223 osob</w:t>
      </w:r>
      <w:r>
        <w:t>y byly evakuovány</w:t>
      </w:r>
      <w:r w:rsidRPr="00795FFF">
        <w:t xml:space="preserve"> a hasiči přišli do kontaktu s 153 usmrcenými osobami.</w:t>
      </w:r>
    </w:p>
    <w:p w:rsidR="00F21BCA" w:rsidRDefault="00F21BCA" w:rsidP="00F21BCA">
      <w:pPr>
        <w:spacing w:after="120"/>
        <w:ind w:firstLine="708"/>
        <w:jc w:val="both"/>
        <w:rPr>
          <w:szCs w:val="20"/>
        </w:rPr>
      </w:pPr>
      <w:r w:rsidRPr="00795FFF">
        <w:t xml:space="preserve">Jednotky HZS </w:t>
      </w:r>
      <w:proofErr w:type="spellStart"/>
      <w:r w:rsidRPr="00795FFF">
        <w:t>JčK</w:t>
      </w:r>
      <w:proofErr w:type="spellEnd"/>
      <w:r w:rsidRPr="00795FFF">
        <w:t xml:space="preserve"> dále zasahovaly u 1346 dopravních nehod, </w:t>
      </w:r>
      <w:r w:rsidRPr="00795FFF">
        <w:rPr>
          <w:szCs w:val="20"/>
        </w:rPr>
        <w:t>u</w:t>
      </w:r>
      <w:r w:rsidRPr="00795FFF">
        <w:t xml:space="preserve"> </w:t>
      </w:r>
      <w:r w:rsidRPr="00795FFF">
        <w:rPr>
          <w:szCs w:val="20"/>
        </w:rPr>
        <w:t>314 úniků nebezpečných chemických látek a u 4522</w:t>
      </w:r>
      <w:r w:rsidRPr="00795FFF">
        <w:t xml:space="preserve"> </w:t>
      </w:r>
      <w:r w:rsidRPr="00795FFF">
        <w:rPr>
          <w:szCs w:val="20"/>
        </w:rPr>
        <w:t>technických havárií</w:t>
      </w:r>
      <w:r w:rsidRPr="00795FFF">
        <w:t xml:space="preserve">. </w:t>
      </w:r>
      <w:r w:rsidRPr="00795FFF">
        <w:rPr>
          <w:szCs w:val="20"/>
        </w:rPr>
        <w:t>V  460 případě byl příčinou výjezdů jednotek planý poplach. Za období kalendářního roku 2009 je v databázi programu statistického sledování událostí vedeno celkem 7727 událostí.</w:t>
      </w:r>
    </w:p>
    <w:p w:rsidR="00704161" w:rsidRDefault="00704161"/>
    <w:sectPr w:rsidR="00704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BCA"/>
    <w:rsid w:val="00704161"/>
    <w:rsid w:val="00D561CE"/>
    <w:rsid w:val="00F2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00E6D-9839-4CE4-9DE4-23C8C96D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1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F21BC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21BC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F21BC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F21BC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6">
    <w:name w:val="Styl6"/>
    <w:basedOn w:val="Seznam2"/>
    <w:rsid w:val="00D561CE"/>
    <w:pPr>
      <w:spacing w:after="120"/>
      <w:ind w:left="0" w:firstLine="0"/>
      <w:contextualSpacing w:val="0"/>
      <w:jc w:val="both"/>
    </w:pPr>
  </w:style>
  <w:style w:type="paragraph" w:styleId="Seznam2">
    <w:name w:val="List 2"/>
    <w:basedOn w:val="Normln"/>
    <w:uiPriority w:val="99"/>
    <w:semiHidden/>
    <w:unhideWhenUsed/>
    <w:rsid w:val="00D561CE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2014-10-03T11:01:00Z</dcterms:created>
  <dcterms:modified xsi:type="dcterms:W3CDTF">2014-10-07T12:40:00Z</dcterms:modified>
</cp:coreProperties>
</file>