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F32" w:rsidRPr="00F61BB7" w:rsidRDefault="008E2F32" w:rsidP="008E2F32">
      <w:pPr>
        <w:spacing w:after="0" w:line="240" w:lineRule="auto"/>
        <w:jc w:val="right"/>
        <w:rPr>
          <w:rFonts w:ascii="Times New Roman" w:eastAsia="Times New Roman" w:hAnsi="Times New Roman" w:cs="Times New Roman"/>
          <w:sz w:val="24"/>
          <w:szCs w:val="24"/>
          <w:lang w:eastAsia="x-none"/>
        </w:rPr>
      </w:pPr>
      <w:r w:rsidRPr="008E2F32">
        <w:rPr>
          <w:rFonts w:ascii="Times New Roman" w:eastAsia="Times New Roman" w:hAnsi="Times New Roman" w:cs="Times New Roman"/>
          <w:sz w:val="24"/>
          <w:szCs w:val="24"/>
          <w:lang w:val="x-none" w:eastAsia="x-none"/>
        </w:rPr>
        <w:t>Příloha</w:t>
      </w:r>
      <w:r w:rsidR="00F61BB7">
        <w:rPr>
          <w:rFonts w:ascii="Times New Roman" w:eastAsia="Times New Roman" w:hAnsi="Times New Roman" w:cs="Times New Roman"/>
          <w:sz w:val="24"/>
          <w:szCs w:val="24"/>
          <w:lang w:eastAsia="x-none"/>
        </w:rPr>
        <w:t xml:space="preserve"> …………….</w:t>
      </w:r>
    </w:p>
    <w:p w:rsidR="008E2F32" w:rsidRPr="008E2F32" w:rsidRDefault="008E2F32" w:rsidP="008E2F32">
      <w:pPr>
        <w:spacing w:after="0" w:line="240" w:lineRule="auto"/>
        <w:jc w:val="center"/>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32"/>
          <w:szCs w:val="32"/>
          <w:lang w:val="x-none" w:eastAsia="x-none"/>
        </w:rPr>
        <w:t>(Vzorové)</w:t>
      </w:r>
      <w:r w:rsidRPr="008E2F32">
        <w:rPr>
          <w:rFonts w:ascii="Times New Roman" w:eastAsia="Times New Roman" w:hAnsi="Times New Roman" w:cs="Times New Roman"/>
          <w:b/>
          <w:sz w:val="32"/>
          <w:szCs w:val="32"/>
          <w:lang w:val="x-none" w:eastAsia="x-none"/>
        </w:rPr>
        <w:t xml:space="preserve"> Technické podmínky </w:t>
      </w:r>
      <w:r w:rsidRPr="008E2F32">
        <w:rPr>
          <w:rFonts w:ascii="Times New Roman" w:eastAsia="Times New Roman" w:hAnsi="Times New Roman" w:cs="Times New Roman"/>
          <w:b/>
          <w:sz w:val="32"/>
          <w:szCs w:val="32"/>
          <w:lang w:val="x-none" w:eastAsia="x-none"/>
        </w:rPr>
        <w:br/>
        <w:t>pro cisternovou automobilovou stříkačku</w:t>
      </w:r>
      <w:r w:rsidRPr="008E2F32">
        <w:rPr>
          <w:rFonts w:ascii="Times New Roman" w:eastAsia="Times New Roman" w:hAnsi="Times New Roman" w:cs="Times New Roman"/>
          <w:b/>
          <w:sz w:val="32"/>
          <w:szCs w:val="32"/>
          <w:lang w:val="x-none" w:eastAsia="x-none"/>
        </w:rPr>
        <w:br/>
      </w:r>
      <w:r w:rsidRPr="008E2F32">
        <w:rPr>
          <w:rFonts w:ascii="Times New Roman" w:eastAsia="Times New Roman" w:hAnsi="Times New Roman" w:cs="Times New Roman"/>
          <w:sz w:val="24"/>
          <w:szCs w:val="24"/>
          <w:lang w:val="x-none" w:eastAsia="x-none"/>
        </w:rPr>
        <w:t>pracovní verze 1</w:t>
      </w:r>
    </w:p>
    <w:p w:rsidR="008E2F32" w:rsidRPr="00280605" w:rsidRDefault="008E2F32" w:rsidP="00F61BB7">
      <w:pPr>
        <w:numPr>
          <w:ilvl w:val="0"/>
          <w:numId w:val="1"/>
        </w:numPr>
        <w:spacing w:before="360" w:after="0" w:line="240" w:lineRule="auto"/>
        <w:ind w:left="425"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Předmětem technických podmínek je pořízení nové cisternové automobilové stříkačky vybavené požárním čerpadlem </w:t>
      </w:r>
    </w:p>
    <w:p w:rsidR="008E2F32" w:rsidRPr="00302520"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750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rsidR="008E2F32" w:rsidRPr="00302520"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1000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rsidR="00E2087B" w:rsidRPr="00302520"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1500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rsidR="008E2F32" w:rsidRPr="00302520"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se jmenovitým výkonem 2000 l.min</w:t>
      </w:r>
      <w:r w:rsidRPr="00302520">
        <w:rPr>
          <w:rFonts w:ascii="Times New Roman" w:eastAsia="Times New Roman" w:hAnsi="Times New Roman" w:cs="Times New Roman"/>
          <w:b/>
          <w:bCs/>
          <w:color w:val="007E39"/>
          <w:sz w:val="24"/>
          <w:szCs w:val="24"/>
          <w:vertAlign w:val="superscript"/>
          <w:lang w:val="x-none" w:eastAsia="x-none"/>
        </w:rPr>
        <w:t>-1</w:t>
      </w:r>
      <w:r w:rsidRPr="00302520">
        <w:rPr>
          <w:rFonts w:ascii="Times New Roman" w:eastAsia="Times New Roman" w:hAnsi="Times New Roman" w:cs="Times New Roman"/>
          <w:b/>
          <w:bCs/>
          <w:color w:val="007E39"/>
          <w:sz w:val="24"/>
          <w:szCs w:val="24"/>
          <w:lang w:val="x-none" w:eastAsia="x-none"/>
        </w:rPr>
        <w:t xml:space="preserve"> </w:t>
      </w:r>
    </w:p>
    <w:p w:rsidR="008E2F32" w:rsidRPr="00280605"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podle ČSN EN 1028-1, kategorie podvozku </w:t>
      </w:r>
    </w:p>
    <w:p w:rsidR="008E2F32" w:rsidRPr="00280605" w:rsidRDefault="008E2F32" w:rsidP="008E2F32">
      <w:pPr>
        <w:numPr>
          <w:ilvl w:val="0"/>
          <w:numId w:val="3"/>
        </w:numPr>
        <w:spacing w:after="0" w:line="240" w:lineRule="auto"/>
        <w:ind w:left="851" w:hanging="425"/>
        <w:jc w:val="both"/>
        <w:rPr>
          <w:rFonts w:ascii="Times New Roman" w:eastAsia="Times New Roman" w:hAnsi="Times New Roman" w:cs="Times New Roman"/>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1 „městská“</w:t>
      </w:r>
      <w:r w:rsidRPr="00280605">
        <w:rPr>
          <w:rFonts w:ascii="Times New Roman" w:eastAsia="Times New Roman" w:hAnsi="Times New Roman" w:cs="Times New Roman"/>
          <w:color w:val="FF0000"/>
          <w:sz w:val="24"/>
          <w:szCs w:val="24"/>
          <w:lang w:val="x-none" w:eastAsia="x-none"/>
        </w:rPr>
        <w:t xml:space="preserve"> </w:t>
      </w:r>
      <w:r w:rsidRPr="009318D1">
        <w:rPr>
          <w:rFonts w:ascii="Times New Roman" w:eastAsia="Times New Roman" w:hAnsi="Times New Roman" w:cs="Times New Roman"/>
          <w:i/>
          <w:color w:val="0070C0"/>
          <w:sz w:val="24"/>
          <w:szCs w:val="24"/>
          <w:lang w:val="x-none" w:eastAsia="x-none"/>
        </w:rPr>
        <w:t>(CAS běžně používaná k provozu na zpevněných komunikacích)</w:t>
      </w:r>
      <w:r w:rsidRPr="00280605">
        <w:rPr>
          <w:rFonts w:ascii="Times New Roman" w:eastAsia="Times New Roman" w:hAnsi="Times New Roman" w:cs="Times New Roman"/>
          <w:color w:val="FF0000"/>
          <w:sz w:val="24"/>
          <w:szCs w:val="24"/>
          <w:lang w:val="x-none" w:eastAsia="x-none"/>
        </w:rPr>
        <w:t xml:space="preserve">, </w:t>
      </w:r>
    </w:p>
    <w:p w:rsidR="008E2F32" w:rsidRDefault="008E2F32" w:rsidP="008E2F32">
      <w:pPr>
        <w:numPr>
          <w:ilvl w:val="0"/>
          <w:numId w:val="3"/>
        </w:numPr>
        <w:spacing w:after="0" w:line="240" w:lineRule="auto"/>
        <w:ind w:left="851" w:hanging="425"/>
        <w:jc w:val="both"/>
        <w:rPr>
          <w:rFonts w:ascii="Times New Roman" w:eastAsia="Times New Roman" w:hAnsi="Times New Roman" w:cs="Times New Roman"/>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2 „smíšená“</w:t>
      </w:r>
      <w:r w:rsidRPr="0067649C">
        <w:rPr>
          <w:rFonts w:ascii="Times New Roman" w:eastAsia="Times New Roman" w:hAnsi="Times New Roman" w:cs="Times New Roman"/>
          <w:color w:val="007E39"/>
          <w:sz w:val="24"/>
          <w:szCs w:val="24"/>
          <w:lang w:val="x-none" w:eastAsia="x-none"/>
        </w:rPr>
        <w:t xml:space="preserve"> </w:t>
      </w:r>
      <w:r w:rsidRPr="009318D1">
        <w:rPr>
          <w:rFonts w:ascii="Times New Roman" w:eastAsia="Times New Roman" w:hAnsi="Times New Roman" w:cs="Times New Roman"/>
          <w:i/>
          <w:color w:val="0070C0"/>
          <w:sz w:val="24"/>
          <w:szCs w:val="24"/>
          <w:lang w:val="x-none" w:eastAsia="x-none"/>
        </w:rPr>
        <w:t>(CAS schopná provozu na všech komunikacích a částečně i mimo komunikace)</w:t>
      </w:r>
      <w:r w:rsidRPr="0067649C">
        <w:rPr>
          <w:rFonts w:ascii="Times New Roman" w:eastAsia="Times New Roman" w:hAnsi="Times New Roman" w:cs="Times New Roman"/>
          <w:color w:val="007E39"/>
          <w:sz w:val="24"/>
          <w:szCs w:val="24"/>
          <w:lang w:val="x-none" w:eastAsia="x-none"/>
        </w:rPr>
        <w:t xml:space="preserve">, </w:t>
      </w:r>
    </w:p>
    <w:p w:rsidR="002A2735" w:rsidRPr="002A2735" w:rsidRDefault="002A2735" w:rsidP="002A2735">
      <w:pPr>
        <w:numPr>
          <w:ilvl w:val="0"/>
          <w:numId w:val="3"/>
        </w:numPr>
        <w:spacing w:after="0" w:line="240" w:lineRule="auto"/>
        <w:ind w:left="851" w:hanging="425"/>
        <w:jc w:val="both"/>
        <w:rPr>
          <w:color w:val="007E39"/>
          <w:lang w:val="x-none" w:eastAsia="x-none"/>
        </w:rPr>
      </w:pPr>
      <w:r w:rsidRPr="002A2735">
        <w:rPr>
          <w:rFonts w:ascii="Times New Roman" w:eastAsia="Times New Roman" w:hAnsi="Times New Roman" w:cs="Times New Roman"/>
          <w:b/>
          <w:color w:val="FF0000"/>
          <w:sz w:val="24"/>
          <w:szCs w:val="24"/>
          <w:lang w:val="x-none" w:eastAsia="x-none"/>
        </w:rPr>
        <w:t xml:space="preserve">3 „terénní“ </w:t>
      </w:r>
      <w:r w:rsidRPr="009318D1">
        <w:rPr>
          <w:i/>
          <w:color w:val="0070C0"/>
          <w:lang w:val="x-none" w:eastAsia="x-none"/>
        </w:rPr>
        <w:t>(CAS schopná provozu na všech komunikacích i mimo komunikace)</w:t>
      </w:r>
      <w:r w:rsidRPr="0067649C">
        <w:rPr>
          <w:color w:val="007E39"/>
          <w:lang w:val="x-none" w:eastAsia="x-none"/>
        </w:rPr>
        <w:t xml:space="preserve">, </w:t>
      </w:r>
      <w:bookmarkStart w:id="0" w:name="_GoBack"/>
      <w:bookmarkEnd w:id="0"/>
    </w:p>
    <w:p w:rsidR="008E2F32" w:rsidRPr="00280605"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v provedení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„Z“ (základním)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„R“ (speciálním redukovaném pro šest osob)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„R“ (speciálním redukovaném pro čtyři osoby) </w:t>
      </w:r>
    </w:p>
    <w:p w:rsidR="008E2F32" w:rsidRPr="00280605"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a hmotnostní třídy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L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M </w:t>
      </w:r>
    </w:p>
    <w:p w:rsidR="008E2F32" w:rsidRPr="00302520"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w:t>
      </w:r>
    </w:p>
    <w:p w:rsidR="008E2F32" w:rsidRPr="00280605"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(dále jen „CAS“).</w:t>
      </w:r>
    </w:p>
    <w:p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CAS splňuje požadavky: </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w:t>
      </w:r>
      <w:r w:rsidR="007639F2" w:rsidRPr="00280605">
        <w:rPr>
          <w:rFonts w:ascii="Times New Roman" w:eastAsia="Times New Roman" w:hAnsi="Times New Roman" w:cs="Times New Roman"/>
          <w:sz w:val="24"/>
          <w:szCs w:val="24"/>
          <w:lang w:val="x-none" w:eastAsia="x-none"/>
        </w:rPr>
        <w:t> </w:t>
      </w:r>
      <w:r w:rsidR="007639F2" w:rsidRPr="00280605">
        <w:rPr>
          <w:rFonts w:ascii="Times New Roman" w:eastAsia="Times New Roman" w:hAnsi="Times New Roman" w:cs="Times New Roman"/>
          <w:sz w:val="24"/>
          <w:szCs w:val="24"/>
          <w:lang w:eastAsia="x-none"/>
        </w:rPr>
        <w:t>osvědčení o registraci vozidla část II. (technický průkaz),</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ve znění </w:t>
      </w:r>
      <w:r w:rsidR="00F61BB7"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 a doložené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předložení nabídky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podpisu kupní smlouvy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při dodání CAS </w:t>
      </w:r>
    </w:p>
    <w:p w:rsidR="008E2F32" w:rsidRPr="00280605" w:rsidRDefault="008E2F32" w:rsidP="008E2F32">
      <w:pPr>
        <w:spacing w:after="0" w:line="240" w:lineRule="auto"/>
        <w:ind w:left="709"/>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247/2001 Sb., o organizaci a činnosti jednotek požární ochrany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ve znění pozdějších předpisů,</w:t>
      </w:r>
    </w:p>
    <w:p w:rsidR="008E2F32" w:rsidRPr="00280605"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požadavky uvedené v těchto technických podmínkách.</w:t>
      </w:r>
    </w:p>
    <w:p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Požadavky 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 xml:space="preserve">ve znění </w:t>
      </w:r>
      <w:r w:rsidR="00F61BB7"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 CAS splňuje s níže uvedeným upřesněním:</w:t>
      </w:r>
    </w:p>
    <w:p w:rsidR="008E2F32" w:rsidRPr="00280605" w:rsidRDefault="00C322DD"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280605">
        <w:rPr>
          <w:rFonts w:ascii="Times New Roman" w:eastAsia="Times New Roman" w:hAnsi="Times New Roman" w:cs="Times New Roman"/>
          <w:sz w:val="24"/>
          <w:szCs w:val="24"/>
          <w:lang w:val="x-none" w:eastAsia="x-none"/>
        </w:rPr>
        <w:t xml:space="preserve">K bodu 9 a 14 </w:t>
      </w:r>
      <w:r w:rsidR="008E2F32" w:rsidRPr="00280605">
        <w:rPr>
          <w:rFonts w:ascii="Times New Roman" w:eastAsia="Times New Roman" w:hAnsi="Times New Roman" w:cs="Times New Roman"/>
          <w:bCs/>
          <w:sz w:val="24"/>
          <w:szCs w:val="24"/>
          <w:lang w:val="x-none" w:eastAsia="x-none"/>
        </w:rPr>
        <w:t>přílohy č. 1</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Arial"/>
          <w:sz w:val="24"/>
          <w:szCs w:val="24"/>
          <w:lang w:val="x-none" w:eastAsia="x-none"/>
        </w:rPr>
        <w:t xml:space="preserve">CAS je </w:t>
      </w:r>
      <w:r w:rsidRPr="00C322DD">
        <w:rPr>
          <w:rFonts w:ascii="Times New Roman" w:eastAsia="Times New Roman" w:hAnsi="Times New Roman" w:cs="Times New Roman"/>
          <w:bCs/>
          <w:sz w:val="24"/>
          <w:szCs w:val="24"/>
          <w:lang w:val="x-none" w:eastAsia="x-none"/>
        </w:rPr>
        <w:t xml:space="preserve">v prostoru místa nástupu </w:t>
      </w:r>
      <w:r w:rsidRPr="00C322DD">
        <w:rPr>
          <w:rFonts w:ascii="Times New Roman" w:eastAsia="Times New Roman" w:hAnsi="Times New Roman" w:cs="Times New Roman"/>
          <w:sz w:val="24"/>
          <w:szCs w:val="24"/>
          <w:lang w:val="x-none" w:eastAsia="x-none"/>
        </w:rPr>
        <w:t xml:space="preserve">strojníka (řidiče) </w:t>
      </w:r>
      <w:r w:rsidRPr="00C322DD">
        <w:rPr>
          <w:rFonts w:ascii="Times New Roman" w:eastAsia="Times New Roman" w:hAnsi="Times New Roman" w:cs="Times New Roman"/>
          <w:bCs/>
          <w:sz w:val="24"/>
          <w:szCs w:val="24"/>
          <w:lang w:val="x-none" w:eastAsia="x-none"/>
        </w:rPr>
        <w:t xml:space="preserve">do CAS </w:t>
      </w:r>
    </w:p>
    <w:p w:rsidR="00392A7A" w:rsidRPr="00302520" w:rsidRDefault="00392A7A" w:rsidP="00392A7A">
      <w:pPr>
        <w:numPr>
          <w:ilvl w:val="0"/>
          <w:numId w:val="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Arial"/>
          <w:b/>
          <w:color w:val="007E39"/>
          <w:sz w:val="24"/>
          <w:szCs w:val="24"/>
          <w:lang w:val="x-none" w:eastAsia="x-none"/>
        </w:rPr>
        <w:t xml:space="preserve">vybavena samostatnou zásuvkou 24 V pro dobíjení akumulátorových baterií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Arial"/>
          <w:b/>
          <w:color w:val="007E39"/>
          <w:sz w:val="24"/>
          <w:szCs w:val="24"/>
          <w:lang w:val="x-none" w:eastAsia="x-none"/>
        </w:rPr>
        <w:t xml:space="preserve">a samostatným přípojným místem pro doplňování tlakového vzduchu z vnějšího zdroje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Arial"/>
          <w:b/>
          <w:color w:val="007E39"/>
          <w:sz w:val="24"/>
          <w:szCs w:val="24"/>
          <w:lang w:val="x-none" w:eastAsia="x-none"/>
        </w:rPr>
        <w:t>.</w:t>
      </w:r>
      <w:r w:rsidRPr="00302520">
        <w:rPr>
          <w:rFonts w:ascii="Times New Roman" w:eastAsia="Times New Roman" w:hAnsi="Times New Roman" w:cs="Times New Roman"/>
          <w:b/>
          <w:bCs/>
          <w:color w:val="007E39"/>
          <w:sz w:val="24"/>
          <w:szCs w:val="24"/>
          <w:lang w:val="x-none" w:eastAsia="x-none"/>
        </w:rPr>
        <w:t xml:space="preserve"> Součástí dodávky jsou příslušné protikusy.</w:t>
      </w:r>
    </w:p>
    <w:p w:rsidR="008E2F32" w:rsidRPr="00302520"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24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302520"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230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 xml:space="preserve">Sdružená zásuvka </w:t>
      </w:r>
      <w:r w:rsidR="008A2B24" w:rsidRPr="00302520">
        <w:rPr>
          <w:rFonts w:ascii="Times New Roman" w:eastAsia="Times New Roman" w:hAnsi="Times New Roman" w:cs="Arial"/>
          <w:b/>
          <w:color w:val="FF0000"/>
          <w:sz w:val="24"/>
          <w:szCs w:val="24"/>
          <w:lang w:val="x-none" w:eastAsia="x-none"/>
        </w:rPr>
        <w:br/>
      </w:r>
      <w:r w:rsidRPr="00302520">
        <w:rPr>
          <w:rFonts w:ascii="Times New Roman" w:eastAsia="Times New Roman" w:hAnsi="Times New Roman" w:cs="Arial"/>
          <w:b/>
          <w:color w:val="FF0000"/>
          <w:sz w:val="24"/>
          <w:szCs w:val="24"/>
          <w:lang w:val="x-none" w:eastAsia="x-none"/>
        </w:rPr>
        <w:t>se při spuštění motoru samočinně odpojí</w:t>
      </w:r>
      <w:r w:rsidR="00603319" w:rsidRPr="00302520">
        <w:rPr>
          <w:rFonts w:ascii="Times New Roman" w:eastAsia="Times New Roman" w:hAnsi="Times New Roman" w:cs="Arial"/>
          <w:b/>
          <w:color w:val="FF0000"/>
          <w:sz w:val="24"/>
          <w:szCs w:val="24"/>
          <w:lang w:eastAsia="x-none"/>
        </w:rPr>
        <w:t>, její součástí je inteligentní nabíjecí zařízení</w:t>
      </w:r>
      <w:r w:rsidRPr="00302520">
        <w:rPr>
          <w:rFonts w:ascii="Times New Roman" w:eastAsia="Times New Roman" w:hAnsi="Times New Roman" w:cs="Arial"/>
          <w:b/>
          <w:color w:val="FF0000"/>
          <w:sz w:val="24"/>
          <w:szCs w:val="24"/>
          <w:lang w:val="x-none" w:eastAsia="x-none"/>
        </w:rPr>
        <w:t>.</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280605"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lastRenderedPageBreak/>
        <w:t>K bodu 13</w:t>
      </w:r>
      <w:r w:rsidRPr="00280605">
        <w:rPr>
          <w:rFonts w:ascii="Times New Roman" w:eastAsia="Times New Roman" w:hAnsi="Times New Roman" w:cs="Times New Roman"/>
          <w:bCs/>
          <w:sz w:val="24"/>
          <w:szCs w:val="24"/>
          <w:lang w:val="x-none" w:eastAsia="x-none"/>
        </w:rPr>
        <w:t xml:space="preserve"> přílohy č. 1</w:t>
      </w:r>
    </w:p>
    <w:p w:rsidR="008E2F32" w:rsidRPr="00280605" w:rsidRDefault="008E2F32" w:rsidP="008E2F32">
      <w:pPr>
        <w:spacing w:after="0" w:line="240" w:lineRule="auto"/>
        <w:ind w:left="700" w:hanging="274"/>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Kabina osádky je vybavena </w:t>
      </w:r>
    </w:p>
    <w:p w:rsidR="008E2F32" w:rsidRPr="00302520"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analogovou radiostanicí kompatibilní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00F61BB7"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příslušnou střešní anténou,</w:t>
      </w:r>
      <w:r w:rsidRPr="00302520">
        <w:rPr>
          <w:rFonts w:ascii="Times New Roman" w:eastAsia="Times New Roman" w:hAnsi="Times New Roman" w:cs="Times New Roman"/>
          <w:b/>
          <w:color w:val="007E39"/>
          <w:sz w:val="24"/>
          <w:szCs w:val="24"/>
          <w:lang w:val="x-none" w:eastAsia="x-none"/>
        </w:rPr>
        <w:t xml:space="preserve"> </w:t>
      </w:r>
      <w:r w:rsidRPr="00302520">
        <w:rPr>
          <w:rFonts w:ascii="Times New Roman" w:eastAsia="Times New Roman" w:hAnsi="Times New Roman" w:cs="Times New Roman"/>
          <w:b/>
          <w:bCs/>
          <w:color w:val="007E39"/>
          <w:sz w:val="24"/>
          <w:szCs w:val="24"/>
          <w:lang w:val="x-none" w:eastAsia="x-none"/>
        </w:rPr>
        <w:t xml:space="preserve">které pro montáž dodá </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zadavatel.</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8E2F32" w:rsidRPr="00302520"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digitálním terminálem kompatibilním s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r w:rsidRPr="00302520">
        <w:rPr>
          <w:rFonts w:ascii="Times New Roman" w:eastAsia="Times New Roman" w:hAnsi="Times New Roman" w:cs="Times New Roman"/>
          <w:b/>
          <w:bCs/>
          <w:color w:val="FF0000"/>
          <w:sz w:val="24"/>
          <w:szCs w:val="24"/>
          <w:lang w:val="x-none" w:eastAsia="x-none"/>
        </w:rPr>
        <w:t>a příslušnou střešní anténou,</w:t>
      </w:r>
      <w:r w:rsidRPr="00302520">
        <w:rPr>
          <w:rFonts w:ascii="Times New Roman" w:eastAsia="Times New Roman" w:hAnsi="Times New Roman" w:cs="Times New Roman"/>
          <w:b/>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které pro montáž dodá </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zadavatel.</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8E2F32" w:rsidRPr="00302520"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přípojnými body pro dodatečnou montáž analogové radiostanice kompatibilní s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a příslušné střešní antény.</w:t>
      </w:r>
    </w:p>
    <w:p w:rsidR="008E2F32" w:rsidRPr="00302520"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přípojnými body pro dodatečnou montáž digitálního terminálu kompatibilního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00F61BB7"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příslušné střešní antény.</w:t>
      </w:r>
    </w:p>
    <w:p w:rsidR="008E2F32" w:rsidRPr="00167D48" w:rsidRDefault="00167D4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13 </w:t>
      </w:r>
      <w:r w:rsidR="008E2F32" w:rsidRPr="00167D48">
        <w:rPr>
          <w:rFonts w:ascii="Times New Roman" w:eastAsia="Times New Roman" w:hAnsi="Times New Roman" w:cs="Times New Roman"/>
          <w:bCs/>
          <w:sz w:val="24"/>
          <w:szCs w:val="24"/>
          <w:lang w:val="x-none" w:eastAsia="x-none"/>
        </w:rPr>
        <w:t xml:space="preserve">přílohy č. 1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V prostoru obslužného místa čerpací jednotky je umístěn mikrofon a reproduktor jako druhé obslužní místo vozidlové radiostanice.</w:t>
      </w:r>
    </w:p>
    <w:p w:rsidR="008E2F32" w:rsidRPr="00167D48" w:rsidRDefault="00167D4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13 přílohy č. 1 </w:t>
      </w:r>
    </w:p>
    <w:p w:rsidR="00C322DD" w:rsidRPr="00C322DD" w:rsidRDefault="00A87FEE" w:rsidP="00C322DD">
      <w:pPr>
        <w:spacing w:after="0" w:line="240" w:lineRule="auto"/>
        <w:ind w:left="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sz w:val="24"/>
          <w:szCs w:val="24"/>
          <w:lang w:val="x-none" w:eastAsia="x-none"/>
        </w:rPr>
        <w:t xml:space="preserve">Vzhledem k tomu, že CAS je vybavena </w:t>
      </w:r>
    </w:p>
    <w:p w:rsidR="00A87FEE" w:rsidRPr="00302520" w:rsidRDefault="00A87FEE" w:rsidP="00A87FEE">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současně vozidlovou analogovou radiostanici a </w:t>
      </w:r>
      <w:r w:rsidRPr="00302520">
        <w:rPr>
          <w:rFonts w:ascii="Times New Roman" w:eastAsia="Times New Roman" w:hAnsi="Times New Roman" w:cs="Times New Roman"/>
          <w:b/>
          <w:color w:val="007E39"/>
          <w:sz w:val="24"/>
          <w:szCs w:val="24"/>
          <w:lang w:eastAsia="x-none"/>
        </w:rPr>
        <w:t xml:space="preserve">přípojnými body pro </w:t>
      </w:r>
      <w:r w:rsidRPr="00302520">
        <w:rPr>
          <w:rFonts w:ascii="Times New Roman" w:eastAsia="Times New Roman" w:hAnsi="Times New Roman" w:cs="Times New Roman"/>
          <w:b/>
          <w:color w:val="007E39"/>
          <w:sz w:val="24"/>
          <w:szCs w:val="24"/>
          <w:lang w:val="x-none" w:eastAsia="x-none"/>
        </w:rPr>
        <w:t>vozidlový digitální terminál, je pro každý komunikační prostředek vybavena samostatným měničem napětí 24/12V s elektrickým proudem nejméně 8 A.</w:t>
      </w:r>
    </w:p>
    <w:p w:rsidR="00392A7A" w:rsidRPr="00302520" w:rsidRDefault="00392A7A" w:rsidP="00392A7A">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vozidlovou analogovou radiostanici, je pro </w:t>
      </w:r>
      <w:r w:rsidRPr="00302520">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p>
    <w:p w:rsidR="008E2F32" w:rsidRPr="00302520" w:rsidRDefault="008E2F32" w:rsidP="008E2F32">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současně vozidlovou analogovou radiostanici a vozidlovým digitálním terminálem, </w:t>
      </w:r>
      <w:r w:rsidR="00C322DD" w:rsidRPr="00302520">
        <w:rPr>
          <w:rFonts w:ascii="Times New Roman" w:eastAsia="Times New Roman" w:hAnsi="Times New Roman" w:cs="Times New Roman"/>
          <w:b/>
          <w:color w:val="FF0000"/>
          <w:sz w:val="24"/>
          <w:szCs w:val="24"/>
          <w:lang w:val="x-none" w:eastAsia="x-none"/>
        </w:rPr>
        <w:br/>
      </w:r>
      <w:r w:rsidRPr="00302520">
        <w:rPr>
          <w:rFonts w:ascii="Times New Roman" w:eastAsia="Times New Roman" w:hAnsi="Times New Roman" w:cs="Times New Roman"/>
          <w:b/>
          <w:color w:val="FF0000"/>
          <w:sz w:val="24"/>
          <w:szCs w:val="24"/>
          <w:lang w:val="x-none" w:eastAsia="x-none"/>
        </w:rPr>
        <w:t>je pro každý komunikační prostředek vybavena samostatným měničem napětí 24/12V s elektrickým proudem nejméně 8 A.</w:t>
      </w:r>
    </w:p>
    <w:p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Účelová nástavba je</w:t>
      </w:r>
      <w:r w:rsidR="00F61BB7" w:rsidRPr="008A2B24">
        <w:rPr>
          <w:rFonts w:ascii="Times New Roman" w:eastAsia="Times New Roman" w:hAnsi="Times New Roman" w:cs="Times New Roman"/>
          <w:sz w:val="24"/>
          <w:szCs w:val="24"/>
          <w:lang w:eastAsia="x-none"/>
        </w:rPr>
        <w:t xml:space="preserve"> </w:t>
      </w:r>
    </w:p>
    <w:p w:rsidR="008E2F32" w:rsidRPr="00B46FEC" w:rsidRDefault="008E2F32" w:rsidP="00B46FEC">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46FEC">
        <w:rPr>
          <w:rFonts w:ascii="Times New Roman" w:eastAsia="Times New Roman" w:hAnsi="Times New Roman" w:cs="Times New Roman"/>
          <w:b/>
          <w:color w:val="007E39"/>
          <w:sz w:val="24"/>
          <w:szCs w:val="24"/>
          <w:lang w:val="x-none" w:eastAsia="x-none"/>
        </w:rPr>
        <w:t xml:space="preserve">vybavena osvětlovacím stožárem o výšce nejméně 5 m od země, s pneumatickým vysouváním a v provedení se </w:t>
      </w:r>
    </w:p>
    <w:p w:rsidR="008E2F32" w:rsidRPr="00302520" w:rsidRDefault="008E2F32" w:rsidP="008E2F32">
      <w:pPr>
        <w:numPr>
          <w:ilvl w:val="0"/>
          <w:numId w:val="11"/>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dvěma halogenovými světlomety po 1000 W.</w:t>
      </w:r>
    </w:p>
    <w:p w:rsidR="00A87FEE" w:rsidRPr="00302520" w:rsidRDefault="00A87FEE" w:rsidP="00A87FEE">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čtyřmi halogenovými světlomety po 500 W.</w:t>
      </w:r>
    </w:p>
    <w:p w:rsidR="00603319" w:rsidRPr="00302520" w:rsidRDefault="008E2F32" w:rsidP="00603319">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čtyřmi </w:t>
      </w:r>
      <w:r w:rsidR="00A87FEE" w:rsidRPr="00302520">
        <w:rPr>
          <w:rFonts w:ascii="Times New Roman" w:eastAsia="Times New Roman" w:hAnsi="Times New Roman" w:cs="Times New Roman"/>
          <w:b/>
          <w:bCs/>
          <w:color w:val="FF0000"/>
          <w:sz w:val="24"/>
          <w:szCs w:val="24"/>
          <w:lang w:eastAsia="x-none"/>
        </w:rPr>
        <w:t>LED</w:t>
      </w:r>
      <w:r w:rsidRPr="00302520">
        <w:rPr>
          <w:rFonts w:ascii="Times New Roman" w:eastAsia="Times New Roman" w:hAnsi="Times New Roman" w:cs="Times New Roman"/>
          <w:b/>
          <w:bCs/>
          <w:color w:val="FF0000"/>
          <w:sz w:val="24"/>
          <w:szCs w:val="24"/>
          <w:lang w:val="x-none" w:eastAsia="x-none"/>
        </w:rPr>
        <w:t xml:space="preserve"> světlomety </w:t>
      </w:r>
      <w:r w:rsidR="00A87FEE" w:rsidRPr="00302520">
        <w:rPr>
          <w:rFonts w:ascii="Times New Roman" w:eastAsia="Times New Roman" w:hAnsi="Times New Roman" w:cs="Times New Roman"/>
          <w:b/>
          <w:bCs/>
          <w:color w:val="FF0000"/>
          <w:sz w:val="24"/>
          <w:szCs w:val="24"/>
          <w:lang w:eastAsia="x-none"/>
        </w:rPr>
        <w:t>s celkovým světelným tokem 20</w:t>
      </w:r>
      <w:r w:rsidR="00F61BB7" w:rsidRPr="00302520">
        <w:rPr>
          <w:rFonts w:ascii="Times New Roman" w:eastAsia="Times New Roman" w:hAnsi="Times New Roman" w:cs="Times New Roman"/>
          <w:b/>
          <w:bCs/>
          <w:color w:val="FF0000"/>
          <w:sz w:val="24"/>
          <w:szCs w:val="24"/>
          <w:lang w:eastAsia="x-none"/>
        </w:rPr>
        <w:t>.</w:t>
      </w:r>
      <w:r w:rsidR="00A87FEE" w:rsidRPr="00302520">
        <w:rPr>
          <w:rFonts w:ascii="Times New Roman" w:eastAsia="Times New Roman" w:hAnsi="Times New Roman" w:cs="Times New Roman"/>
          <w:b/>
          <w:bCs/>
          <w:color w:val="FF0000"/>
          <w:sz w:val="24"/>
          <w:szCs w:val="24"/>
          <w:lang w:eastAsia="x-none"/>
        </w:rPr>
        <w:t>000 lm</w:t>
      </w:r>
      <w:r w:rsidRPr="00302520">
        <w:rPr>
          <w:rFonts w:ascii="Times New Roman" w:eastAsia="Times New Roman" w:hAnsi="Times New Roman" w:cs="Times New Roman"/>
          <w:b/>
          <w:bCs/>
          <w:color w:val="FF0000"/>
          <w:sz w:val="24"/>
          <w:szCs w:val="24"/>
          <w:lang w:val="x-none" w:eastAsia="x-none"/>
        </w:rPr>
        <w:t>.</w:t>
      </w:r>
    </w:p>
    <w:p w:rsidR="00392A7A" w:rsidRPr="00302520" w:rsidRDefault="00392A7A" w:rsidP="00392A7A">
      <w:pPr>
        <w:numPr>
          <w:ilvl w:val="0"/>
          <w:numId w:val="11"/>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osvětlovacího stožáru o výšce nejméně 5 m od země.</w:t>
      </w:r>
    </w:p>
    <w:p w:rsidR="008E2F32" w:rsidRPr="00167D48" w:rsidRDefault="00167D48" w:rsidP="00392A7A">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16 přílohy č. 1 </w:t>
      </w:r>
    </w:p>
    <w:p w:rsidR="008E2F32" w:rsidRPr="00302520" w:rsidRDefault="008E2F32" w:rsidP="008E2F32">
      <w:pPr>
        <w:numPr>
          <w:ilvl w:val="0"/>
          <w:numId w:val="1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Zdrojem elektrického proudu (např. pro osvětlovací stožár) je elektrocentrála s krytím nejméně IP 44 vyjímatelně zabudována do účelové nástavby CAS. Výfukové potrubí </w:t>
      </w:r>
      <w:r w:rsidR="008A2B24" w:rsidRPr="00302520">
        <w:rPr>
          <w:rFonts w:ascii="Times New Roman" w:eastAsia="Times New Roman" w:hAnsi="Times New Roman" w:cs="Times New Roman"/>
          <w:b/>
          <w:bCs/>
          <w:color w:val="007E39"/>
          <w:sz w:val="24"/>
          <w:szCs w:val="24"/>
          <w:lang w:val="x-none" w:eastAsia="x-none"/>
        </w:rPr>
        <w:br/>
      </w:r>
      <w:r w:rsidRPr="00302520">
        <w:rPr>
          <w:rFonts w:ascii="Times New Roman" w:eastAsia="Times New Roman" w:hAnsi="Times New Roman" w:cs="Times New Roman"/>
          <w:b/>
          <w:bCs/>
          <w:color w:val="007E39"/>
          <w:sz w:val="24"/>
          <w:szCs w:val="24"/>
          <w:lang w:val="x-none" w:eastAsia="x-none"/>
        </w:rPr>
        <w:t>od spalovacího motoru elektrocentrály je vyvedeno stěnou úložného prostoru mimo účelovou nástavbu CAS. Elektrocentrála je umístěna v levé přední části účelové nástavby CAS na výsuvném prvku.</w:t>
      </w:r>
    </w:p>
    <w:p w:rsidR="008E2F32" w:rsidRPr="00302520" w:rsidRDefault="008E2F32" w:rsidP="008E2F32">
      <w:pPr>
        <w:numPr>
          <w:ilvl w:val="0"/>
          <w:numId w:val="12"/>
        </w:numPr>
        <w:spacing w:after="12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Pro elektrocentrálu s výkonem nejméně 3,5 kW a s krytím nejméně IP 44, která bude zdrojem elektrického proudu (např. pro osvětlovací stožár), bude vytvořena prostorová a hmotnostní rezerva v levé přední části účelové nástavby CAS, kde bude dodatečně vyjímatelně zabudována.</w:t>
      </w:r>
    </w:p>
    <w:p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16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Osvětlení prostoru okolo účelové nástavby je zajištěno vně umístěnými zdroji neoslňujícího světla </w:t>
      </w:r>
      <w:r w:rsidR="00F61BB7" w:rsidRPr="008A2B24">
        <w:rPr>
          <w:rFonts w:ascii="Times New Roman" w:eastAsia="Times New Roman" w:hAnsi="Times New Roman" w:cs="Times New Roman"/>
          <w:sz w:val="24"/>
          <w:szCs w:val="24"/>
          <w:lang w:eastAsia="x-none"/>
        </w:rPr>
        <w:t xml:space="preserve">typu LED </w:t>
      </w:r>
      <w:r w:rsidR="00A87FEE" w:rsidRPr="008A2B24">
        <w:rPr>
          <w:rFonts w:ascii="Times New Roman" w:eastAsia="Times New Roman" w:hAnsi="Times New Roman" w:cs="Times New Roman"/>
          <w:sz w:val="24"/>
          <w:szCs w:val="24"/>
          <w:lang w:eastAsia="x-none"/>
        </w:rPr>
        <w:t xml:space="preserve">částečně </w:t>
      </w:r>
      <w:r w:rsidRPr="008A2B24">
        <w:rPr>
          <w:rFonts w:ascii="Times New Roman" w:eastAsia="Times New Roman" w:hAnsi="Times New Roman" w:cs="Times New Roman"/>
          <w:sz w:val="24"/>
          <w:szCs w:val="24"/>
          <w:lang w:val="x-none" w:eastAsia="x-none"/>
        </w:rPr>
        <w:t>zapuštěného do bočních stěn a do zadní stěny účelové nástavby.</w:t>
      </w:r>
    </w:p>
    <w:p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17 až 23</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 xml:space="preserve">Kabinou osádky se rozumí prostor určený pro přepravu celého požárního družstva včetně velitele </w:t>
      </w:r>
      <w:r w:rsidRPr="008A2B24">
        <w:rPr>
          <w:rFonts w:ascii="Times New Roman" w:eastAsia="Times New Roman" w:hAnsi="Times New Roman" w:cs="Times New Roman"/>
          <w:bCs/>
          <w:sz w:val="24"/>
          <w:szCs w:val="24"/>
          <w:lang w:val="x-none" w:eastAsia="x-none"/>
        </w:rPr>
        <w:br/>
        <w:t>a strojníka na první řadě sedadel.</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20</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topením nezávislým na chodu motoru a jízdě.</w:t>
      </w:r>
      <w:r w:rsidRPr="008A2B24">
        <w:rPr>
          <w:rFonts w:ascii="Times New Roman" w:eastAsia="Times New Roman" w:hAnsi="Times New Roman" w:cs="Times New Roman"/>
          <w:bCs/>
          <w:sz w:val="24"/>
          <w:szCs w:val="24"/>
          <w:lang w:val="x-none" w:eastAsia="x-none"/>
        </w:rPr>
        <w:t xml:space="preserve"> </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21</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jednoprostorová nedělená se čtyřmi dveřmi.</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167D48"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Kabina osádky</w:t>
      </w:r>
      <w:r w:rsidR="00167D48">
        <w:rPr>
          <w:rFonts w:ascii="Times New Roman" w:eastAsia="Times New Roman" w:hAnsi="Times New Roman" w:cs="Times New Roman"/>
          <w:sz w:val="24"/>
          <w:szCs w:val="24"/>
          <w:lang w:eastAsia="x-none"/>
        </w:rPr>
        <w:t xml:space="preserve">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dýchacími přístroji, ty jsou uloženy v účelové nástavbě.</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čtyřmi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třemi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dýchacími přístroji kompatibilní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val="x-none" w:eastAsia="x-none"/>
        </w:rPr>
        <w:t xml:space="preserve">, zbývající dýchací přístroje shodného typu jsou uloženy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účelové nástavbě.</w:t>
      </w:r>
      <w:r w:rsidR="00A87FEE" w:rsidRPr="00302520">
        <w:rPr>
          <w:rFonts w:ascii="Times New Roman" w:eastAsia="Times New Roman" w:hAnsi="Times New Roman" w:cs="Times New Roman"/>
          <w:b/>
          <w:bCs/>
          <w:color w:val="FF0000"/>
          <w:sz w:val="24"/>
          <w:szCs w:val="24"/>
          <w:lang w:eastAsia="x-none"/>
        </w:rPr>
        <w:t xml:space="preserve"> </w:t>
      </w:r>
    </w:p>
    <w:p w:rsidR="00A87FEE" w:rsidRPr="00302520" w:rsidRDefault="00A87FEE" w:rsidP="00A87FEE">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 kabině osádky.</w:t>
      </w:r>
      <w:r w:rsidRPr="00302520">
        <w:rPr>
          <w:rFonts w:ascii="Times New Roman" w:eastAsia="Times New Roman" w:hAnsi="Times New Roman" w:cs="Times New Roman"/>
          <w:b/>
          <w:bCs/>
          <w:color w:val="007E39"/>
          <w:sz w:val="24"/>
          <w:szCs w:val="24"/>
          <w:lang w:eastAsia="x-none"/>
        </w:rPr>
        <w:t xml:space="preserve">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kabině osádky</w:t>
      </w:r>
      <w:r w:rsidR="00A87FEE" w:rsidRPr="00302520">
        <w:rPr>
          <w:rFonts w:ascii="Times New Roman" w:eastAsia="Times New Roman" w:hAnsi="Times New Roman" w:cs="Times New Roman"/>
          <w:b/>
          <w:bCs/>
          <w:color w:val="FF0000"/>
          <w:sz w:val="24"/>
          <w:szCs w:val="24"/>
          <w:lang w:eastAsia="x-none"/>
        </w:rPr>
        <w:t>, z toho jeden v opěradle velitele</w:t>
      </w:r>
      <w:r w:rsidRPr="00302520">
        <w:rPr>
          <w:rFonts w:ascii="Times New Roman" w:eastAsia="Times New Roman" w:hAnsi="Times New Roman" w:cs="Times New Roman"/>
          <w:b/>
          <w:bCs/>
          <w:color w:val="FF0000"/>
          <w:sz w:val="24"/>
          <w:szCs w:val="24"/>
          <w:lang w:val="x-none" w:eastAsia="x-none"/>
        </w:rPr>
        <w:t>.</w:t>
      </w:r>
      <w:r w:rsidR="00A87FEE"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167D48">
      <w:pPr>
        <w:spacing w:after="0" w:line="240" w:lineRule="auto"/>
        <w:ind w:left="426"/>
        <w:jc w:val="both"/>
        <w:rPr>
          <w:rFonts w:ascii="Times New Roman" w:eastAsia="Times New Roman" w:hAnsi="Times New Roman" w:cs="Times New Roman"/>
          <w:bCs/>
          <w:color w:val="FF0000"/>
          <w:sz w:val="24"/>
          <w:szCs w:val="24"/>
          <w:lang w:val="x-none" w:eastAsia="x-none"/>
        </w:rPr>
      </w:pPr>
      <w:r w:rsidRPr="008A2B24">
        <w:rPr>
          <w:rFonts w:ascii="Times New Roman" w:eastAsia="Times New Roman" w:hAnsi="Times New Roman" w:cs="Times New Roman"/>
          <w:sz w:val="24"/>
          <w:szCs w:val="24"/>
          <w:lang w:val="x-none" w:eastAsia="x-none"/>
        </w:rPr>
        <w:t xml:space="preserve">Kompletní dýchací přístroje pro montáž </w:t>
      </w:r>
    </w:p>
    <w:p w:rsidR="008E2F32" w:rsidRPr="00302520"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8E2F32" w:rsidRPr="00302520"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třemi </w:t>
      </w:r>
    </w:p>
    <w:p w:rsidR="008E2F32" w:rsidRPr="00302520" w:rsidRDefault="008E2F32" w:rsidP="008E2F32">
      <w:p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náhradními tlakovými láhvemi k dýchacím přístrojům.</w:t>
      </w:r>
    </w:p>
    <w:p w:rsidR="008E2F32" w:rsidRPr="008A2B24" w:rsidRDefault="008E2F32" w:rsidP="008E2F32">
      <w:pPr>
        <w:spacing w:after="0" w:line="240" w:lineRule="auto"/>
        <w:ind w:left="720" w:hanging="294"/>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Náhradní tlakové láhve pro montáž </w:t>
      </w:r>
    </w:p>
    <w:p w:rsidR="008E2F32" w:rsidRPr="00302520" w:rsidRDefault="008E2F32" w:rsidP="008E2F32">
      <w:pPr>
        <w:numPr>
          <w:ilvl w:val="0"/>
          <w:numId w:val="13"/>
        </w:numPr>
        <w:spacing w:after="0" w:line="240" w:lineRule="auto"/>
        <w:ind w:hanging="29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8E2F32" w:rsidRPr="00302520" w:rsidRDefault="008E2F32" w:rsidP="008E2F32">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22 </w:t>
      </w:r>
      <w:r w:rsidR="008E2F32" w:rsidRPr="00167D48">
        <w:rPr>
          <w:rFonts w:ascii="Times New Roman" w:eastAsia="Times New Roman" w:hAnsi="Times New Roman" w:cs="Times New Roman"/>
          <w:bCs/>
          <w:sz w:val="24"/>
          <w:szCs w:val="24"/>
          <w:lang w:val="x-none" w:eastAsia="x-none"/>
        </w:rPr>
        <w:t xml:space="preserve">přílohy č. 1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Kabina osádky je vybavena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čtyřmi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šesti </w:t>
      </w:r>
    </w:p>
    <w:p w:rsidR="008E2F32" w:rsidRPr="00302520"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8E2F32" w:rsidRPr="00302520"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úchyty pro ruční radiostanice kompatibilní s </w:t>
      </w:r>
      <w:r w:rsidR="00F61BB7" w:rsidRPr="00C322DD">
        <w:rPr>
          <w:rFonts w:ascii="Times New Roman" w:eastAsia="Times New Roman" w:hAnsi="Times New Roman" w:cs="Times New Roman"/>
          <w:bCs/>
          <w:sz w:val="24"/>
          <w:szCs w:val="24"/>
          <w:highlight w:val="cyan"/>
          <w:lang w:eastAsia="x-none"/>
        </w:rPr>
        <w:t xml:space="preserve">typem </w:t>
      </w:r>
      <w:r w:rsidR="00F61BB7" w:rsidRPr="00C322DD">
        <w:rPr>
          <w:rFonts w:ascii="Times New Roman" w:eastAsia="Times New Roman" w:hAnsi="Times New Roman" w:cs="Times New Roman"/>
          <w:bCs/>
          <w:sz w:val="24"/>
          <w:szCs w:val="24"/>
          <w:highlight w:val="cyan"/>
          <w:lang w:val="x-none" w:eastAsia="x-none"/>
        </w:rPr>
        <w:t xml:space="preserve">…, </w:t>
      </w:r>
      <w:r w:rsidR="00F61BB7" w:rsidRPr="00C322DD">
        <w:rPr>
          <w:rFonts w:ascii="Times New Roman" w:eastAsia="Times New Roman" w:hAnsi="Times New Roman" w:cs="Times New Roman"/>
          <w:bCs/>
          <w:sz w:val="24"/>
          <w:szCs w:val="24"/>
          <w:highlight w:val="cyan"/>
          <w:lang w:eastAsia="x-none"/>
        </w:rPr>
        <w:t>výrobce …</w:t>
      </w:r>
      <w:r w:rsidRPr="00C322DD">
        <w:rPr>
          <w:rFonts w:ascii="Times New Roman" w:eastAsia="Times New Roman" w:hAnsi="Times New Roman" w:cs="Times New Roman"/>
          <w:bCs/>
          <w:sz w:val="24"/>
          <w:szCs w:val="24"/>
          <w:lang w:val="x-none" w:eastAsia="x-none"/>
        </w:rPr>
        <w:t xml:space="preserve">, úchyty pro montáž </w:t>
      </w:r>
    </w:p>
    <w:p w:rsidR="008E2F32" w:rsidRPr="00302520"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A87FEE" w:rsidRPr="00302520"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r w:rsidR="00E2087B"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A87FEE">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A87FEE">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je vybavena </w:t>
      </w:r>
    </w:p>
    <w:p w:rsidR="00392A7A" w:rsidRPr="00302520" w:rsidRDefault="00392A7A" w:rsidP="00392A7A">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čtyřmi</w:t>
      </w:r>
      <w:r w:rsidRPr="00302520">
        <w:rPr>
          <w:rFonts w:ascii="Times New Roman" w:eastAsia="Times New Roman" w:hAnsi="Times New Roman" w:cs="Times New Roman"/>
          <w:b/>
          <w:bCs/>
          <w:color w:val="FF0000"/>
          <w:sz w:val="24"/>
          <w:szCs w:val="24"/>
          <w:lang w:val="x-none" w:eastAsia="x-none"/>
        </w:rPr>
        <w:t xml:space="preserve"> </w:t>
      </w:r>
    </w:p>
    <w:p w:rsidR="00392A7A" w:rsidRPr="00302520" w:rsidRDefault="00392A7A" w:rsidP="00392A7A">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šesti</w:t>
      </w:r>
      <w:r w:rsidRPr="00302520">
        <w:rPr>
          <w:rFonts w:ascii="Times New Roman" w:eastAsia="Times New Roman" w:hAnsi="Times New Roman" w:cs="Times New Roman"/>
          <w:b/>
          <w:bCs/>
          <w:color w:val="007E39"/>
          <w:sz w:val="24"/>
          <w:szCs w:val="24"/>
          <w:lang w:val="x-none" w:eastAsia="x-none"/>
        </w:rPr>
        <w:t xml:space="preserve"> </w:t>
      </w:r>
    </w:p>
    <w:p w:rsidR="008E2F32" w:rsidRPr="00302520"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8E2F32" w:rsidRPr="00302520"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 xml:space="preserve">úchyty pro ruční svítilny </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kompatibilní s</w:t>
      </w:r>
      <w:r w:rsidR="00F61BB7" w:rsidRPr="00302520">
        <w:rPr>
          <w:rFonts w:ascii="Times New Roman" w:eastAsia="Times New Roman" w:hAnsi="Times New Roman" w:cs="Times New Roman"/>
          <w:b/>
          <w:bCs/>
          <w:color w:val="FF0000"/>
          <w:sz w:val="24"/>
          <w:szCs w:val="24"/>
          <w:lang w:val="x-none" w:eastAsia="x-none"/>
        </w:rPr>
        <w:t> </w:t>
      </w:r>
      <w:r w:rsidR="00F61BB7"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montáž </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rsidR="00B7731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dodá výrobce CAS.</w:t>
      </w:r>
    </w:p>
    <w:p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Pod druhou řadou sedadel je vytvořen úložný prostor přístupný shora určený pro drobné požární příslušenství.</w:t>
      </w:r>
    </w:p>
    <w:p w:rsidR="00C322DD" w:rsidRPr="00C322DD" w:rsidRDefault="00C322DD"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bCs/>
          <w:sz w:val="24"/>
          <w:szCs w:val="24"/>
          <w:lang w:val="x-none" w:eastAsia="x-none"/>
        </w:rPr>
        <w:t xml:space="preserve">K bodu 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 sedadlem řidiče a za sedadlem spolujezdce je vytvořen úložný prostor, a každý je přístupný zezadu.</w:t>
      </w:r>
    </w:p>
    <w:p w:rsidR="00C322DD" w:rsidRPr="00C322DD" w:rsidRDefault="00C322DD"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bCs/>
          <w:sz w:val="24"/>
          <w:szCs w:val="24"/>
          <w:lang w:val="x-none" w:eastAsia="x-none"/>
        </w:rPr>
        <w:t xml:space="preserve">K bodu </w:t>
      </w:r>
      <w:r w:rsidRPr="00C322DD">
        <w:rPr>
          <w:rFonts w:ascii="Times New Roman" w:eastAsia="Times New Roman" w:hAnsi="Times New Roman" w:cs="Times New Roman"/>
          <w:bCs/>
          <w:sz w:val="24"/>
          <w:szCs w:val="24"/>
          <w:lang w:val="x-none" w:eastAsia="x-none"/>
        </w:rPr>
        <w:t xml:space="preserve">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Ve střední horní části kabiny osádky je umístěna úložná police přes celou šíři kabiny osádky přístupná zezadu</w:t>
      </w:r>
      <w:r w:rsidR="00C322DD" w:rsidRPr="00302520">
        <w:rPr>
          <w:rFonts w:ascii="Times New Roman" w:eastAsia="Times New Roman" w:hAnsi="Times New Roman" w:cs="Times New Roman"/>
          <w:b/>
          <w:bCs/>
          <w:color w:val="007E39"/>
          <w:sz w:val="24"/>
          <w:szCs w:val="24"/>
          <w:lang w:eastAsia="x-none"/>
        </w:rPr>
        <w:t xml:space="preserve"> </w:t>
      </w:r>
    </w:p>
    <w:p w:rsidR="00A87FEE" w:rsidRPr="00302520" w:rsidRDefault="00D8514A" w:rsidP="00C322DD">
      <w:pPr>
        <w:numPr>
          <w:ilvl w:val="0"/>
          <w:numId w:val="15"/>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v</w:t>
      </w:r>
      <w:r w:rsidR="00A87FEE" w:rsidRPr="00302520">
        <w:rPr>
          <w:rFonts w:ascii="Times New Roman" w:eastAsia="Times New Roman" w:hAnsi="Times New Roman" w:cs="Times New Roman"/>
          <w:b/>
          <w:bCs/>
          <w:color w:val="007E39"/>
          <w:sz w:val="24"/>
          <w:szCs w:val="24"/>
          <w:lang w:eastAsia="x-none"/>
        </w:rPr>
        <w:t xml:space="preserve">e spodní části je uzpůsobena pro </w:t>
      </w:r>
      <w:r w:rsidRPr="00302520">
        <w:rPr>
          <w:rFonts w:ascii="Times New Roman" w:eastAsia="Times New Roman" w:hAnsi="Times New Roman" w:cs="Times New Roman"/>
          <w:b/>
          <w:bCs/>
          <w:color w:val="007E39"/>
          <w:sz w:val="24"/>
          <w:szCs w:val="24"/>
          <w:lang w:eastAsia="x-none"/>
        </w:rPr>
        <w:t>zavěšení</w:t>
      </w:r>
      <w:r w:rsidR="00A87FEE"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eastAsia="x-none"/>
        </w:rPr>
        <w:t>páteřové desky.</w:t>
      </w:r>
    </w:p>
    <w:p w:rsidR="008E2F32" w:rsidRPr="008A2B24"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055293">
        <w:rPr>
          <w:rFonts w:ascii="Times New Roman" w:eastAsia="Times New Roman" w:hAnsi="Times New Roman" w:cs="Times New Roman"/>
          <w:sz w:val="24"/>
          <w:szCs w:val="24"/>
          <w:lang w:val="x-none" w:eastAsia="x-none"/>
        </w:rPr>
        <w:t xml:space="preserve">K bodu </w:t>
      </w:r>
      <w:r w:rsidR="008E2F32" w:rsidRPr="008A2B24">
        <w:rPr>
          <w:rFonts w:ascii="Times New Roman" w:eastAsia="Times New Roman" w:hAnsi="Times New Roman" w:cs="Times New Roman"/>
          <w:sz w:val="24"/>
          <w:szCs w:val="24"/>
          <w:lang w:val="x-none" w:eastAsia="x-none"/>
        </w:rPr>
        <w:t>22</w:t>
      </w:r>
      <w:r w:rsidR="008E2F32" w:rsidRPr="008A2B24">
        <w:rPr>
          <w:rFonts w:ascii="Times New Roman" w:eastAsia="Times New Roman" w:hAnsi="Times New Roman" w:cs="Times New Roman"/>
          <w:bCs/>
          <w:sz w:val="24"/>
          <w:szCs w:val="24"/>
          <w:lang w:val="x-none" w:eastAsia="x-none"/>
        </w:rPr>
        <w:t xml:space="preserve"> přílohy č. 1 </w:t>
      </w:r>
    </w:p>
    <w:p w:rsidR="008E2F32" w:rsidRPr="00C322DD" w:rsidRDefault="008E2F32" w:rsidP="00C322DD">
      <w:pPr>
        <w:spacing w:after="0" w:line="240" w:lineRule="auto"/>
        <w:ind w:left="426"/>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 xml:space="preserve">CAS je v kabině osádky vybavena: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autorádiem,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sada </w:t>
      </w:r>
      <w:r w:rsidR="00C977CE" w:rsidRPr="00302520">
        <w:rPr>
          <w:rFonts w:ascii="Times New Roman" w:eastAsia="Times New Roman" w:hAnsi="Times New Roman" w:cs="Times New Roman"/>
          <w:b/>
          <w:bCs/>
          <w:color w:val="FF0000"/>
          <w:sz w:val="24"/>
          <w:szCs w:val="24"/>
          <w:lang w:val="x-none" w:eastAsia="x-none"/>
        </w:rPr>
        <w:t>pro komunikaci typu „handsfree“</w:t>
      </w:r>
      <w:r w:rsidR="0010427A" w:rsidRPr="00302520">
        <w:rPr>
          <w:rFonts w:ascii="Times New Roman" w:eastAsia="Times New Roman" w:hAnsi="Times New Roman" w:cs="Times New Roman"/>
          <w:b/>
          <w:bCs/>
          <w:color w:val="FF0000"/>
          <w:sz w:val="24"/>
          <w:szCs w:val="24"/>
          <w:lang w:val="x-none" w:eastAsia="x-none"/>
        </w:rPr>
        <w:t xml:space="preserve"> </w:t>
      </w:r>
      <w:r w:rsidR="0010427A" w:rsidRPr="00302520">
        <w:rPr>
          <w:rFonts w:ascii="Times New Roman" w:eastAsia="Times New Roman" w:hAnsi="Times New Roman" w:cs="Times New Roman"/>
          <w:b/>
          <w:bCs/>
          <w:color w:val="FF0000"/>
          <w:sz w:val="24"/>
          <w:szCs w:val="24"/>
          <w:lang w:eastAsia="x-none"/>
        </w:rPr>
        <w:t xml:space="preserve">v provedení bluetooth, pokud stejnou funkcí </w:t>
      </w:r>
      <w:r w:rsidR="00C322DD" w:rsidRPr="00302520">
        <w:rPr>
          <w:rFonts w:ascii="Times New Roman" w:eastAsia="Times New Roman" w:hAnsi="Times New Roman" w:cs="Times New Roman"/>
          <w:b/>
          <w:bCs/>
          <w:color w:val="FF0000"/>
          <w:sz w:val="24"/>
          <w:szCs w:val="24"/>
          <w:lang w:eastAsia="x-none"/>
        </w:rPr>
        <w:br/>
      </w:r>
      <w:r w:rsidR="0010427A" w:rsidRPr="00302520">
        <w:rPr>
          <w:rFonts w:ascii="Times New Roman" w:eastAsia="Times New Roman" w:hAnsi="Times New Roman" w:cs="Times New Roman"/>
          <w:b/>
          <w:bCs/>
          <w:color w:val="FF0000"/>
          <w:sz w:val="24"/>
          <w:szCs w:val="24"/>
          <w:lang w:eastAsia="x-none"/>
        </w:rPr>
        <w:t>není vybaveno autorádio</w:t>
      </w:r>
      <w:r w:rsidR="00C977CE" w:rsidRPr="00302520">
        <w:rPr>
          <w:rFonts w:ascii="Times New Roman" w:eastAsia="Times New Roman" w:hAnsi="Times New Roman" w:cs="Times New Roman"/>
          <w:b/>
          <w:bCs/>
          <w:color w:val="FF0000"/>
          <w:sz w:val="24"/>
          <w:szCs w:val="24"/>
          <w:lang w:eastAsia="x-none"/>
        </w:rPr>
        <w:t>,</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dosahu sedadla velitele dvěma samostatnými zásuvkami </w:t>
      </w:r>
      <w:r w:rsidR="00EC34ED" w:rsidRPr="00302520">
        <w:rPr>
          <w:rFonts w:ascii="Times New Roman" w:eastAsia="Times New Roman" w:hAnsi="Times New Roman" w:cs="Times New Roman"/>
          <w:b/>
          <w:color w:val="007E39"/>
          <w:sz w:val="24"/>
          <w:szCs w:val="24"/>
          <w:lang w:eastAsia="x-none"/>
        </w:rPr>
        <w:t xml:space="preserve">12 V se samostatným měničem napětí </w:t>
      </w:r>
      <w:r w:rsidRPr="00302520">
        <w:rPr>
          <w:rFonts w:ascii="Times New Roman" w:eastAsia="Times New Roman" w:hAnsi="Times New Roman" w:cs="Times New Roman"/>
          <w:b/>
          <w:color w:val="007E39"/>
          <w:sz w:val="24"/>
          <w:szCs w:val="24"/>
          <w:lang w:val="x-none" w:eastAsia="x-none"/>
        </w:rPr>
        <w:t xml:space="preserve">pro případné napojení nabíjecích prvků mobilních telefonů,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 zorném poli řidiče navigací s displejem nejméně 4“, s mapovou výbavou pro českou republiku, v jazyce českém a s bezplatnou aktualizací,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Calibri" w:hAnsi="Times New Roman" w:cs="Times New Roman"/>
          <w:b/>
          <w:color w:val="007E39"/>
          <w:sz w:val="24"/>
          <w:szCs w:val="24"/>
          <w:lang w:val="x-none" w:eastAsia="x-none"/>
        </w:rPr>
        <w:t xml:space="preserve">v dosahu velitele ručním pracovním světlomet s kabelem </w:t>
      </w:r>
      <w:r w:rsidRPr="00302520">
        <w:rPr>
          <w:rFonts w:ascii="Times New Roman" w:eastAsia="Times New Roman" w:hAnsi="Times New Roman" w:cs="Times New Roman"/>
          <w:b/>
          <w:color w:val="007E39"/>
          <w:sz w:val="24"/>
          <w:szCs w:val="24"/>
          <w:lang w:val="x-none" w:eastAsia="x-none"/>
        </w:rPr>
        <w:t xml:space="preserve">o délce nejméně 3 m, </w:t>
      </w:r>
      <w:r w:rsidRPr="00302520">
        <w:rPr>
          <w:rFonts w:ascii="Times New Roman" w:eastAsia="Calibri" w:hAnsi="Times New Roman" w:cs="Times New Roman"/>
          <w:b/>
          <w:color w:val="007E39"/>
          <w:sz w:val="24"/>
          <w:szCs w:val="24"/>
          <w:lang w:val="x-none" w:eastAsia="x-none"/>
        </w:rPr>
        <w:t xml:space="preserve">napojený </w:t>
      </w:r>
      <w:r w:rsidR="00C322DD" w:rsidRPr="00302520">
        <w:rPr>
          <w:rFonts w:ascii="Times New Roman" w:eastAsia="Calibri" w:hAnsi="Times New Roman" w:cs="Times New Roman"/>
          <w:b/>
          <w:color w:val="007E39"/>
          <w:sz w:val="24"/>
          <w:szCs w:val="24"/>
          <w:lang w:val="x-none" w:eastAsia="x-none"/>
        </w:rPr>
        <w:br/>
      </w:r>
      <w:r w:rsidRPr="00302520">
        <w:rPr>
          <w:rFonts w:ascii="Times New Roman" w:eastAsia="Calibri" w:hAnsi="Times New Roman" w:cs="Times New Roman"/>
          <w:b/>
          <w:color w:val="007E39"/>
          <w:sz w:val="24"/>
          <w:szCs w:val="24"/>
          <w:lang w:val="x-none" w:eastAsia="x-none"/>
        </w:rPr>
        <w:t>přes zásuvku na elektrickou soustavu CAS.</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Součástí úložného prostoru kabiny osádky je úchytný prvek pro uložení šesti láhví PET 1,5 l s pitnou vodou.</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23</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 xml:space="preserve">Zvláštní výstražné zařízení </w:t>
      </w:r>
    </w:p>
    <w:p w:rsidR="004F567F" w:rsidRPr="00302520" w:rsidRDefault="008E2F32" w:rsidP="004D6E43">
      <w:pPr>
        <w:numPr>
          <w:ilvl w:val="0"/>
          <w:numId w:val="17"/>
        </w:numPr>
        <w:spacing w:after="0" w:line="240" w:lineRule="auto"/>
        <w:ind w:left="709"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typu „rampa“ </w:t>
      </w:r>
    </w:p>
    <w:p w:rsidR="004F567F" w:rsidRPr="00302520" w:rsidRDefault="004F567F" w:rsidP="004D6E43">
      <w:pPr>
        <w:numPr>
          <w:ilvl w:val="0"/>
          <w:numId w:val="17"/>
        </w:numPr>
        <w:spacing w:after="0" w:line="240" w:lineRule="auto"/>
        <w:ind w:left="993" w:hanging="283"/>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w:t>
      </w:r>
      <w:r w:rsidRPr="00302520">
        <w:rPr>
          <w:rFonts w:ascii="Times New Roman" w:hAnsi="Times New Roman" w:cs="Times New Roman"/>
          <w:b/>
          <w:color w:val="FF0000"/>
          <w:sz w:val="24"/>
          <w:szCs w:val="24"/>
        </w:rPr>
        <w:t xml:space="preserve">velikosti nejméně 2/5 šířky CAS) </w:t>
      </w:r>
    </w:p>
    <w:p w:rsidR="008E2F32" w:rsidRPr="00302520" w:rsidRDefault="00825BEF" w:rsidP="004D6E43">
      <w:pPr>
        <w:numPr>
          <w:ilvl w:val="0"/>
          <w:numId w:val="17"/>
        </w:numPr>
        <w:spacing w:after="0" w:line="240" w:lineRule="auto"/>
        <w:ind w:left="993"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w:t>
      </w:r>
      <w:r w:rsidR="00777AA3" w:rsidRPr="00302520">
        <w:rPr>
          <w:rFonts w:ascii="Times New Roman" w:hAnsi="Times New Roman" w:cs="Times New Roman"/>
          <w:b/>
          <w:color w:val="007E39"/>
          <w:sz w:val="24"/>
          <w:szCs w:val="24"/>
        </w:rPr>
        <w:t xml:space="preserve">velikosti nejméně </w:t>
      </w:r>
      <w:r w:rsidR="004F567F" w:rsidRPr="00302520">
        <w:rPr>
          <w:rFonts w:ascii="Times New Roman" w:hAnsi="Times New Roman" w:cs="Times New Roman"/>
          <w:b/>
          <w:color w:val="007E39"/>
          <w:sz w:val="24"/>
          <w:szCs w:val="24"/>
        </w:rPr>
        <w:t>3</w:t>
      </w:r>
      <w:r w:rsidR="00777AA3" w:rsidRPr="00302520">
        <w:rPr>
          <w:rFonts w:ascii="Times New Roman" w:hAnsi="Times New Roman" w:cs="Times New Roman"/>
          <w:b/>
          <w:color w:val="007E39"/>
          <w:sz w:val="24"/>
          <w:szCs w:val="24"/>
        </w:rPr>
        <w:t xml:space="preserve">/5 šířky </w:t>
      </w:r>
      <w:r w:rsidR="004F567F" w:rsidRPr="00302520">
        <w:rPr>
          <w:rFonts w:ascii="Times New Roman" w:hAnsi="Times New Roman" w:cs="Times New Roman"/>
          <w:b/>
          <w:color w:val="007E39"/>
          <w:sz w:val="24"/>
          <w:szCs w:val="24"/>
        </w:rPr>
        <w:t>CAS</w:t>
      </w:r>
      <w:r w:rsidRPr="00302520">
        <w:rPr>
          <w:rFonts w:ascii="Times New Roman" w:hAnsi="Times New Roman" w:cs="Times New Roman"/>
          <w:b/>
          <w:color w:val="007E39"/>
          <w:sz w:val="24"/>
          <w:szCs w:val="24"/>
        </w:rPr>
        <w:t xml:space="preserve">) </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8E2F32" w:rsidRPr="00AC3B5C"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Prostory pro uložení požárního příslušenství po </w:t>
      </w:r>
      <w:r w:rsidRPr="00AC3B5C">
        <w:rPr>
          <w:rFonts w:ascii="Times New Roman" w:eastAsia="Times New Roman" w:hAnsi="Times New Roman" w:cs="Times New Roman"/>
          <w:sz w:val="24"/>
          <w:szCs w:val="24"/>
          <w:lang w:val="x-none" w:eastAsia="x-none"/>
        </w:rPr>
        <w:t>stranách účelové nástavby jsou vybaveny roletkami z lehkého kovu s průběžnými madly v celé šířce roletky.</w:t>
      </w:r>
      <w:r w:rsidR="00AC3B5C" w:rsidRPr="00AC3B5C">
        <w:rPr>
          <w:rFonts w:ascii="Times New Roman" w:eastAsia="Times New Roman" w:hAnsi="Times New Roman" w:cs="Times New Roman"/>
          <w:bCs/>
          <w:sz w:val="24"/>
          <w:szCs w:val="24"/>
          <w:lang w:val="x-none" w:eastAsia="x-none"/>
        </w:rPr>
        <w:t xml:space="preserve"> Výška madla nebo jiného prvku otevřené roletky je, s ohledem na různou výšku jednotlivých hasičů, nejvíce 2000 mm od země.</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A2B24">
        <w:rPr>
          <w:rFonts w:ascii="Times New Roman" w:eastAsia="Times New Roman" w:hAnsi="Times New Roman" w:cs="Times New Roman"/>
          <w:sz w:val="24"/>
          <w:szCs w:val="24"/>
          <w:lang w:val="x-none" w:eastAsia="x-none"/>
        </w:rPr>
        <w:br/>
        <w:t>je vybaven dveřmi, které se otevírají nahoru.</w:t>
      </w:r>
    </w:p>
    <w:p w:rsidR="00E2087B" w:rsidRPr="00167D48" w:rsidRDefault="00167D48" w:rsidP="00E2087B">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D8514A" w:rsidRPr="00167D48">
        <w:rPr>
          <w:rFonts w:ascii="Times New Roman" w:eastAsia="Times New Roman" w:hAnsi="Times New Roman" w:cs="Times New Roman"/>
          <w:sz w:val="24"/>
          <w:szCs w:val="24"/>
          <w:lang w:val="x-none" w:eastAsia="x-none"/>
        </w:rPr>
        <w:t>K bodu 26</w:t>
      </w:r>
      <w:r w:rsidR="00D8514A" w:rsidRPr="00167D48">
        <w:rPr>
          <w:rFonts w:ascii="Times New Roman" w:eastAsia="Times New Roman" w:hAnsi="Times New Roman" w:cs="Times New Roman"/>
          <w:bCs/>
          <w:sz w:val="24"/>
          <w:szCs w:val="24"/>
          <w:lang w:val="x-none" w:eastAsia="x-none"/>
        </w:rPr>
        <w:t xml:space="preserve"> přílohy č. 1</w:t>
      </w:r>
      <w:r w:rsidR="00F61BB7" w:rsidRPr="00167D48">
        <w:rPr>
          <w:rFonts w:ascii="Times New Roman" w:eastAsia="Times New Roman" w:hAnsi="Times New Roman" w:cs="Times New Roman"/>
          <w:bCs/>
          <w:sz w:val="24"/>
          <w:szCs w:val="24"/>
          <w:lang w:eastAsia="x-none"/>
        </w:rPr>
        <w:t xml:space="preserve"> </w:t>
      </w:r>
    </w:p>
    <w:p w:rsidR="008E2F32" w:rsidRPr="00AC3B5C" w:rsidRDefault="008E2F32" w:rsidP="00E2087B">
      <w:pPr>
        <w:spacing w:after="0" w:line="240" w:lineRule="auto"/>
        <w:ind w:left="425"/>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Karosérie účelové nástavby je vyrobena </w:t>
      </w:r>
    </w:p>
    <w:p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z plechů a profilů ze slitiny lehkých kovů technologií </w:t>
      </w:r>
    </w:p>
    <w:p w:rsidR="008E2F32" w:rsidRPr="00302520" w:rsidRDefault="008E2F32" w:rsidP="004D6E43">
      <w:pPr>
        <w:numPr>
          <w:ilvl w:val="0"/>
          <w:numId w:val="18"/>
        </w:numPr>
        <w:spacing w:after="0" w:line="240" w:lineRule="auto"/>
        <w:ind w:left="993"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lastRenderedPageBreak/>
        <w:t xml:space="preserve">prizmatických šroubovaných spojů a </w:t>
      </w:r>
      <w:r w:rsidRPr="00302520">
        <w:rPr>
          <w:rFonts w:ascii="Times New Roman" w:eastAsia="Times New Roman" w:hAnsi="Times New Roman" w:cs="Times New Roman"/>
          <w:b/>
          <w:color w:val="007E39"/>
          <w:sz w:val="24"/>
          <w:szCs w:val="24"/>
          <w:lang w:val="x-none" w:eastAsia="x-none"/>
        </w:rPr>
        <w:t>lepení.</w:t>
      </w:r>
    </w:p>
    <w:p w:rsidR="008E2F32" w:rsidRPr="00302520" w:rsidRDefault="008E2F32" w:rsidP="004D6E43">
      <w:pPr>
        <w:numPr>
          <w:ilvl w:val="0"/>
          <w:numId w:val="18"/>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svařování a </w:t>
      </w:r>
      <w:r w:rsidRPr="00302520">
        <w:rPr>
          <w:rFonts w:ascii="Times New Roman" w:eastAsia="Times New Roman" w:hAnsi="Times New Roman" w:cs="Times New Roman"/>
          <w:b/>
          <w:color w:val="FF0000"/>
          <w:sz w:val="24"/>
          <w:szCs w:val="24"/>
          <w:lang w:val="x-none" w:eastAsia="x-none"/>
        </w:rPr>
        <w:t>lepení.</w:t>
      </w:r>
    </w:p>
    <w:p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polyesteru vyztuženého skleněnými vlákny.</w:t>
      </w:r>
    </w:p>
    <w:p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plastických hmot (např. vrstveného polypropylenu).</w:t>
      </w:r>
      <w:r w:rsidR="00F61BB7"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 xml:space="preserve">je použito světelného zdroje typu </w:t>
      </w:r>
      <w:r w:rsidRPr="008A2B24">
        <w:rPr>
          <w:rFonts w:ascii="Times New Roman" w:eastAsia="Times New Roman" w:hAnsi="Times New Roman" w:cs="Times New Roman"/>
          <w:sz w:val="24"/>
          <w:szCs w:val="24"/>
          <w:lang w:val="x-none" w:eastAsia="x-none"/>
        </w:rPr>
        <w:t xml:space="preserve">LED. </w:t>
      </w:r>
    </w:p>
    <w:p w:rsidR="008E2F32" w:rsidRPr="00302520" w:rsidRDefault="00167D48" w:rsidP="004D6E43">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008E2F32" w:rsidRPr="00302520">
        <w:rPr>
          <w:rFonts w:ascii="Times New Roman" w:eastAsia="Times New Roman" w:hAnsi="Times New Roman" w:cs="Times New Roman"/>
          <w:b/>
          <w:color w:val="007E39"/>
          <w:sz w:val="24"/>
          <w:szCs w:val="24"/>
          <w:lang w:val="x-none" w:eastAsia="x-none"/>
        </w:rPr>
        <w:t xml:space="preserve">Osvětlení je umístěno alespoň na jedné straně v místě vodící lišty roletky v celé výšce tohoto prostoru účelové nástavby, má krytí nejméně IP 67 a </w:t>
      </w:r>
      <w:r w:rsidR="00D8514A" w:rsidRPr="00302520">
        <w:rPr>
          <w:rFonts w:ascii="Times New Roman" w:eastAsia="Times New Roman" w:hAnsi="Times New Roman" w:cs="Times New Roman"/>
          <w:b/>
          <w:color w:val="007E39"/>
          <w:sz w:val="24"/>
          <w:szCs w:val="24"/>
          <w:lang w:eastAsia="x-none"/>
        </w:rPr>
        <w:t xml:space="preserve">je </w:t>
      </w:r>
      <w:r w:rsidR="008E2F32" w:rsidRPr="00302520">
        <w:rPr>
          <w:rFonts w:ascii="Times New Roman" w:eastAsia="Times New Roman" w:hAnsi="Times New Roman" w:cs="Times New Roman"/>
          <w:b/>
          <w:color w:val="007E39"/>
          <w:sz w:val="24"/>
          <w:szCs w:val="24"/>
          <w:lang w:val="x-none" w:eastAsia="x-none"/>
        </w:rPr>
        <w:t>snadno demontovatelné. S ohledem na požadovanou mechanickou odolnost nejsou použity flexibilní samolepicí LED pásky</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K bodu 26 přílohy č. 1</w:t>
      </w:r>
    </w:p>
    <w:p w:rsidR="00AC3B5C" w:rsidRPr="00AC3B5C" w:rsidRDefault="00AC3B5C" w:rsidP="00AC3B5C">
      <w:pPr>
        <w:spacing w:after="0" w:line="240" w:lineRule="auto"/>
        <w:ind w:left="426"/>
        <w:jc w:val="both"/>
        <w:rPr>
          <w:rFonts w:ascii="Times New Roman" w:eastAsia="Times New Roman" w:hAnsi="Times New Roman" w:cs="Times New Roman"/>
          <w:bCs/>
          <w:sz w:val="24"/>
          <w:szCs w:val="24"/>
          <w:lang w:eastAsia="x-none"/>
        </w:rPr>
      </w:pPr>
      <w:r w:rsidRPr="00AC3B5C">
        <w:rPr>
          <w:rFonts w:ascii="Times New Roman" w:eastAsia="Times New Roman" w:hAnsi="Times New Roman" w:cs="Times New Roman"/>
          <w:bCs/>
          <w:sz w:val="24"/>
          <w:szCs w:val="24"/>
          <w:lang w:eastAsia="x-none"/>
        </w:rPr>
        <w:t xml:space="preserve">Účelová nástavba </w:t>
      </w:r>
    </w:p>
    <w:p w:rsidR="008E2F32" w:rsidRPr="00302520" w:rsidRDefault="00AC3B5C" w:rsidP="008E2F32">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s</w:t>
      </w:r>
      <w:r w:rsidR="008E2F32" w:rsidRPr="00302520">
        <w:rPr>
          <w:rFonts w:ascii="Times New Roman" w:eastAsia="Times New Roman" w:hAnsi="Times New Roman" w:cs="Times New Roman"/>
          <w:b/>
          <w:bCs/>
          <w:color w:val="007E39"/>
          <w:sz w:val="24"/>
          <w:szCs w:val="24"/>
          <w:lang w:val="x-none" w:eastAsia="x-none"/>
        </w:rPr>
        <w:t xml:space="preserve"> ohledem na charakter předpokládaného nasazení CAS </w:t>
      </w:r>
      <w:r w:rsidR="008E2F32" w:rsidRPr="00302520">
        <w:rPr>
          <w:rFonts w:ascii="Times New Roman" w:eastAsia="Times New Roman" w:hAnsi="Times New Roman" w:cs="Times New Roman"/>
          <w:b/>
          <w:color w:val="007E39"/>
          <w:sz w:val="24"/>
          <w:szCs w:val="24"/>
          <w:lang w:val="x-none" w:eastAsia="x-none"/>
        </w:rPr>
        <w:t>ve složitých terénních podmínkách není vybavena stupačkami ani jiným</w:t>
      </w:r>
      <w:r w:rsidR="00B46FEC">
        <w:rPr>
          <w:rFonts w:ascii="Times New Roman" w:eastAsia="Times New Roman" w:hAnsi="Times New Roman" w:cs="Times New Roman"/>
          <w:b/>
          <w:color w:val="007E39"/>
          <w:sz w:val="24"/>
          <w:szCs w:val="24"/>
          <w:lang w:eastAsia="x-none"/>
        </w:rPr>
        <w:t>i</w:t>
      </w:r>
      <w:r w:rsidR="008E2F32" w:rsidRPr="00302520">
        <w:rPr>
          <w:rFonts w:ascii="Times New Roman" w:eastAsia="Times New Roman" w:hAnsi="Times New Roman" w:cs="Times New Roman"/>
          <w:b/>
          <w:color w:val="007E39"/>
          <w:sz w:val="24"/>
          <w:szCs w:val="24"/>
          <w:lang w:val="x-none" w:eastAsia="x-none"/>
        </w:rPr>
        <w:t xml:space="preserve"> plochami nebo karosářskými prvky, které lze jako stupačku použít nebo které omezující přístup hasiče k CAS ze země. P</w:t>
      </w:r>
      <w:r w:rsidR="008E2F32" w:rsidRPr="00302520">
        <w:rPr>
          <w:rFonts w:ascii="Times New Roman" w:eastAsia="Times New Roman" w:hAnsi="Times New Roman" w:cs="Times New Roman"/>
          <w:b/>
          <w:bCs/>
          <w:color w:val="007E39"/>
          <w:sz w:val="24"/>
          <w:szCs w:val="24"/>
          <w:lang w:val="x-none" w:eastAsia="x-none"/>
        </w:rPr>
        <w:t>ožární příslušenství je v postranních a v zadní skříni účelové nástavby uloženo tak, aby jej bylo možné vyjímat a vkládat ze země, bez potřeby užití stupaček.</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je pro usnadnění přístupu k požárnímu příslušenství po obou stranách opatřena plošnými stupačkami v celé délce účelové nástavby.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28</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Zařízení prvotního zásahu tvoří průtokový naviják s hadicí podle ČSN EN 1947 v délce 60 m </w:t>
      </w:r>
      <w:r w:rsidRPr="008A2B24">
        <w:rPr>
          <w:rFonts w:ascii="Times New Roman" w:eastAsia="Times New Roman" w:hAnsi="Times New Roman" w:cs="Times New Roman"/>
          <w:sz w:val="24"/>
          <w:szCs w:val="24"/>
          <w:lang w:val="x-none" w:eastAsia="x-none"/>
        </w:rPr>
        <w:br/>
        <w:t>a pevně připojenou k vysokotlaké části požárního čerpadla a k proudnici</w:t>
      </w:r>
      <w:r w:rsidRPr="008A2B24">
        <w:rPr>
          <w:rFonts w:ascii="Times New Roman" w:eastAsia="Times New Roman" w:hAnsi="Times New Roman" w:cs="Times New Roman"/>
          <w:bCs/>
          <w:sz w:val="24"/>
          <w:szCs w:val="24"/>
          <w:lang w:val="x-none" w:eastAsia="x-none"/>
        </w:rPr>
        <w:t xml:space="preserve"> pro hašení vodou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i pěnou</w:t>
      </w:r>
      <w:r w:rsidRPr="008A2B24">
        <w:rPr>
          <w:rFonts w:ascii="Times New Roman" w:eastAsia="Times New Roman" w:hAnsi="Times New Roman" w:cs="Times New Roman"/>
          <w:sz w:val="24"/>
          <w:szCs w:val="24"/>
          <w:lang w:val="x-none" w:eastAsia="x-none"/>
        </w:rPr>
        <w:t>.</w:t>
      </w:r>
    </w:p>
    <w:p w:rsidR="008E2F32" w:rsidRPr="00AC3B5C" w:rsidRDefault="00167D48" w:rsidP="004D6E43">
      <w:pPr>
        <w:numPr>
          <w:ilvl w:val="1"/>
          <w:numId w:val="19"/>
        </w:numPr>
        <w:spacing w:before="120" w:after="0" w:line="240" w:lineRule="auto"/>
        <w:ind w:left="567" w:hanging="567"/>
        <w:rPr>
          <w:rFonts w:ascii="Times New Roman" w:eastAsia="Times New Roman" w:hAnsi="Times New Roman" w:cs="Times New Roman"/>
          <w:sz w:val="24"/>
          <w:szCs w:val="24"/>
          <w:lang w:eastAsia="cs-CZ"/>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AC3B5C">
        <w:rPr>
          <w:rFonts w:ascii="Times New Roman" w:eastAsia="Times New Roman" w:hAnsi="Times New Roman" w:cs="Times New Roman"/>
          <w:sz w:val="24"/>
          <w:szCs w:val="24"/>
          <w:lang w:eastAsia="cs-CZ"/>
        </w:rPr>
        <w:t xml:space="preserve">K bodu 28 </w:t>
      </w:r>
      <w:r w:rsidR="008E2F32" w:rsidRPr="00AC3B5C">
        <w:rPr>
          <w:rFonts w:ascii="Times New Roman" w:eastAsia="Times New Roman" w:hAnsi="Times New Roman" w:cs="Times New Roman"/>
          <w:bCs/>
          <w:sz w:val="24"/>
          <w:szCs w:val="24"/>
          <w:lang w:eastAsia="cs-CZ"/>
        </w:rPr>
        <w:t xml:space="preserve">přílohy č. 1 </w:t>
      </w:r>
    </w:p>
    <w:p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Účelová nástavba je v horní části vybavena </w:t>
      </w:r>
    </w:p>
    <w:p w:rsidR="008E2F32" w:rsidRPr="00302520" w:rsidRDefault="008E2F32" w:rsidP="004D6E43">
      <w:pPr>
        <w:numPr>
          <w:ilvl w:val="0"/>
          <w:numId w:val="20"/>
        </w:numPr>
        <w:spacing w:after="0" w:line="240" w:lineRule="auto"/>
        <w:ind w:left="993" w:hanging="284"/>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přípojným prvkem pro napojení odnímatelné lafetové proudnice 75.</w:t>
      </w:r>
    </w:p>
    <w:p w:rsidR="008E2F32" w:rsidRPr="00302520" w:rsidRDefault="008E2F32" w:rsidP="004D6E43">
      <w:pPr>
        <w:numPr>
          <w:ilvl w:val="0"/>
          <w:numId w:val="20"/>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pevně zabudovanou lafetovou proudnicí.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28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Průtokový naviják vysokotlaké části požárního čerpadla je vybaven elektrickým pohonem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pro zpětné navíjení hadice s možností nouzového ručního navíjení.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1</w:t>
      </w:r>
    </w:p>
    <w:p w:rsidR="008E2F32" w:rsidRPr="00AC3B5C" w:rsidRDefault="008E2F32" w:rsidP="008E2F32">
      <w:pPr>
        <w:spacing w:after="0" w:line="240" w:lineRule="auto"/>
        <w:ind w:left="426"/>
        <w:jc w:val="both"/>
        <w:rPr>
          <w:rFonts w:ascii="Arial" w:eastAsia="Times New Roman" w:hAnsi="Arial" w:cs="Arial"/>
          <w:sz w:val="24"/>
          <w:szCs w:val="24"/>
          <w:lang w:val="x-none" w:eastAsia="x-none"/>
        </w:rPr>
      </w:pPr>
      <w:r w:rsidRPr="008A2B24">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AC3B5C">
        <w:rPr>
          <w:rFonts w:ascii="Times New Roman" w:eastAsia="Times New Roman" w:hAnsi="Times New Roman" w:cs="Times New Roman"/>
          <w:sz w:val="24"/>
          <w:szCs w:val="24"/>
          <w:lang w:val="x-none" w:eastAsia="x-none"/>
        </w:rPr>
        <w:t>.</w:t>
      </w:r>
      <w:r w:rsidRPr="00AC3B5C">
        <w:rPr>
          <w:rFonts w:ascii="Arial" w:eastAsia="Times New Roman" w:hAnsi="Arial" w:cs="Arial"/>
          <w:sz w:val="24"/>
          <w:szCs w:val="24"/>
          <w:lang w:val="x-none" w:eastAsia="x-none"/>
        </w:rPr>
        <w:t xml:space="preserve"> </w:t>
      </w:r>
    </w:p>
    <w:p w:rsidR="00392A7A" w:rsidRPr="00BB0F38" w:rsidRDefault="00392A7A" w:rsidP="00392A7A">
      <w:pPr>
        <w:numPr>
          <w:ilvl w:val="0"/>
          <w:numId w:val="2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t>(</w:t>
      </w:r>
      <w:r w:rsidRPr="00BB0F38">
        <w:rPr>
          <w:rFonts w:ascii="Times New Roman" w:eastAsia="Times New Roman" w:hAnsi="Times New Roman" w:cs="Times New Roman"/>
          <w:b/>
          <w:bCs/>
          <w:color w:val="007E39"/>
          <w:sz w:val="24"/>
          <w:szCs w:val="24"/>
          <w:lang w:eastAsia="x-none"/>
        </w:rPr>
        <w:t>Nepovinný text</w:t>
      </w:r>
      <w:r w:rsidRPr="00BB0F38">
        <w:rPr>
          <w:rFonts w:ascii="Times New Roman" w:eastAsia="Times New Roman" w:hAnsi="Times New Roman" w:cs="Times New Roman"/>
          <w:b/>
          <w:bCs/>
          <w:color w:val="007E39"/>
          <w:sz w:val="24"/>
          <w:szCs w:val="24"/>
          <w:lang w:val="x-none" w:eastAsia="x-none"/>
        </w:rPr>
        <w:t>)</w:t>
      </w:r>
      <w:r w:rsidRPr="00BB0F38">
        <w:rPr>
          <w:rFonts w:ascii="Times New Roman" w:eastAsia="Times New Roman" w:hAnsi="Times New Roman" w:cs="Times New Roman"/>
          <w:b/>
          <w:bCs/>
          <w:color w:val="007E39"/>
          <w:sz w:val="24"/>
          <w:szCs w:val="24"/>
          <w:lang w:eastAsia="x-none"/>
        </w:rPr>
        <w:t xml:space="preserve"> </w:t>
      </w:r>
      <w:r w:rsidRPr="00BB0F38">
        <w:rPr>
          <w:rFonts w:ascii="Times New Roman" w:eastAsia="Times New Roman" w:hAnsi="Times New Roman" w:cs="Times New Roman"/>
          <w:b/>
          <w:color w:val="007E39"/>
          <w:sz w:val="24"/>
          <w:szCs w:val="24"/>
          <w:lang w:eastAsia="x-none"/>
        </w:rPr>
        <w:t>S ohledem na požadovanou vysokou životnost je žebřík ocelový, žárově zinkovaný.</w:t>
      </w:r>
      <w:r w:rsidRPr="00BB0F38">
        <w:rPr>
          <w:rFonts w:ascii="Times New Roman" w:eastAsia="Times New Roman" w:hAnsi="Times New Roman" w:cs="Times New Roman"/>
          <w:b/>
          <w:color w:val="007E39"/>
          <w:sz w:val="24"/>
          <w:szCs w:val="24"/>
          <w:lang w:val="x-none" w:eastAsia="x-none"/>
        </w:rPr>
        <w:t xml:space="preserve"> </w:t>
      </w:r>
    </w:p>
    <w:p w:rsidR="00D8514A" w:rsidRPr="00BB0F38" w:rsidRDefault="00AC3B5C" w:rsidP="00392A7A">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Nepovinný text</w:t>
      </w: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Příčle</w:t>
      </w:r>
      <w:r w:rsidR="00D8514A" w:rsidRPr="00BB0F38">
        <w:rPr>
          <w:rFonts w:ascii="Times New Roman" w:eastAsia="Times New Roman" w:hAnsi="Times New Roman" w:cs="Times New Roman"/>
          <w:b/>
          <w:color w:val="FF0000"/>
          <w:sz w:val="24"/>
          <w:szCs w:val="24"/>
          <w:lang w:eastAsia="x-none"/>
        </w:rPr>
        <w:t xml:space="preserve"> a</w:t>
      </w:r>
      <w:r w:rsidR="00D8514A" w:rsidRPr="00BB0F38">
        <w:rPr>
          <w:rFonts w:ascii="Times New Roman" w:eastAsia="Times New Roman" w:hAnsi="Times New Roman" w:cs="Times New Roman"/>
          <w:b/>
          <w:color w:val="FF0000"/>
          <w:sz w:val="24"/>
          <w:szCs w:val="24"/>
          <w:lang w:val="x-none" w:eastAsia="x-none"/>
        </w:rPr>
        <w:t xml:space="preserve"> štěřiny</w:t>
      </w:r>
      <w:r w:rsidR="00D8514A" w:rsidRPr="00BB0F38">
        <w:rPr>
          <w:rFonts w:ascii="Times New Roman" w:eastAsia="Times New Roman" w:hAnsi="Times New Roman" w:cs="Times New Roman"/>
          <w:b/>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 xml:space="preserve">žebříku mají torzní tuhost. </w:t>
      </w:r>
    </w:p>
    <w:p w:rsidR="008E2F32" w:rsidRPr="00167D48" w:rsidRDefault="00167D48"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40368C">
        <w:rPr>
          <w:rFonts w:ascii="Times New Roman" w:eastAsia="Times New Roman" w:hAnsi="Times New Roman" w:cs="Times New Roman"/>
          <w:b/>
          <w:bCs/>
          <w:sz w:val="24"/>
          <w:szCs w:val="24"/>
          <w:lang w:val="x-none" w:eastAsia="x-none"/>
        </w:rPr>
        <w:t>(Nepovinný bod)</w:t>
      </w:r>
      <w:r w:rsidRPr="0040368C">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35 </w:t>
      </w:r>
      <w:r w:rsidR="008E2F32" w:rsidRPr="00167D48">
        <w:rPr>
          <w:rFonts w:ascii="Times New Roman" w:eastAsia="Times New Roman" w:hAnsi="Times New Roman" w:cs="Times New Roman"/>
          <w:bCs/>
          <w:sz w:val="24"/>
          <w:szCs w:val="24"/>
          <w:lang w:val="x-none" w:eastAsia="x-none"/>
        </w:rPr>
        <w:t xml:space="preserve">přílohy č. 1 </w:t>
      </w:r>
    </w:p>
    <w:p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Oranžová blikající světla na zadní stěně účelové nástavby jsou v provedení LED a jsou sdružena do jednoho celku, v počtu nejméně čtyř světelných zdrojů.</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 barevnou úpravu CAS je použita bílá barva RAL 9003 a červená barva</w:t>
      </w:r>
    </w:p>
    <w:p w:rsidR="008E2F32" w:rsidRPr="00302520" w:rsidRDefault="008E2F32" w:rsidP="004D6E43">
      <w:pPr>
        <w:numPr>
          <w:ilvl w:val="0"/>
          <w:numId w:val="20"/>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RAL 3000. </w:t>
      </w:r>
    </w:p>
    <w:p w:rsidR="008E2F32" w:rsidRPr="00302520" w:rsidRDefault="008E2F32" w:rsidP="004D6E43">
      <w:pPr>
        <w:numPr>
          <w:ilvl w:val="0"/>
          <w:numId w:val="2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lastRenderedPageBreak/>
        <w:t>RAL 3024.</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sz w:val="24"/>
          <w:szCs w:val="24"/>
          <w:lang w:val="x-none" w:eastAsia="x-none"/>
        </w:rPr>
        <w:t xml:space="preserve">Na zadní straně karosérie účelové nástavby je v souladu s předpisem </w:t>
      </w:r>
      <w:r w:rsidRPr="008A2B24">
        <w:rPr>
          <w:rFonts w:ascii="Times New Roman" w:eastAsia="Times New Roman" w:hAnsi="Times New Roman" w:cs="Arial"/>
          <w:sz w:val="24"/>
          <w:szCs w:val="24"/>
          <w:lang w:val="pl-PL" w:eastAsia="x-none"/>
        </w:rPr>
        <w:t xml:space="preserve">EHK 48/2008 umístěno </w:t>
      </w:r>
      <w:r w:rsidRPr="008A2B24">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00B77312" w:rsidRPr="008A2B24">
        <w:rPr>
          <w:rFonts w:ascii="Times New Roman" w:eastAsia="Times New Roman" w:hAnsi="Times New Roman" w:cs="Arial"/>
          <w:sz w:val="24"/>
          <w:szCs w:val="24"/>
          <w:lang w:val="x-none" w:eastAsia="x-none"/>
        </w:rPr>
        <w:br/>
      </w:r>
      <w:r w:rsidRPr="008A2B24">
        <w:rPr>
          <w:rFonts w:ascii="Times New Roman" w:eastAsia="Times New Roman" w:hAnsi="Times New Roman" w:cs="Arial"/>
          <w:sz w:val="24"/>
          <w:szCs w:val="24"/>
          <w:lang w:val="x-none" w:eastAsia="x-none"/>
        </w:rPr>
        <w:t>a kabiny osádky je v celé délce bílého zvýrazňujícího pruhu</w:t>
      </w:r>
      <w:r w:rsidR="00293F43" w:rsidRPr="008A2B24">
        <w:rPr>
          <w:rFonts w:ascii="Times New Roman" w:eastAsia="Times New Roman" w:hAnsi="Times New Roman" w:cs="Arial"/>
          <w:sz w:val="24"/>
          <w:szCs w:val="24"/>
          <w:lang w:eastAsia="x-none"/>
        </w:rPr>
        <w:t>,</w:t>
      </w:r>
      <w:r w:rsidRPr="008A2B24">
        <w:rPr>
          <w:rFonts w:ascii="Times New Roman" w:eastAsia="Times New Roman" w:hAnsi="Times New Roman" w:cs="Arial"/>
          <w:sz w:val="24"/>
          <w:szCs w:val="24"/>
          <w:lang w:val="x-none" w:eastAsia="x-none"/>
        </w:rPr>
        <w:t xml:space="preserve"> </w:t>
      </w:r>
      <w:r w:rsidR="00293F43" w:rsidRPr="008A2B24">
        <w:rPr>
          <w:rFonts w:ascii="Times New Roman" w:eastAsia="Times New Roman" w:hAnsi="Times New Roman" w:cs="Arial"/>
          <w:sz w:val="24"/>
          <w:szCs w:val="24"/>
          <w:lang w:eastAsia="x-none"/>
        </w:rPr>
        <w:t xml:space="preserve">vedoucího i přes roletky, </w:t>
      </w:r>
      <w:r w:rsidRPr="008A2B24">
        <w:rPr>
          <w:rFonts w:ascii="Times New Roman" w:eastAsia="Times New Roman" w:hAnsi="Times New Roman" w:cs="Arial"/>
          <w:sz w:val="24"/>
          <w:szCs w:val="24"/>
          <w:lang w:val="x-none" w:eastAsia="x-none"/>
        </w:rPr>
        <w:t>umístěno liniové značení v barvě bílé. Výška bílého zvýrazňujícího pruhu včetně výšky liniového značení podle EHK 48 je nejvíce 350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37</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rFonts w:ascii="Times New Roman" w:eastAsia="Times New Roman" w:hAnsi="Times New Roman" w:cs="Times New Roman"/>
          <w:bCs/>
          <w:color w:val="FF0000"/>
          <w:sz w:val="24"/>
          <w:szCs w:val="24"/>
          <w:highlight w:val="cyan"/>
          <w:lang w:val="x-none" w:eastAsia="x-none"/>
        </w:rPr>
        <w:t>……………</w:t>
      </w:r>
      <w:r w:rsidRPr="008A2B24">
        <w:rPr>
          <w:rFonts w:ascii="Times New Roman" w:eastAsia="Times New Roman" w:hAnsi="Times New Roman" w:cs="Times New Roman"/>
          <w:sz w:val="24"/>
          <w:szCs w:val="24"/>
          <w:lang w:val="x-none" w:eastAsia="x-none"/>
        </w:rPr>
        <w:t>“.</w:t>
      </w:r>
    </w:p>
    <w:p w:rsidR="003945A4" w:rsidRPr="008A2B24" w:rsidRDefault="003945A4"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w:t>
      </w:r>
      <w:r w:rsidRPr="008A2B24">
        <w:rPr>
          <w:rFonts w:ascii="Times New Roman" w:eastAsia="Times New Roman" w:hAnsi="Times New Roman" w:cs="Times New Roman"/>
          <w:sz w:val="24"/>
          <w:szCs w:val="24"/>
          <w:lang w:eastAsia="x-none"/>
        </w:rPr>
        <w:t>39</w:t>
      </w:r>
      <w:r w:rsidRPr="008A2B24">
        <w:rPr>
          <w:rFonts w:ascii="Times New Roman" w:eastAsia="Times New Roman" w:hAnsi="Times New Roman" w:cs="Times New Roman"/>
          <w:bCs/>
          <w:sz w:val="24"/>
          <w:szCs w:val="24"/>
          <w:lang w:val="x-none" w:eastAsia="x-none"/>
        </w:rPr>
        <w:t xml:space="preserve"> přílohy č. 1</w:t>
      </w:r>
    </w:p>
    <w:p w:rsidR="00BB0F38" w:rsidRPr="00BB0F38" w:rsidRDefault="00BB0F38" w:rsidP="00BB0F38">
      <w:pPr>
        <w:spacing w:after="0" w:line="240" w:lineRule="auto"/>
        <w:ind w:left="426"/>
        <w:jc w:val="both"/>
        <w:rPr>
          <w:rFonts w:ascii="Times New Roman" w:eastAsia="Times New Roman" w:hAnsi="Times New Roman" w:cs="Arial"/>
          <w:sz w:val="24"/>
          <w:szCs w:val="24"/>
          <w:lang w:val="x-none" w:eastAsia="x-none"/>
        </w:rPr>
      </w:pPr>
      <w:r w:rsidRPr="00BB0F38">
        <w:rPr>
          <w:rFonts w:ascii="Times New Roman" w:eastAsia="Times New Roman" w:hAnsi="Times New Roman" w:cs="Arial"/>
          <w:sz w:val="24"/>
          <w:szCs w:val="24"/>
          <w:lang w:val="x-none" w:eastAsia="x-none"/>
        </w:rPr>
        <w:t>Na pravé straně zadní části karoserie je umístěn nápis s textem ve třech řádcích s černým písmem na bílé ploše o výšce písma 14 mm. V prvním řádku je text „POŘÍZENO S PŘISPĚNÍM“, v druhém řádku je „FONDU ZÁBRANY ŠKOD“ a ve třetím řádku je „ČESKÉ KANCELÁŘE POJISTITELŮ“.</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42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Na přední části karosérie kabiny osádky pod předním oknem je umístěn nápis „HASIČI“ o výšce písma 100 až 200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37 a 42 </w:t>
      </w:r>
      <w:r w:rsidRPr="008A2B24">
        <w:rPr>
          <w:rFonts w:ascii="Times New Roman" w:eastAsia="Times New Roman" w:hAnsi="Times New Roman" w:cs="Times New Roman"/>
          <w:bCs/>
          <w:sz w:val="24"/>
          <w:szCs w:val="24"/>
          <w:lang w:val="x-none" w:eastAsia="x-none"/>
        </w:rPr>
        <w:t>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Veškeré nápisy jsou provedeny</w:t>
      </w:r>
      <w:r w:rsidRPr="008A2B24">
        <w:rPr>
          <w:rFonts w:ascii="Times New Roman" w:eastAsia="Calibri" w:hAnsi="Times New Roman" w:cs="Times New Roman"/>
          <w:sz w:val="24"/>
          <w:szCs w:val="24"/>
          <w:lang w:val="x-none" w:eastAsia="x-none"/>
        </w:rPr>
        <w:t xml:space="preserve"> kolmým bezpatkovým písmem, písmeny velké abecedy.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Vysokotlaká část požárního čerpadla pracuje se jmenovitým tlakem 4,0 MPa a jmenovitým průtokem nejméně 150 l.min</w:t>
      </w:r>
      <w:r w:rsidRPr="008A2B24">
        <w:rPr>
          <w:rFonts w:ascii="Times New Roman" w:eastAsia="Times New Roman" w:hAnsi="Times New Roman" w:cs="Times New Roman"/>
          <w:sz w:val="24"/>
          <w:szCs w:val="24"/>
          <w:vertAlign w:val="superscript"/>
          <w:lang w:val="x-none" w:eastAsia="x-none"/>
        </w:rPr>
        <w:t>-1</w:t>
      </w:r>
      <w:r w:rsidRPr="008A2B24">
        <w:rPr>
          <w:rFonts w:ascii="Times New Roman" w:eastAsia="Times New Roman" w:hAnsi="Times New Roman" w:cs="Times New Roman"/>
          <w:sz w:val="24"/>
          <w:szCs w:val="24"/>
          <w:lang w:val="x-none" w:eastAsia="x-none"/>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Diferenciály hnacích náprav jsou vybaveny uzávěrkou diferenciálu nebo obdobným zařízením.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Nápravy jsou uspořádány </w:t>
      </w:r>
    </w:p>
    <w:p w:rsidR="00392A7A" w:rsidRPr="00302520" w:rsidRDefault="00392A7A" w:rsidP="00392A7A">
      <w:pPr>
        <w:numPr>
          <w:ilvl w:val="0"/>
          <w:numId w:val="22"/>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4 x 4,</w:t>
      </w:r>
      <w:r w:rsidRPr="00302520">
        <w:rPr>
          <w:rFonts w:ascii="Times New Roman" w:eastAsia="Times New Roman" w:hAnsi="Times New Roman" w:cs="Times New Roman"/>
          <w:b/>
          <w:bCs/>
          <w:color w:val="007E39"/>
          <w:sz w:val="24"/>
          <w:szCs w:val="24"/>
          <w:lang w:val="x-none" w:eastAsia="x-none"/>
        </w:rPr>
        <w:t xml:space="preserve"> pohon přední nápravy </w:t>
      </w:r>
    </w:p>
    <w:p w:rsidR="00392A7A" w:rsidRPr="00302520" w:rsidRDefault="00392A7A" w:rsidP="00392A7A">
      <w:pPr>
        <w:numPr>
          <w:ilvl w:val="0"/>
          <w:numId w:val="22"/>
        </w:numPr>
        <w:spacing w:after="0" w:line="240" w:lineRule="auto"/>
        <w:ind w:left="993" w:hanging="284"/>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je odpojitelný</w:t>
      </w:r>
      <w:r w:rsidRPr="00302520">
        <w:rPr>
          <w:rFonts w:ascii="Times New Roman" w:eastAsia="Times New Roman" w:hAnsi="Times New Roman" w:cs="Times New Roman"/>
          <w:b/>
          <w:bCs/>
          <w:color w:val="007E39"/>
          <w:sz w:val="24"/>
          <w:szCs w:val="24"/>
          <w:lang w:eastAsia="x-none"/>
        </w:rPr>
        <w:t xml:space="preserve"> nebo připojitelný</w:t>
      </w:r>
      <w:r w:rsidRPr="00302520">
        <w:rPr>
          <w:rFonts w:ascii="Times New Roman" w:eastAsia="Times New Roman" w:hAnsi="Times New Roman" w:cs="Times New Roman"/>
          <w:b/>
          <w:color w:val="007E39"/>
          <w:sz w:val="24"/>
          <w:szCs w:val="24"/>
          <w:lang w:val="x-none" w:eastAsia="x-none"/>
        </w:rPr>
        <w:t>.</w:t>
      </w:r>
    </w:p>
    <w:p w:rsidR="00392A7A" w:rsidRPr="00302520" w:rsidRDefault="00392A7A" w:rsidP="00392A7A">
      <w:pPr>
        <w:numPr>
          <w:ilvl w:val="0"/>
          <w:numId w:val="22"/>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je </w:t>
      </w:r>
      <w:r w:rsidRPr="00302520">
        <w:rPr>
          <w:rFonts w:ascii="Times New Roman" w:eastAsia="Times New Roman" w:hAnsi="Times New Roman" w:cs="Times New Roman"/>
          <w:b/>
          <w:bCs/>
          <w:color w:val="FF0000"/>
          <w:sz w:val="24"/>
          <w:szCs w:val="24"/>
          <w:lang w:eastAsia="x-none"/>
        </w:rPr>
        <w:t>trvalý</w:t>
      </w:r>
      <w:r w:rsidRPr="00302520">
        <w:rPr>
          <w:rFonts w:ascii="Times New Roman" w:eastAsia="Times New Roman" w:hAnsi="Times New Roman" w:cs="Times New Roman"/>
          <w:b/>
          <w:color w:val="FF0000"/>
          <w:sz w:val="24"/>
          <w:szCs w:val="24"/>
          <w:lang w:val="x-none" w:eastAsia="x-none"/>
        </w:rPr>
        <w:t>.</w:t>
      </w:r>
    </w:p>
    <w:p w:rsidR="008E2F32" w:rsidRPr="008A2B24" w:rsidRDefault="008E2F32" w:rsidP="004D6E43">
      <w:pPr>
        <w:numPr>
          <w:ilvl w:val="0"/>
          <w:numId w:val="22"/>
        </w:numPr>
        <w:spacing w:after="0" w:line="240" w:lineRule="auto"/>
        <w:ind w:left="709" w:hanging="283"/>
        <w:jc w:val="both"/>
        <w:rPr>
          <w:rFonts w:ascii="Times New Roman" w:eastAsia="Times New Roman" w:hAnsi="Times New Roman" w:cs="Times New Roman"/>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4 x 2</w:t>
      </w:r>
      <w:r w:rsidRPr="008A2B24">
        <w:rPr>
          <w:rFonts w:ascii="Times New Roman" w:eastAsia="Times New Roman" w:hAnsi="Times New Roman" w:cs="Times New Roman"/>
          <w:color w:val="FF0000"/>
          <w:sz w:val="24"/>
          <w:szCs w:val="24"/>
          <w:lang w:val="x-none" w:eastAsia="x-none"/>
        </w:rPr>
        <w:t xml:space="preserve"> </w:t>
      </w:r>
      <w:r w:rsidRPr="009318D1">
        <w:rPr>
          <w:rFonts w:ascii="Times New Roman" w:eastAsia="Times New Roman" w:hAnsi="Times New Roman" w:cs="Times New Roman"/>
          <w:i/>
          <w:color w:val="0070C0"/>
          <w:sz w:val="24"/>
          <w:szCs w:val="24"/>
          <w:lang w:val="x-none" w:eastAsia="x-none"/>
        </w:rPr>
        <w:t>(Pouze u kategorie podvozku 1 „městská“)</w:t>
      </w:r>
      <w:r w:rsidRPr="008A2B24">
        <w:rPr>
          <w:rFonts w:ascii="Times New Roman" w:eastAsia="Times New Roman" w:hAnsi="Times New Roman" w:cs="Times New Roman"/>
          <w:color w:val="FF0000"/>
          <w:sz w:val="24"/>
          <w:szCs w:val="24"/>
          <w:lang w:val="x-none" w:eastAsia="x-none"/>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9</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rsidR="008E2F32" w:rsidRPr="00302520" w:rsidRDefault="008E2F32" w:rsidP="004D6E43">
      <w:pPr>
        <w:numPr>
          <w:ilvl w:val="0"/>
          <w:numId w:val="2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8E2F32" w:rsidRPr="00302520" w:rsidRDefault="008E2F32" w:rsidP="004D6E43">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veškeré ovládací a kontrolní prvky jsou dostupné z plošné stupačky.</w:t>
      </w:r>
      <w:r w:rsidR="00AC3B5C" w:rsidRPr="00302520">
        <w:rPr>
          <w:rFonts w:ascii="Times New Roman" w:eastAsia="Times New Roman" w:hAnsi="Times New Roman" w:cs="Times New Roman"/>
          <w:b/>
          <w:color w:val="FF0000"/>
          <w:sz w:val="24"/>
          <w:szCs w:val="24"/>
          <w:lang w:eastAsia="x-none"/>
        </w:rPr>
        <w:t xml:space="preserve">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Konstrukce požárního čerpadla vylučuje únik vody při jeho zapnutí.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Provedení sacího hrdla čerpací jednotky umožňuje sání z obou stran CAS.</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18</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22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A2B24">
        <w:rPr>
          <w:rFonts w:ascii="Times New Roman" w:eastAsia="Times New Roman" w:hAnsi="Times New Roman" w:cs="Times New Roman"/>
          <w:sz w:val="24"/>
          <w:szCs w:val="24"/>
          <w:lang w:val="x-none" w:eastAsia="x-none"/>
        </w:rPr>
        <w:br/>
        <w:t>pro zachycení nalévaného pěnidla.</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25</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hasivo tvoří nádrž na vodu a nádrž na pěnidlo. </w:t>
      </w:r>
    </w:p>
    <w:p w:rsidR="008E2F32" w:rsidRPr="00302520" w:rsidRDefault="00AC3B5C" w:rsidP="004D6E43">
      <w:pPr>
        <w:numPr>
          <w:ilvl w:val="0"/>
          <w:numId w:val="24"/>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008E2F32" w:rsidRPr="00302520">
        <w:rPr>
          <w:rFonts w:ascii="Times New Roman" w:eastAsia="Times New Roman" w:hAnsi="Times New Roman" w:cs="Times New Roman"/>
          <w:b/>
          <w:color w:val="007E39"/>
          <w:sz w:val="24"/>
          <w:szCs w:val="24"/>
          <w:lang w:val="x-none" w:eastAsia="x-none"/>
        </w:rPr>
        <w:t>Nádrž na hasivo je vyrobena z</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nerezové oceli,</w:t>
      </w:r>
      <w:r w:rsidRPr="00302520">
        <w:rPr>
          <w:rFonts w:ascii="Times New Roman" w:eastAsia="Times New Roman" w:hAnsi="Times New Roman" w:cs="Times New Roman"/>
          <w:b/>
          <w:color w:val="007E39"/>
          <w:sz w:val="24"/>
          <w:szCs w:val="24"/>
          <w:lang w:val="x-none" w:eastAsia="x-none"/>
        </w:rPr>
        <w:t xml:space="preserve"> jakosti minimálně AISI 316L</w:t>
      </w:r>
      <w:r w:rsidRPr="00302520">
        <w:rPr>
          <w:rFonts w:ascii="Times New Roman" w:eastAsia="Times New Roman" w:hAnsi="Times New Roman" w:cs="Times New Roman"/>
          <w:b/>
          <w:bCs/>
          <w:color w:val="007E39"/>
          <w:sz w:val="24"/>
          <w:szCs w:val="24"/>
          <w:lang w:val="x-none" w:eastAsia="x-none"/>
        </w:rPr>
        <w:t>.</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polyesteru vyztuženého skleněnými vlákny.</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vrstveného polypropylenu.</w:t>
      </w:r>
    </w:p>
    <w:p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29</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vodu má objem </w:t>
      </w:r>
    </w:p>
    <w:p w:rsidR="008E2F32" w:rsidRPr="00302520" w:rsidRDefault="008E2F32" w:rsidP="004D6E43">
      <w:pPr>
        <w:numPr>
          <w:ilvl w:val="0"/>
          <w:numId w:val="25"/>
        </w:numPr>
        <w:spacing w:after="0" w:line="240" w:lineRule="auto"/>
        <w:ind w:left="709" w:hanging="283"/>
        <w:jc w:val="both"/>
        <w:rPr>
          <w:rFonts w:ascii="Times New Roman" w:eastAsia="Times New Roman" w:hAnsi="Times New Roman" w:cs="Times New Roman"/>
          <w:b/>
          <w:bCs/>
          <w:sz w:val="24"/>
          <w:szCs w:val="24"/>
          <w:lang w:val="x-none" w:eastAsia="x-none"/>
        </w:rPr>
      </w:pPr>
      <w:r w:rsidRPr="00302520">
        <w:rPr>
          <w:rFonts w:ascii="Times New Roman" w:eastAsia="Times New Roman" w:hAnsi="Times New Roman" w:cs="Times New Roman"/>
          <w:b/>
          <w:bCs/>
          <w:color w:val="FF0000"/>
          <w:sz w:val="24"/>
          <w:szCs w:val="24"/>
          <w:lang w:val="x-none" w:eastAsia="x-none"/>
        </w:rPr>
        <w:t>1.700 až 2.200 litrů</w:t>
      </w:r>
      <w:r w:rsidRPr="00302520">
        <w:rPr>
          <w:rFonts w:ascii="Times New Roman" w:eastAsia="Times New Roman" w:hAnsi="Times New Roman" w:cs="Times New Roman"/>
          <w:b/>
          <w:bCs/>
          <w:sz w:val="24"/>
          <w:szCs w:val="24"/>
          <w:lang w:val="x-none" w:eastAsia="x-none"/>
        </w:rPr>
        <w:t xml:space="preserve"> </w:t>
      </w:r>
      <w:r w:rsidRPr="00302520">
        <w:rPr>
          <w:rFonts w:ascii="Times New Roman" w:eastAsia="Times New Roman" w:hAnsi="Times New Roman" w:cs="Times New Roman"/>
          <w:bCs/>
          <w:i/>
          <w:color w:val="0070C0"/>
          <w:sz w:val="24"/>
          <w:szCs w:val="24"/>
          <w:lang w:val="x-none" w:eastAsia="x-none"/>
        </w:rPr>
        <w:t>(pouze pro hmotnostní třídu L)</w:t>
      </w:r>
      <w:r w:rsidRPr="00302520">
        <w:rPr>
          <w:rFonts w:ascii="Times New Roman" w:eastAsia="Times New Roman" w:hAnsi="Times New Roman" w:cs="Times New Roman"/>
          <w:b/>
          <w:bCs/>
          <w:sz w:val="24"/>
          <w:szCs w:val="24"/>
          <w:lang w:val="x-none" w:eastAsia="x-none"/>
        </w:rPr>
        <w:t xml:space="preserve"> </w:t>
      </w:r>
    </w:p>
    <w:p w:rsidR="008E2F32" w:rsidRPr="00302520" w:rsidRDefault="008E2F32" w:rsidP="004D6E43">
      <w:pPr>
        <w:numPr>
          <w:ilvl w:val="0"/>
          <w:numId w:val="25"/>
        </w:numPr>
        <w:spacing w:after="0" w:line="240" w:lineRule="auto"/>
        <w:ind w:left="709" w:hanging="283"/>
        <w:jc w:val="both"/>
        <w:rPr>
          <w:rFonts w:ascii="Times New Roman" w:eastAsia="Times New Roman" w:hAnsi="Times New Roman" w:cs="Times New Roman"/>
          <w:b/>
          <w:bCs/>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2.000 až 2.500 litrů </w:t>
      </w:r>
    </w:p>
    <w:p w:rsidR="008E2F32" w:rsidRPr="00302520" w:rsidRDefault="008E2F32" w:rsidP="004D6E43">
      <w:pPr>
        <w:numPr>
          <w:ilvl w:val="0"/>
          <w:numId w:val="25"/>
        </w:numPr>
        <w:spacing w:after="0" w:line="240" w:lineRule="auto"/>
        <w:ind w:left="709" w:hanging="283"/>
        <w:jc w:val="both"/>
        <w:rPr>
          <w:rFonts w:ascii="Times New Roman" w:eastAsia="Times New Roman" w:hAnsi="Times New Roman" w:cs="Times New Roman"/>
          <w:b/>
          <w:bCs/>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2.500 až 3.000 litrů </w:t>
      </w:r>
    </w:p>
    <w:p w:rsidR="008E2F32" w:rsidRPr="00302520" w:rsidRDefault="008E2F32" w:rsidP="004D6E43">
      <w:pPr>
        <w:numPr>
          <w:ilvl w:val="0"/>
          <w:numId w:val="25"/>
        </w:numPr>
        <w:spacing w:after="0" w:line="240" w:lineRule="auto"/>
        <w:ind w:left="709" w:hanging="283"/>
        <w:jc w:val="both"/>
        <w:rPr>
          <w:rFonts w:ascii="Times New Roman" w:eastAsia="Times New Roman" w:hAnsi="Times New Roman" w:cs="Times New Roman"/>
          <w:b/>
          <w:bCs/>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3.000 až 4.000 litrů </w:t>
      </w:r>
    </w:p>
    <w:p w:rsidR="008E2F32" w:rsidRPr="00302520" w:rsidRDefault="008E2F32" w:rsidP="004D6E43">
      <w:pPr>
        <w:numPr>
          <w:ilvl w:val="0"/>
          <w:numId w:val="25"/>
        </w:numPr>
        <w:spacing w:after="0" w:line="240" w:lineRule="auto"/>
        <w:ind w:left="709" w:hanging="283"/>
        <w:jc w:val="both"/>
        <w:rPr>
          <w:rFonts w:ascii="Times New Roman" w:eastAsia="Times New Roman" w:hAnsi="Times New Roman" w:cs="Times New Roman"/>
          <w:b/>
          <w:bCs/>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4.000 až 5.000 litrů </w:t>
      </w:r>
      <w:r w:rsidRPr="00302520">
        <w:rPr>
          <w:rFonts w:ascii="Times New Roman" w:eastAsia="Times New Roman" w:hAnsi="Times New Roman" w:cs="Times New Roman"/>
          <w:bCs/>
          <w:i/>
          <w:color w:val="0070C0"/>
          <w:sz w:val="24"/>
          <w:szCs w:val="24"/>
          <w:lang w:val="x-none" w:eastAsia="x-none"/>
        </w:rPr>
        <w:t>(pouze pro hmotnostní třídu S)</w:t>
      </w:r>
      <w:r w:rsidRPr="00302520">
        <w:rPr>
          <w:rFonts w:ascii="Times New Roman" w:eastAsia="Times New Roman" w:hAnsi="Times New Roman" w:cs="Times New Roman"/>
          <w:b/>
          <w:bCs/>
          <w:sz w:val="24"/>
          <w:szCs w:val="24"/>
          <w:lang w:val="x-none" w:eastAsia="x-none"/>
        </w:rPr>
        <w:t xml:space="preserve"> </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a je v prostoru pochůzné plochy opatřena vstupním otvorem o průměru nejméně 450 mm s odklopným víkem s rychlouzávěrem.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3</w:t>
      </w:r>
    </w:p>
    <w:p w:rsidR="00B7731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Pěnotvorné přiměšovací zařízení je vybaveno ručně nastavitelnou regulací.</w:t>
      </w:r>
    </w:p>
    <w:p w:rsidR="00B44AA6" w:rsidRPr="008A2B24" w:rsidRDefault="00B44AA6"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B44AA6" w:rsidRDefault="00B44AA6" w:rsidP="00B44AA6">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 xml:space="preserve">Výrobce CAS (dodavatel) dodá požární příslušenství podle </w:t>
      </w:r>
      <w:r>
        <w:rPr>
          <w:rFonts w:ascii="Times New Roman" w:eastAsia="Times New Roman" w:hAnsi="Times New Roman" w:cs="Times New Roman"/>
          <w:sz w:val="24"/>
          <w:szCs w:val="24"/>
          <w:lang w:eastAsia="x-none"/>
        </w:rPr>
        <w:t xml:space="preserve">vyhlášky </w:t>
      </w:r>
      <w:r w:rsidRPr="008A2B24">
        <w:rPr>
          <w:rFonts w:ascii="Times New Roman" w:eastAsia="Times New Roman" w:hAnsi="Times New Roman" w:cs="Times New Roman"/>
          <w:sz w:val="24"/>
          <w:szCs w:val="24"/>
          <w:lang w:val="x-none" w:eastAsia="x-none"/>
        </w:rPr>
        <w:t xml:space="preserve">č. 35/2007 Sb. </w:t>
      </w:r>
      <w:r>
        <w:rPr>
          <w:rFonts w:ascii="Times New Roman" w:eastAsia="Times New Roman" w:hAnsi="Times New Roman" w:cs="Times New Roman"/>
          <w:sz w:val="24"/>
          <w:szCs w:val="24"/>
          <w:lang w:eastAsia="x-none"/>
        </w:rPr>
        <w:t xml:space="preserve">ve znění vyhlášky č. 53/2010 Sb. </w:t>
      </w:r>
      <w:r w:rsidRPr="008A2B24">
        <w:rPr>
          <w:rFonts w:ascii="Times New Roman" w:eastAsia="Times New Roman" w:hAnsi="Times New Roman" w:cs="Times New Roman"/>
          <w:sz w:val="24"/>
          <w:szCs w:val="24"/>
          <w:lang w:val="x-none" w:eastAsia="x-none"/>
        </w:rPr>
        <w:t xml:space="preserve">s výjimkou položek dodaných </w:t>
      </w:r>
      <w:r>
        <w:rPr>
          <w:rFonts w:ascii="Times New Roman" w:eastAsia="Times New Roman" w:hAnsi="Times New Roman" w:cs="Times New Roman"/>
          <w:sz w:val="24"/>
          <w:szCs w:val="24"/>
          <w:lang w:eastAsia="x-none"/>
        </w:rPr>
        <w:t>zadavatelem. Pro CAS v provedení speciálním redukovaném pro šest osob se požární příslušenství rozšiřuje o následující položky:</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cestářské koště</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dalekohled</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džberová stříkačka nebo obdobné hasicí zařízení</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kanálová rychloucpávka</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motorová řetězová pila</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nádoba na pohonné hmoty a olej k motorové řetězové pile</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nádoba na úkapy</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motykosekera</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pákové kleště</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pěnotvorná proudnice na střední pěnu</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pěnotvorný nástavec na vysokotlakou proudnici (zařízení pro prvotní zásah)</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prodlužovací kabel 230 V na navijáku 25 m</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průtokový kartáč na mytí s hadicí 25 x 10</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přechod 110/75</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přechod 52/25</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přenosné výstražné světlo oranžové barvy</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přenosný kulový kohout</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přikrývka (deka) v obalu</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pytel polyetylénový</w:t>
      </w:r>
      <w:r w:rsidRPr="00B44AA6">
        <w:rPr>
          <w:rFonts w:ascii="Times New Roman" w:eastAsia="Times New Roman" w:hAnsi="Times New Roman" w:cs="Times New Roman"/>
          <w:bCs/>
          <w:sz w:val="24"/>
          <w:szCs w:val="24"/>
          <w:lang w:eastAsia="cs-CZ"/>
        </w:rPr>
        <w:tab/>
        <w:t>5</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ruční svítilna s dobíjecími akumulátory</w:t>
      </w:r>
      <w:r w:rsidRPr="00B44AA6">
        <w:rPr>
          <w:rFonts w:ascii="Times New Roman" w:eastAsia="Times New Roman" w:hAnsi="Times New Roman" w:cs="Times New Roman"/>
          <w:bCs/>
          <w:sz w:val="24"/>
          <w:szCs w:val="24"/>
          <w:lang w:eastAsia="cs-CZ"/>
        </w:rPr>
        <w:tab/>
        <w:t>4</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rukavice lékařské pro jednorázové použití nesterilní</w:t>
      </w:r>
      <w:r w:rsidRPr="00B44AA6">
        <w:rPr>
          <w:rFonts w:ascii="Times New Roman" w:eastAsia="Times New Roman" w:hAnsi="Times New Roman" w:cs="Times New Roman"/>
          <w:bCs/>
          <w:sz w:val="24"/>
          <w:szCs w:val="24"/>
          <w:lang w:eastAsia="cs-CZ"/>
        </w:rPr>
        <w:tab/>
        <w:t>15</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sací nástavec na pěnidlo</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B44AA6"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B44AA6">
        <w:rPr>
          <w:rFonts w:ascii="Times New Roman" w:eastAsia="Times New Roman" w:hAnsi="Times New Roman" w:cs="Times New Roman"/>
          <w:bCs/>
          <w:sz w:val="24"/>
          <w:szCs w:val="24"/>
          <w:lang w:eastAsia="cs-CZ"/>
        </w:rPr>
        <w:t>skříňka s elektrotechnickými nástroji</w:t>
      </w:r>
      <w:r w:rsidRPr="00B44AA6">
        <w:rPr>
          <w:rFonts w:ascii="Times New Roman" w:eastAsia="Times New Roman" w:hAnsi="Times New Roman" w:cs="Times New Roman"/>
          <w:bCs/>
          <w:sz w:val="24"/>
          <w:szCs w:val="24"/>
          <w:lang w:eastAsia="cs-CZ"/>
        </w:rPr>
        <w:tab/>
        <w:t>1</w:t>
      </w:r>
      <w:r w:rsidRPr="00B44AA6">
        <w:rPr>
          <w:rFonts w:ascii="Times New Roman" w:eastAsia="Times New Roman" w:hAnsi="Times New Roman" w:cs="Times New Roman"/>
          <w:bCs/>
          <w:sz w:val="24"/>
          <w:szCs w:val="24"/>
          <w:lang w:eastAsia="cs-CZ"/>
        </w:rPr>
        <w:tab/>
        <w:t>ks.</w:t>
      </w:r>
    </w:p>
    <w:p w:rsidR="00B44AA6" w:rsidRPr="008A2B24" w:rsidRDefault="00B44AA6"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B44AA6">
        <w:rPr>
          <w:rFonts w:ascii="Times New Roman" w:eastAsia="Times New Roman" w:hAnsi="Times New Roman" w:cs="Times New Roman"/>
          <w:sz w:val="24"/>
          <w:szCs w:val="24"/>
          <w:lang w:val="x-none" w:eastAsia="x-none"/>
        </w:rPr>
        <w:t>K bodu 33</w:t>
      </w:r>
      <w:r w:rsidRPr="00B44AA6">
        <w:rPr>
          <w:rFonts w:ascii="Times New Roman" w:eastAsia="Times New Roman" w:hAnsi="Times New Roman" w:cs="Times New Roman"/>
          <w:bCs/>
          <w:sz w:val="24"/>
          <w:szCs w:val="24"/>
          <w:lang w:val="x-none" w:eastAsia="x-none"/>
        </w:rPr>
        <w:t xml:space="preserve"> přílohy č. 3</w:t>
      </w:r>
    </w:p>
    <w:p w:rsidR="00B44AA6" w:rsidRDefault="00B44AA6" w:rsidP="00B44AA6">
      <w:pPr>
        <w:spacing w:after="0" w:line="240" w:lineRule="auto"/>
        <w:ind w:left="425"/>
        <w:jc w:val="both"/>
        <w:rPr>
          <w:rFonts w:ascii="Times New Roman" w:eastAsia="Times New Roman" w:hAnsi="Times New Roman" w:cs="Times New Roman"/>
          <w:sz w:val="24"/>
          <w:szCs w:val="24"/>
          <w:lang w:val="x-none" w:eastAsia="x-none"/>
        </w:rPr>
      </w:pPr>
      <w:r w:rsidRPr="00B44AA6">
        <w:rPr>
          <w:rFonts w:ascii="Times New Roman" w:eastAsia="Times New Roman" w:hAnsi="Times New Roman" w:cs="Times New Roman"/>
          <w:sz w:val="24"/>
          <w:szCs w:val="24"/>
          <w:lang w:val="x-none" w:eastAsia="x-none"/>
        </w:rPr>
        <w:t xml:space="preserve">Výrobce CAS (dodavatel) </w:t>
      </w:r>
      <w:r w:rsidRPr="00B44AA6">
        <w:rPr>
          <w:rFonts w:ascii="Times New Roman" w:eastAsia="Times New Roman" w:hAnsi="Times New Roman" w:cs="Times New Roman"/>
          <w:sz w:val="24"/>
          <w:szCs w:val="24"/>
          <w:lang w:eastAsia="x-none"/>
        </w:rPr>
        <w:t xml:space="preserve">dále </w:t>
      </w:r>
      <w:r w:rsidRPr="00B44AA6">
        <w:rPr>
          <w:rFonts w:ascii="Times New Roman" w:eastAsia="Times New Roman" w:hAnsi="Times New Roman" w:cs="Times New Roman"/>
          <w:sz w:val="24"/>
          <w:szCs w:val="24"/>
          <w:lang w:val="x-none" w:eastAsia="x-none"/>
        </w:rPr>
        <w:t>dodá požární příslušenství v upřesněném provedení nebo upřesněném celkovém počtu:</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 xml:space="preserve">Zadavatel dodá pro upevnění do úložného prostoru CAS následující položky vlastního požárního příslušenství: </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cestářské koště s násadou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dalekohled</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detekční přístroj hořlavých plynů a par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dýchací přístroj kompletní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6</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džberová stříkačka </w:t>
      </w:r>
      <w:r w:rsidRPr="00302520">
        <w:rPr>
          <w:rFonts w:ascii="Times New Roman" w:eastAsia="Times New Roman" w:hAnsi="Times New Roman" w:cs="Times New Roman"/>
          <w:b/>
          <w:bCs/>
          <w:color w:val="007E39"/>
          <w:sz w:val="24"/>
          <w:szCs w:val="24"/>
          <w:highlight w:val="cyan"/>
          <w:lang w:eastAsia="cs-CZ"/>
        </w:rPr>
        <w:t>… l přenosná/na záda</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ejektor </w:t>
      </w:r>
      <w:r w:rsidRPr="00302520">
        <w:rPr>
          <w:rFonts w:ascii="Times New Roman" w:eastAsia="Times New Roman" w:hAnsi="Times New Roman" w:cs="Times New Roman"/>
          <w:b/>
          <w:bCs/>
          <w:color w:val="007E39"/>
          <w:sz w:val="24"/>
          <w:szCs w:val="24"/>
          <w:highlight w:val="cyan"/>
          <w:lang w:eastAsia="cs-CZ"/>
        </w:rPr>
        <w:t>ležatý/stojatí 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elektrocentrála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 xml:space="preserve">, výkon </w:t>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 xml:space="preserve"> kW, IP </w:t>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(přejezdový) můstek</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držák (vazák)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hydrantový nástavec</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izolovaná požární hadice 25x20 m</w:t>
      </w:r>
      <w:r w:rsidRPr="00302520">
        <w:rPr>
          <w:rFonts w:ascii="Times New Roman" w:eastAsia="Times New Roman" w:hAnsi="Times New Roman" w:cs="Times New Roman"/>
          <w:b/>
          <w:bCs/>
          <w:color w:val="FF0000"/>
          <w:sz w:val="24"/>
          <w:szCs w:val="24"/>
          <w:lang w:eastAsia="cs-CZ"/>
        </w:rPr>
        <w:tab/>
        <w:t>5</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52x20 m</w:t>
      </w:r>
      <w:r w:rsidRPr="00302520">
        <w:rPr>
          <w:rFonts w:ascii="Times New Roman" w:eastAsia="Times New Roman" w:hAnsi="Times New Roman" w:cs="Times New Roman"/>
          <w:b/>
          <w:bCs/>
          <w:color w:val="007E39"/>
          <w:sz w:val="24"/>
          <w:szCs w:val="24"/>
          <w:lang w:eastAsia="cs-CZ"/>
        </w:rPr>
        <w:tab/>
        <w:t>8</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75x20 m</w:t>
      </w:r>
      <w:r w:rsidRPr="00302520">
        <w:rPr>
          <w:rFonts w:ascii="Times New Roman" w:eastAsia="Times New Roman" w:hAnsi="Times New Roman" w:cs="Times New Roman"/>
          <w:b/>
          <w:bCs/>
          <w:color w:val="007E39"/>
          <w:sz w:val="24"/>
          <w:szCs w:val="24"/>
          <w:lang w:eastAsia="cs-CZ"/>
        </w:rPr>
        <w:tab/>
        <w:t>8</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75x5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kanálová rychloucpávka</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kbelík 10 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nadzemnímu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podzemnímu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hadice a armatury 75/52</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sací hadice</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kombinovaná proudnice 52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krumpáč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kufru s magnetickými výstražnými světly oranžové barvy </w:t>
      </w:r>
      <w:r w:rsidRPr="00302520">
        <w:rPr>
          <w:rFonts w:ascii="Times New Roman" w:eastAsia="Times New Roman" w:hAnsi="Times New Roman" w:cs="Times New Roman"/>
          <w:b/>
          <w:bCs/>
          <w:color w:val="FF0000"/>
          <w:sz w:val="24"/>
          <w:szCs w:val="24"/>
          <w:highlight w:val="cyan"/>
          <w:lang w:eastAsia="cs-CZ"/>
        </w:rPr>
        <w:t>… x … x … mm</w:t>
      </w:r>
      <w:r w:rsidRPr="00302520">
        <w:rPr>
          <w:rFonts w:ascii="Times New Roman" w:eastAsia="Times New Roman" w:hAnsi="Times New Roman" w:cs="Times New Roman"/>
          <w:b/>
          <w:bCs/>
          <w:color w:val="FF0000"/>
          <w:sz w:val="24"/>
          <w:szCs w:val="24"/>
          <w:lang w:eastAsia="cs-CZ"/>
        </w:rPr>
        <w:t xml:space="preserv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lafetová odnímatelná proudnice 75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0C6149" w:rsidRDefault="00B44AA6" w:rsidP="000C6149">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lafetová přenosná proudnice 75</w:t>
      </w:r>
      <w:r w:rsidRPr="00302520">
        <w:rPr>
          <w:rFonts w:ascii="Times New Roman" w:eastAsia="Times New Roman" w:hAnsi="Times New Roman" w:cs="Times New Roman"/>
          <w:b/>
          <w:bCs/>
          <w:color w:val="FF0000"/>
          <w:sz w:val="24"/>
          <w:szCs w:val="24"/>
          <w:highlight w:val="cyan"/>
          <w:lang w:eastAsia="cs-CZ"/>
        </w:rPr>
        <w:t xml:space="preserve"> 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lékárnička velikost III v</w:t>
      </w:r>
      <w:r w:rsidR="000C6149">
        <w:rPr>
          <w:rFonts w:ascii="Times New Roman" w:eastAsia="Times New Roman" w:hAnsi="Times New Roman" w:cs="Times New Roman"/>
          <w:b/>
          <w:bCs/>
          <w:color w:val="007E39"/>
          <w:sz w:val="24"/>
          <w:szCs w:val="24"/>
          <w:lang w:eastAsia="cs-CZ"/>
        </w:rPr>
        <w:t> </w:t>
      </w:r>
      <w:r w:rsidRPr="00302520">
        <w:rPr>
          <w:rFonts w:ascii="Times New Roman" w:eastAsia="Times New Roman" w:hAnsi="Times New Roman" w:cs="Times New Roman"/>
          <w:b/>
          <w:bCs/>
          <w:color w:val="007E39"/>
          <w:sz w:val="24"/>
          <w:szCs w:val="24"/>
          <w:lang w:eastAsia="cs-CZ"/>
        </w:rPr>
        <w:t>kufru</w:t>
      </w:r>
      <w:r w:rsidR="000C6149">
        <w:rPr>
          <w:rFonts w:ascii="Times New Roman" w:eastAsia="Times New Roman" w:hAnsi="Times New Roman" w:cs="Times New Roman"/>
          <w:b/>
          <w:bCs/>
          <w:color w:val="007E39"/>
          <w:sz w:val="24"/>
          <w:szCs w:val="24"/>
          <w:lang w:eastAsia="cs-CZ"/>
        </w:rPr>
        <w:t xml:space="preserve"> </w:t>
      </w:r>
      <w:r w:rsidR="000C6149" w:rsidRPr="000C6149">
        <w:rPr>
          <w:rFonts w:ascii="Times New Roman" w:eastAsia="Times New Roman" w:hAnsi="Times New Roman" w:cs="Times New Roman"/>
          <w:b/>
          <w:bCs/>
          <w:color w:val="FF0000"/>
          <w:sz w:val="24"/>
          <w:szCs w:val="24"/>
          <w:lang w:eastAsia="cs-CZ"/>
        </w:rPr>
        <w:t>(v batohu)</w:t>
      </w:r>
      <w:r w:rsidRPr="000C6149">
        <w:rPr>
          <w:rFonts w:ascii="Times New Roman" w:eastAsia="Times New Roman" w:hAnsi="Times New Roman" w:cs="Times New Roman"/>
          <w:b/>
          <w:bCs/>
          <w:color w:val="FF0000"/>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 x … x … mm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lopata</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motorová kotoučová (rozbrušovací) pila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motorová řetězová pila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motykosekera</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nádoba na pohonné hmoty a olej k motorové pile </w:t>
      </w:r>
      <w:r w:rsidRPr="00302520">
        <w:rPr>
          <w:rFonts w:ascii="Times New Roman" w:eastAsia="Times New Roman" w:hAnsi="Times New Roman" w:cs="Times New Roman"/>
          <w:b/>
          <w:bCs/>
          <w:color w:val="FF0000"/>
          <w:sz w:val="24"/>
          <w:szCs w:val="24"/>
          <w:highlight w:val="cyan"/>
          <w:lang w:eastAsia="cs-CZ"/>
        </w:rPr>
        <w:t>…/… l</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nádoba na úkapy </w:t>
      </w:r>
      <w:r w:rsidRPr="00302520">
        <w:rPr>
          <w:rFonts w:ascii="Times New Roman" w:eastAsia="Times New Roman" w:hAnsi="Times New Roman" w:cs="Times New Roman"/>
          <w:b/>
          <w:bCs/>
          <w:color w:val="007E39"/>
          <w:sz w:val="24"/>
          <w:szCs w:val="24"/>
          <w:highlight w:val="cyan"/>
          <w:lang w:eastAsia="cs-CZ"/>
        </w:rPr>
        <w:t>… x … x … mm</w:t>
      </w:r>
      <w:r w:rsidRPr="00302520">
        <w:rPr>
          <w:rFonts w:ascii="Times New Roman" w:eastAsia="Times New Roman" w:hAnsi="Times New Roman" w:cs="Times New Roman"/>
          <w:b/>
          <w:bCs/>
          <w:color w:val="007E39"/>
          <w:sz w:val="24"/>
          <w:szCs w:val="24"/>
          <w:lang w:eastAsia="cs-CZ"/>
        </w:rPr>
        <w:tab/>
        <w:t>3</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náhradní tlaková láhev k dýchacímu přístroji </w:t>
      </w:r>
      <w:r w:rsidRPr="00302520">
        <w:rPr>
          <w:rFonts w:ascii="Times New Roman" w:eastAsia="Times New Roman" w:hAnsi="Times New Roman" w:cs="Times New Roman"/>
          <w:b/>
          <w:bCs/>
          <w:color w:val="007E39"/>
          <w:sz w:val="24"/>
          <w:szCs w:val="24"/>
          <w:highlight w:val="cyan"/>
          <w:lang w:eastAsia="cs-CZ"/>
        </w:rPr>
        <w:t>… l typ …, výrobce …</w:t>
      </w:r>
      <w:r w:rsidRPr="00302520">
        <w:rPr>
          <w:rFonts w:ascii="Times New Roman" w:eastAsia="Times New Roman" w:hAnsi="Times New Roman" w:cs="Times New Roman"/>
          <w:b/>
          <w:bCs/>
          <w:color w:val="007E39"/>
          <w:sz w:val="24"/>
          <w:szCs w:val="24"/>
          <w:lang w:eastAsia="cs-CZ"/>
        </w:rPr>
        <w:tab/>
        <w:t>3</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nízkoprůtažné lano typu A 30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nízkoprůtažné lano typu A 60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52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75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pákové kleště</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papírové ručníky (balení)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pěnotvorná proudnice na střední pěnu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pěnotvorná proudnice na těžkou pěnu P6</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pěnotvorný nástavec na vysokotlakou proudnici (zařízení pro prvotní zásah)</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ploché páčidlo</w:t>
      </w:r>
      <w:r w:rsidR="00CF3BFF" w:rsidRPr="00302520">
        <w:rPr>
          <w:rFonts w:ascii="Times New Roman" w:eastAsia="Times New Roman" w:hAnsi="Times New Roman" w:cs="Times New Roman"/>
          <w:b/>
          <w:bCs/>
          <w:color w:val="007E39"/>
          <w:sz w:val="24"/>
          <w:szCs w:val="24"/>
          <w:lang w:eastAsia="cs-CZ"/>
        </w:rPr>
        <w:t xml:space="preserve">, </w:t>
      </w:r>
      <w:r w:rsidR="00CF3BFF" w:rsidRPr="00302520">
        <w:rPr>
          <w:rFonts w:ascii="Times New Roman" w:eastAsia="Times New Roman" w:hAnsi="Times New Roman" w:cs="Times New Roman"/>
          <w:b/>
          <w:bCs/>
          <w:color w:val="007E39"/>
          <w:sz w:val="24"/>
          <w:szCs w:val="24"/>
          <w:highlight w:val="cyan"/>
          <w:lang w:eastAsia="cs-CZ"/>
        </w:rPr>
        <w:t>délka … mm</w:t>
      </w:r>
      <w:r w:rsidR="00CF3BFF"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plovoucí čerpadlo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plynotěsný protichemický ochranný oděv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požární sekera bourací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7"/>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požární světlomet </w:t>
      </w:r>
      <w:r w:rsidRPr="00302520">
        <w:rPr>
          <w:rFonts w:ascii="Times New Roman" w:eastAsia="Times New Roman" w:hAnsi="Times New Roman" w:cs="Times New Roman"/>
          <w:b/>
          <w:bCs/>
          <w:color w:val="FF0000"/>
          <w:sz w:val="24"/>
          <w:szCs w:val="24"/>
          <w:highlight w:val="cyan"/>
          <w:lang w:eastAsia="cs-CZ"/>
        </w:rPr>
        <w:t>24/230 V</w:t>
      </w:r>
      <w:r w:rsidRPr="00302520">
        <w:rPr>
          <w:rFonts w:ascii="Times New Roman" w:eastAsia="Times New Roman" w:hAnsi="Times New Roman" w:cs="Times New Roman"/>
          <w:b/>
          <w:bCs/>
          <w:color w:val="FF0000"/>
          <w:sz w:val="24"/>
          <w:szCs w:val="24"/>
          <w:lang w:eastAsia="cs-CZ"/>
        </w:rPr>
        <w:t xml:space="preserve"> s kloubovým držákem</w:t>
      </w:r>
      <w:r w:rsidRPr="00302520">
        <w:rPr>
          <w:rFonts w:ascii="Times New Roman" w:eastAsia="Times New Roman" w:hAnsi="Times New Roman" w:cs="Times New Roman"/>
          <w:b/>
          <w:bCs/>
          <w:color w:val="FF0000"/>
          <w:sz w:val="24"/>
          <w:szCs w:val="24"/>
          <w:lang w:eastAsia="cs-CZ"/>
        </w:rPr>
        <w:tab/>
        <w:t>2</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prodlužovací kabel 230 V na navijáku 25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protichemický ochranný oděv typu 3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3</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52 s uzávěrem</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75</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lastRenderedPageBreak/>
        <w:t>průtokový kartáč na mytí s hadicí 25 x 10</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110/75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125/110</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52/25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75/52</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přenosné výstražné světlo oranžové barvy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CO</w:t>
      </w:r>
      <w:r w:rsidRPr="00302520">
        <w:rPr>
          <w:rFonts w:ascii="Times New Roman" w:eastAsia="Times New Roman" w:hAnsi="Times New Roman" w:cs="Times New Roman"/>
          <w:b/>
          <w:bCs/>
          <w:color w:val="007E39"/>
          <w:sz w:val="24"/>
          <w:szCs w:val="24"/>
          <w:vertAlign w:val="subscript"/>
          <w:lang w:eastAsia="cs-CZ"/>
        </w:rPr>
        <w:t>2</w:t>
      </w:r>
      <w:r w:rsidRPr="00302520">
        <w:rPr>
          <w:rFonts w:ascii="Times New Roman" w:eastAsia="Times New Roman" w:hAnsi="Times New Roman" w:cs="Times New Roman"/>
          <w:b/>
          <w:bCs/>
          <w:color w:val="007E39"/>
          <w:sz w:val="24"/>
          <w:szCs w:val="24"/>
          <w:lang w:eastAsia="cs-CZ"/>
        </w:rPr>
        <w:t xml:space="preserve"> 89B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práškový 34A183B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kulový kohout 75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přiměšovač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přenosný záchranný a zásahový žebřík pro 3 osoby nastavovací/vysunovací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přetlakový ventil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přetlakový ventilátor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přikrývka (deka) v obalu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pytel polyetylénový na kontaminovaný sorbent</w:t>
      </w:r>
      <w:r w:rsidRPr="00302520">
        <w:rPr>
          <w:rFonts w:ascii="Times New Roman" w:eastAsia="Times New Roman" w:hAnsi="Times New Roman" w:cs="Times New Roman"/>
          <w:b/>
          <w:bCs/>
          <w:color w:val="007E39"/>
          <w:sz w:val="24"/>
          <w:szCs w:val="24"/>
          <w:lang w:eastAsia="cs-CZ"/>
        </w:rPr>
        <w:tab/>
        <w:t>5</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rozdělovač 52</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rozdělovač 75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ruční radiostanice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6</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ruční svítilna s dobíjecími akumulátory</w:t>
      </w:r>
      <w:r w:rsidRPr="00302520">
        <w:rPr>
          <w:rFonts w:ascii="Times New Roman" w:eastAsia="Times New Roman" w:hAnsi="Times New Roman" w:cs="Times New Roman"/>
          <w:b/>
          <w:bCs/>
          <w:color w:val="0070C0"/>
          <w:sz w:val="24"/>
          <w:szCs w:val="24"/>
          <w:lang w:eastAsia="cs-CZ"/>
        </w:rPr>
        <w:t xml:space="preserv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rukavice lékařské pro jednorázové použití nesterilní</w:t>
      </w:r>
      <w:r w:rsidRPr="00302520">
        <w:rPr>
          <w:rFonts w:ascii="Times New Roman" w:eastAsia="Times New Roman" w:hAnsi="Times New Roman" w:cs="Times New Roman"/>
          <w:b/>
          <w:bCs/>
          <w:color w:val="FF0000"/>
          <w:sz w:val="24"/>
          <w:szCs w:val="24"/>
          <w:lang w:eastAsia="cs-CZ"/>
        </w:rPr>
        <w:tab/>
        <w:t>15</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rukavice proti tepelným rizikům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sací hadice </w:t>
      </w:r>
      <w:r w:rsidRPr="00302520">
        <w:rPr>
          <w:rFonts w:ascii="Times New Roman" w:eastAsia="Times New Roman" w:hAnsi="Times New Roman" w:cs="Times New Roman"/>
          <w:b/>
          <w:bCs/>
          <w:color w:val="007E39"/>
          <w:sz w:val="24"/>
          <w:szCs w:val="24"/>
          <w:highlight w:val="cyan"/>
          <w:lang w:eastAsia="cs-CZ"/>
        </w:rPr>
        <w:t>ø …, délka … m</w:t>
      </w:r>
      <w:r w:rsidRPr="00302520">
        <w:rPr>
          <w:rFonts w:ascii="Times New Roman" w:eastAsia="Times New Roman" w:hAnsi="Times New Roman" w:cs="Times New Roman"/>
          <w:b/>
          <w:bCs/>
          <w:color w:val="007E39"/>
          <w:sz w:val="24"/>
          <w:szCs w:val="24"/>
          <w:lang w:eastAsia="cs-CZ"/>
        </w:rPr>
        <w:tab/>
      </w:r>
      <w:r w:rsidRPr="00302520">
        <w:rPr>
          <w:rFonts w:ascii="Times New Roman" w:eastAsia="Times New Roman" w:hAnsi="Times New Roman" w:cs="Times New Roman"/>
          <w:b/>
          <w:bCs/>
          <w:color w:val="007E39"/>
          <w:sz w:val="24"/>
          <w:szCs w:val="24"/>
          <w:highlight w:val="cyan"/>
          <w:lang w:eastAsia="cs-CZ"/>
        </w:rPr>
        <w:t>…</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sací koš </w:t>
      </w:r>
      <w:r w:rsidRPr="00302520">
        <w:rPr>
          <w:rFonts w:ascii="Times New Roman" w:eastAsia="Times New Roman" w:hAnsi="Times New Roman" w:cs="Times New Roman"/>
          <w:b/>
          <w:bCs/>
          <w:color w:val="007E39"/>
          <w:sz w:val="24"/>
          <w:szCs w:val="24"/>
          <w:highlight w:val="cyan"/>
          <w:lang w:eastAsia="cs-CZ"/>
        </w:rPr>
        <w:t>ø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sací nástavec na pěnidlo</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savice přiměšovače</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sběrač 2 x 75 se zpětnou klapkou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skříňka s elektrotechnickými nástroji </w:t>
      </w:r>
      <w:r w:rsidRPr="00302520">
        <w:rPr>
          <w:rFonts w:ascii="Times New Roman" w:eastAsia="Times New Roman" w:hAnsi="Times New Roman" w:cs="Times New Roman"/>
          <w:b/>
          <w:bCs/>
          <w:color w:val="FF0000"/>
          <w:sz w:val="24"/>
          <w:szCs w:val="24"/>
          <w:highlight w:val="cyan"/>
          <w:lang w:eastAsia="cs-CZ"/>
        </w:rPr>
        <w:t>… x … x … mm</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skříňka s nástroji </w:t>
      </w:r>
      <w:r w:rsidRPr="00302520">
        <w:rPr>
          <w:rFonts w:ascii="Times New Roman" w:eastAsia="Times New Roman" w:hAnsi="Times New Roman" w:cs="Times New Roman"/>
          <w:b/>
          <w:bCs/>
          <w:color w:val="FF0000"/>
          <w:sz w:val="24"/>
          <w:szCs w:val="24"/>
          <w:highlight w:val="cyan"/>
          <w:lang w:eastAsia="cs-CZ"/>
        </w:rPr>
        <w:t>… x … x … mm</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tekuté mýdlo 500 ml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termofólie 2x2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trhací hák </w:t>
      </w:r>
      <w:r w:rsidRPr="00302520">
        <w:rPr>
          <w:rFonts w:ascii="Times New Roman" w:eastAsia="Times New Roman" w:hAnsi="Times New Roman" w:cs="Times New Roman"/>
          <w:b/>
          <w:bCs/>
          <w:color w:val="007E39"/>
          <w:sz w:val="24"/>
          <w:szCs w:val="24"/>
          <w:highlight w:val="cyan"/>
          <w:lang w:eastAsia="cs-CZ"/>
        </w:rPr>
        <w:t>nastavovací/teleskopický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kovový/dřevěný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délka …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ventilové lano na vidlici</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vyprošťovací nůž (řezák) na bezpečnostní pásy</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vytyčovací červenobílá páska 500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záchranná a evakuační nosítka </w:t>
      </w:r>
      <w:r w:rsidRPr="00302520">
        <w:rPr>
          <w:rFonts w:ascii="Times New Roman" w:eastAsia="Times New Roman" w:hAnsi="Times New Roman" w:cs="Times New Roman"/>
          <w:b/>
          <w:bCs/>
          <w:color w:val="FF0000"/>
          <w:sz w:val="24"/>
          <w:szCs w:val="24"/>
          <w:highlight w:val="cyan"/>
          <w:lang w:eastAsia="cs-CZ"/>
        </w:rPr>
        <w:t>plátěná skládací/páteřová deska/typ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záchranný kyslíkový přístroj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záchytné lano na vidlici</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302520" w:rsidRDefault="008E2F32"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302520" w:rsidRDefault="008E2F32"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r w:rsidR="00B77312" w:rsidRPr="00302520">
        <w:rPr>
          <w:rFonts w:ascii="Times New Roman" w:eastAsia="Times New Roman" w:hAnsi="Times New Roman" w:cs="Times New Roman"/>
          <w:b/>
          <w:bCs/>
          <w:color w:val="FF0000"/>
          <w:sz w:val="24"/>
          <w:szCs w:val="24"/>
          <w:lang w:eastAsia="cs-CZ"/>
        </w:rPr>
        <w:t>,</w:t>
      </w:r>
    </w:p>
    <w:p w:rsidR="008E2F32" w:rsidRPr="00167D48" w:rsidRDefault="00167D48"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33 </w:t>
      </w:r>
      <w:r w:rsidR="008E2F32" w:rsidRPr="00167D48">
        <w:rPr>
          <w:rFonts w:ascii="Times New Roman" w:eastAsia="Times New Roman" w:hAnsi="Times New Roman" w:cs="Times New Roman"/>
          <w:bCs/>
          <w:sz w:val="24"/>
          <w:szCs w:val="24"/>
          <w:lang w:val="x-none" w:eastAsia="x-none"/>
        </w:rPr>
        <w:t>přílohy č. 3</w:t>
      </w:r>
      <w:r w:rsidR="008E2F32" w:rsidRPr="00167D48">
        <w:rPr>
          <w:rFonts w:ascii="Times New Roman" w:eastAsia="Times New Roman" w:hAnsi="Times New Roman" w:cs="Times New Roman"/>
          <w:sz w:val="24"/>
          <w:szCs w:val="24"/>
          <w:lang w:val="x-none" w:eastAsia="x-none"/>
        </w:rPr>
        <w:t xml:space="preserve"> </w:t>
      </w:r>
    </w:p>
    <w:p w:rsidR="008E2F32" w:rsidRPr="00167D48" w:rsidRDefault="008E2F32" w:rsidP="00167D48">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Rozměrné požární příslušenství s</w:t>
      </w:r>
      <w:r w:rsidR="00C0535C" w:rsidRPr="00167D48">
        <w:rPr>
          <w:rFonts w:ascii="Times New Roman" w:eastAsia="Times New Roman" w:hAnsi="Times New Roman" w:cs="Times New Roman"/>
          <w:sz w:val="24"/>
          <w:szCs w:val="24"/>
          <w:lang w:eastAsia="cs-CZ"/>
        </w:rPr>
        <w:t> </w:t>
      </w:r>
      <w:r w:rsidRPr="00167D48">
        <w:rPr>
          <w:rFonts w:ascii="Times New Roman" w:eastAsia="Times New Roman" w:hAnsi="Times New Roman" w:cs="Times New Roman"/>
          <w:sz w:val="24"/>
          <w:szCs w:val="24"/>
          <w:lang w:eastAsia="cs-CZ"/>
        </w:rPr>
        <w:t>výjimkou</w:t>
      </w:r>
      <w:r w:rsidR="00C0535C" w:rsidRPr="00167D48">
        <w:rPr>
          <w:rFonts w:ascii="Times New Roman" w:eastAsia="Times New Roman" w:hAnsi="Times New Roman" w:cs="Times New Roman"/>
          <w:sz w:val="24"/>
          <w:szCs w:val="24"/>
          <w:lang w:eastAsia="cs-CZ"/>
        </w:rPr>
        <w:t xml:space="preserve">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přenosného záchranného a zásahového žebříku,</w:t>
      </w:r>
      <w:r w:rsidR="00C0535C" w:rsidRPr="00302520">
        <w:rPr>
          <w:rFonts w:ascii="Times New Roman" w:eastAsia="Times New Roman" w:hAnsi="Times New Roman" w:cs="Times New Roman"/>
          <w:b/>
          <w:color w:val="007E39"/>
          <w:sz w:val="24"/>
          <w:szCs w:val="24"/>
          <w:lang w:eastAsia="cs-CZ"/>
        </w:rPr>
        <w:t xml:space="preserve"> </w:t>
      </w:r>
    </w:p>
    <w:p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sacích hadic </w:t>
      </w:r>
    </w:p>
    <w:p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a </w:t>
      </w:r>
      <w:r w:rsidR="008E2F32" w:rsidRPr="00302520">
        <w:rPr>
          <w:rFonts w:ascii="Times New Roman" w:eastAsia="Times New Roman" w:hAnsi="Times New Roman" w:cs="Times New Roman"/>
          <w:b/>
          <w:color w:val="FF0000"/>
          <w:sz w:val="24"/>
          <w:szCs w:val="24"/>
          <w:lang w:eastAsia="cs-CZ"/>
        </w:rPr>
        <w:t>trhacího háku</w:t>
      </w:r>
      <w:r w:rsidRPr="00302520">
        <w:rPr>
          <w:rFonts w:ascii="Times New Roman" w:eastAsia="Times New Roman" w:hAnsi="Times New Roman" w:cs="Times New Roman"/>
          <w:b/>
          <w:color w:val="FF0000"/>
          <w:sz w:val="24"/>
          <w:szCs w:val="24"/>
          <w:lang w:eastAsia="cs-CZ"/>
        </w:rPr>
        <w:t xml:space="preserve">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uloženo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ve schránce s odvětráním, utěsněným dnem a s víkem, vyrobené z lehkého kovu a umístěné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lastRenderedPageBreak/>
        <w:t xml:space="preserve">ve dvou schránkách s odvětráním, utěsněným dnem a s víkem, vyrobených z lehkého kovu a umístěných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na účelové nástavbě</w:t>
      </w:r>
      <w:r w:rsidR="00D143EB" w:rsidRPr="00167D48">
        <w:rPr>
          <w:rFonts w:ascii="Times New Roman" w:eastAsia="Times New Roman" w:hAnsi="Times New Roman" w:cs="Times New Roman"/>
          <w:sz w:val="24"/>
          <w:szCs w:val="24"/>
          <w:lang w:eastAsia="cs-CZ"/>
        </w:rPr>
        <w:t xml:space="preserve"> s výškou, která nepřesahuje výšku kabiny osádky se zvláštním výstražným zařízením</w:t>
      </w:r>
      <w:r w:rsidRPr="00167D48">
        <w:rPr>
          <w:rFonts w:ascii="Times New Roman" w:eastAsia="Times New Roman" w:hAnsi="Times New Roman" w:cs="Times New Roman"/>
          <w:sz w:val="24"/>
          <w:szCs w:val="24"/>
          <w:lang w:eastAsia="cs-CZ"/>
        </w:rPr>
        <w:t>.</w:t>
      </w:r>
      <w:r w:rsidR="00D143EB" w:rsidRPr="00167D48">
        <w:rPr>
          <w:rFonts w:ascii="Times New Roman" w:eastAsia="Times New Roman" w:hAnsi="Times New Roman" w:cs="Times New Roman"/>
          <w:sz w:val="24"/>
          <w:szCs w:val="24"/>
          <w:lang w:eastAsia="cs-CZ"/>
        </w:rPr>
        <w:t xml:space="preserve">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Schránka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Každá schránka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je uzamykatelná shodným klíčem jako k uzamykání rolet a dveře účelové nástavby. Vnitřní prostor schránky je vybaven osvětlením.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5"/>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a)</w:t>
      </w:r>
      <w:r w:rsidRPr="008A2B24">
        <w:rPr>
          <w:rFonts w:ascii="Times New Roman" w:eastAsia="Times New Roman" w:hAnsi="Times New Roman" w:cs="Times New Roman"/>
          <w:sz w:val="24"/>
          <w:szCs w:val="24"/>
          <w:lang w:val="x-none" w:eastAsia="x-none"/>
        </w:rPr>
        <w:tab/>
        <w:t>Pravá přední část účelové nástavby:</w:t>
      </w:r>
    </w:p>
    <w:p w:rsidR="008E2F32" w:rsidRPr="00302520"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soupravu hydraulického vyprošťovacího zařízení</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pákové kleště,</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ploché páčidlo,</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požární sekera,</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skříňka s nástroji,</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skříňka s elektrotechnickými nástroji.</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b)</w:t>
      </w:r>
      <w:r w:rsidRPr="008A2B24">
        <w:rPr>
          <w:rFonts w:ascii="Times New Roman" w:eastAsia="Times New Roman" w:hAnsi="Times New Roman" w:cs="Times New Roman"/>
          <w:sz w:val="24"/>
          <w:szCs w:val="24"/>
          <w:lang w:val="x-none" w:eastAsia="x-none"/>
        </w:rPr>
        <w:tab/>
        <w:t>Levá přední část účelové nástavby:</w:t>
      </w:r>
    </w:p>
    <w:p w:rsidR="008E2F32" w:rsidRPr="00302520" w:rsidRDefault="008E2F32" w:rsidP="004D6E43">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elektrocentrála,</w:t>
      </w:r>
    </w:p>
    <w:p w:rsidR="008E2F32" w:rsidRPr="00302520" w:rsidRDefault="00C4290C" w:rsidP="004D6E43">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nádoba</w:t>
      </w:r>
      <w:r w:rsidR="008E2F32" w:rsidRPr="00302520">
        <w:rPr>
          <w:rFonts w:ascii="Times New Roman" w:eastAsia="Times New Roman" w:hAnsi="Times New Roman" w:cs="Times New Roman"/>
          <w:b/>
          <w:color w:val="007E39"/>
          <w:sz w:val="24"/>
          <w:szCs w:val="24"/>
          <w:lang w:eastAsia="cs-CZ"/>
        </w:rPr>
        <w:t xml:space="preserve"> na pohonné hmoty pro elektrocentrálu,</w:t>
      </w:r>
    </w:p>
    <w:p w:rsidR="008E2F32" w:rsidRPr="00167D48" w:rsidRDefault="008E2F32" w:rsidP="004D6E43">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kombinovaný kanystr na pohonné hmoty pro motorové pily,</w:t>
      </w:r>
    </w:p>
    <w:p w:rsidR="008E2F32" w:rsidRPr="00167D48" w:rsidRDefault="008E2F32" w:rsidP="004D6E43">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motorová kotoučová (rozbrušovací) pila,</w:t>
      </w:r>
    </w:p>
    <w:p w:rsidR="008E2F32" w:rsidRPr="00167D48" w:rsidRDefault="008E2F32" w:rsidP="004D6E43">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motorová řetězová pila,</w:t>
      </w:r>
    </w:p>
    <w:p w:rsidR="008E2F32" w:rsidRPr="00302520" w:rsidRDefault="008E2F32" w:rsidP="004D6E43">
      <w:pPr>
        <w:numPr>
          <w:ilvl w:val="0"/>
          <w:numId w:val="31"/>
        </w:numPr>
        <w:tabs>
          <w:tab w:val="left"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požární světlomety LED,</w:t>
      </w:r>
    </w:p>
    <w:p w:rsidR="008E2F32" w:rsidRPr="00302520" w:rsidRDefault="008E2F32" w:rsidP="004D6E43">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prodlužovací elektrické kabely,</w:t>
      </w:r>
    </w:p>
    <w:p w:rsidR="008E2F32" w:rsidRPr="00302520" w:rsidRDefault="008E2F32" w:rsidP="004D6E43">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stativy pod požární světlomety.</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c)</w:t>
      </w:r>
      <w:r w:rsidRPr="008A2B24">
        <w:rPr>
          <w:rFonts w:ascii="Times New Roman" w:eastAsia="Times New Roman" w:hAnsi="Times New Roman" w:cs="Times New Roman"/>
          <w:sz w:val="24"/>
          <w:szCs w:val="24"/>
          <w:lang w:val="x-none" w:eastAsia="x-none"/>
        </w:rPr>
        <w:tab/>
        <w:t>Úložný prostor v kabině osádky:</w:t>
      </w:r>
    </w:p>
    <w:p w:rsidR="008E2F32" w:rsidRPr="008A2B24" w:rsidRDefault="008E2F32" w:rsidP="004D6E43">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dalekohled, v dosahu velitele,</w:t>
      </w:r>
    </w:p>
    <w:p w:rsidR="008E2F32" w:rsidRPr="00302520" w:rsidRDefault="008E2F32" w:rsidP="004D6E43">
      <w:pPr>
        <w:numPr>
          <w:ilvl w:val="0"/>
          <w:numId w:val="32"/>
        </w:numPr>
        <w:tabs>
          <w:tab w:val="num" w:pos="993"/>
          <w:tab w:val="left" w:pos="8100"/>
        </w:tabs>
        <w:spacing w:after="0" w:line="240" w:lineRule="auto"/>
        <w:ind w:left="993" w:right="1332"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detektor výbušných plynů, v dosahu velitele,</w:t>
      </w:r>
    </w:p>
    <w:p w:rsidR="008E2F32" w:rsidRPr="00302520"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dýchací přístroje, 4 druhá řada sedadel, </w:t>
      </w:r>
      <w:r w:rsidRPr="00302520">
        <w:rPr>
          <w:rFonts w:ascii="Times New Roman" w:eastAsia="Times New Roman" w:hAnsi="Times New Roman" w:cs="Times New Roman"/>
          <w:b/>
          <w:color w:val="FF0000"/>
          <w:sz w:val="24"/>
          <w:szCs w:val="24"/>
          <w:lang w:eastAsia="cs-CZ"/>
        </w:rPr>
        <w:t>1 sedadlo velitele, 1 v prostoru mezi sedadly velitele</w:t>
      </w:r>
      <w:r w:rsidR="00C4290C" w:rsidRPr="00302520">
        <w:rPr>
          <w:rFonts w:ascii="Times New Roman" w:eastAsia="Times New Roman" w:hAnsi="Times New Roman" w:cs="Times New Roman"/>
          <w:b/>
          <w:color w:val="FF0000"/>
          <w:sz w:val="24"/>
          <w:szCs w:val="24"/>
          <w:lang w:eastAsia="cs-CZ"/>
        </w:rPr>
        <w:t xml:space="preserve"> </w:t>
      </w:r>
      <w:r w:rsidRPr="00302520">
        <w:rPr>
          <w:rFonts w:ascii="Times New Roman" w:eastAsia="Times New Roman" w:hAnsi="Times New Roman" w:cs="Times New Roman"/>
          <w:b/>
          <w:color w:val="FF0000"/>
          <w:sz w:val="24"/>
          <w:szCs w:val="24"/>
          <w:lang w:eastAsia="cs-CZ"/>
        </w:rPr>
        <w:t>a strojníka,</w:t>
      </w:r>
    </w:p>
    <w:p w:rsidR="008E2F32" w:rsidRPr="00167D48" w:rsidRDefault="008E2F32"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lékárnička III,</w:t>
      </w:r>
    </w:p>
    <w:p w:rsidR="008E2F32" w:rsidRPr="00302520"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náhradní tlakové láhve,</w:t>
      </w:r>
    </w:p>
    <w:p w:rsidR="008E2F32" w:rsidRPr="00302520" w:rsidRDefault="008E2F32"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přenosný hasicí přístroj práškový 55B,</w:t>
      </w:r>
    </w:p>
    <w:p w:rsidR="008E2F32" w:rsidRPr="007319A5"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7319A5">
        <w:rPr>
          <w:rFonts w:ascii="Times New Roman" w:eastAsia="Times New Roman" w:hAnsi="Times New Roman" w:cs="Times New Roman"/>
          <w:b/>
          <w:color w:val="007E39"/>
          <w:sz w:val="24"/>
          <w:szCs w:val="24"/>
          <w:lang w:eastAsia="cs-CZ"/>
        </w:rPr>
        <w:t>ruční svítilny s dobíjecím zdrojem, v dosahu každého,</w:t>
      </w:r>
    </w:p>
    <w:p w:rsidR="008E2F32" w:rsidRPr="00167D48" w:rsidRDefault="008E2F32" w:rsidP="004D6E43">
      <w:pPr>
        <w:numPr>
          <w:ilvl w:val="0"/>
          <w:numId w:val="32"/>
        </w:numPr>
        <w:tabs>
          <w:tab w:val="num" w:pos="993"/>
          <w:tab w:val="left" w:pos="792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rukavice lékařské pro jednorázové použití nesterilní,</w:t>
      </w:r>
    </w:p>
    <w:p w:rsidR="008E2F32" w:rsidRPr="00167D48"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termofólie 2x2m,</w:t>
      </w:r>
    </w:p>
    <w:p w:rsidR="008E2F32" w:rsidRPr="00167D48"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vyprošťovací nože na bezpečnostní pásy, v dosahu velitele a strojníka,</w:t>
      </w:r>
    </w:p>
    <w:p w:rsidR="008E2F32" w:rsidRPr="00167D48" w:rsidRDefault="008E2F32"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vytyčovací páska 500 m,</w:t>
      </w:r>
    </w:p>
    <w:p w:rsidR="008E2F32" w:rsidRPr="00302520" w:rsidRDefault="008E2F32"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záchranný kyslíkový přístroj.</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w:t>
      </w:r>
      <w:r w:rsidRPr="008A2B24">
        <w:rPr>
          <w:rFonts w:ascii="Times New Roman" w:eastAsia="Times New Roman" w:hAnsi="Times New Roman" w:cs="Times New Roman"/>
          <w:sz w:val="24"/>
          <w:szCs w:val="24"/>
          <w:lang w:val="x-none" w:eastAsia="x-none"/>
        </w:rPr>
        <w:tab/>
        <w:t>Úložný prostor v zadní části účelové nástavby (prostor s požárním čerpadlem):</w:t>
      </w:r>
    </w:p>
    <w:p w:rsidR="008E2F32" w:rsidRPr="008A2B24" w:rsidRDefault="008E2F32" w:rsidP="004D6E43">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plovoucí čerpadlo.</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Drobné požární příslušenství je uloženo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dvou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třech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ve čtyřech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přenosných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přepravkách,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přepravkách s víkem,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umístěných v úložném prostoru účelové nástavby.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Prostorová a hmotnostní rezerva, která je určena pro uložení nadstandardního požárního příslušenství o hmotnosti nejméně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200 kg,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highlight w:val="cyan"/>
          <w:lang w:val="x-none" w:eastAsia="x-none"/>
        </w:rPr>
        <w:t>……</w:t>
      </w:r>
      <w:r w:rsidRPr="00302520">
        <w:rPr>
          <w:rFonts w:ascii="Times New Roman" w:eastAsia="Times New Roman" w:hAnsi="Times New Roman" w:cs="Times New Roman"/>
          <w:b/>
          <w:color w:val="FF0000"/>
          <w:sz w:val="24"/>
          <w:szCs w:val="24"/>
          <w:lang w:val="x-none" w:eastAsia="x-none"/>
        </w:rPr>
        <w:t xml:space="preserve"> kg, </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je situována v přední pravé části účelové nástavby.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Do části účelové nástavby určené pro prostorovou a hmotnostní rezervu </w:t>
      </w:r>
    </w:p>
    <w:p w:rsidR="008E2F32" w:rsidRPr="00302520" w:rsidRDefault="008E2F32" w:rsidP="004D6E43">
      <w:pPr>
        <w:numPr>
          <w:ilvl w:val="0"/>
          <w:numId w:val="34"/>
        </w:numPr>
        <w:tabs>
          <w:tab w:val="left" w:pos="709"/>
          <w:tab w:val="left" w:pos="8222"/>
          <w:tab w:val="left" w:pos="8647"/>
        </w:tabs>
        <w:spacing w:after="0" w:line="240" w:lineRule="auto"/>
        <w:ind w:left="709" w:right="1332"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bude dodatečně umístěna sada hydraulického vyprošťovacího zařízení. </w:t>
      </w:r>
    </w:p>
    <w:p w:rsidR="008E2F32" w:rsidRPr="00302520" w:rsidRDefault="008E2F32" w:rsidP="004D6E43">
      <w:pPr>
        <w:numPr>
          <w:ilvl w:val="0"/>
          <w:numId w:val="34"/>
        </w:numPr>
        <w:tabs>
          <w:tab w:val="left" w:pos="709"/>
        </w:tabs>
        <w:spacing w:after="0" w:line="240" w:lineRule="auto"/>
        <w:ind w:left="709" w:hanging="283"/>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jsou zabudovány následující položky požárního příslušenství:</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35</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 přepravních kazetách na hadice jsou po dvou uloženy izolované požární hadice, a to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čtyři kusy 52x20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šest kusů 52x20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a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dva kusy 75x20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dva kusy 25x10.</w:t>
      </w:r>
    </w:p>
    <w:p w:rsidR="008E2F32" w:rsidRPr="00C322DD" w:rsidRDefault="00754056" w:rsidP="00C322DD">
      <w:pPr>
        <w:pStyle w:val="Odstavecseseznamem"/>
        <w:numPr>
          <w:ilvl w:val="0"/>
          <w:numId w:val="1"/>
        </w:numPr>
        <w:tabs>
          <w:tab w:val="clear" w:pos="705"/>
          <w:tab w:val="left" w:pos="426"/>
          <w:tab w:val="left" w:pos="709"/>
        </w:tabs>
        <w:spacing w:before="120" w:after="0" w:line="240" w:lineRule="auto"/>
        <w:jc w:val="both"/>
        <w:rPr>
          <w:rFonts w:ascii="Times New Roman" w:eastAsia="Times New Roman" w:hAnsi="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008E2F32" w:rsidRPr="00C322DD">
        <w:rPr>
          <w:rFonts w:ascii="Times New Roman" w:eastAsia="Times New Roman" w:hAnsi="Times New Roman"/>
          <w:bCs/>
          <w:sz w:val="24"/>
          <w:szCs w:val="24"/>
          <w:lang w:val="x-none" w:eastAsia="x-none"/>
        </w:rPr>
        <w:t xml:space="preserve">CAS </w:t>
      </w:r>
    </w:p>
    <w:p w:rsidR="00C0535C"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není vybaveny datovou sběrnicí k řízení provozu účelové nástavby typu CAN-bus.</w:t>
      </w:r>
    </w:p>
    <w:p w:rsidR="008E2F32"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je </w:t>
      </w:r>
      <w:r w:rsidR="008E2F32" w:rsidRPr="00302520">
        <w:rPr>
          <w:rFonts w:ascii="Times New Roman" w:eastAsia="Times New Roman" w:hAnsi="Times New Roman" w:cs="Times New Roman"/>
          <w:b/>
          <w:color w:val="007E39"/>
          <w:sz w:val="24"/>
          <w:szCs w:val="24"/>
          <w:lang w:eastAsia="cs-CZ"/>
        </w:rPr>
        <w:t xml:space="preserve">upravena pro dodatečnou instalaci </w:t>
      </w:r>
      <w:r w:rsidRPr="00302520">
        <w:rPr>
          <w:rFonts w:ascii="Times New Roman" w:eastAsia="Times New Roman" w:hAnsi="Times New Roman" w:cs="Times New Roman"/>
          <w:b/>
          <w:color w:val="007E39"/>
          <w:sz w:val="24"/>
          <w:szCs w:val="24"/>
          <w:lang w:eastAsia="cs-CZ"/>
        </w:rPr>
        <w:t xml:space="preserve">datové sběrnice </w:t>
      </w:r>
      <w:r w:rsidR="008E2F32" w:rsidRPr="00302520">
        <w:rPr>
          <w:rFonts w:ascii="Times New Roman" w:eastAsia="Times New Roman" w:hAnsi="Times New Roman" w:cs="Times New Roman"/>
          <w:b/>
          <w:color w:val="007E39"/>
          <w:sz w:val="24"/>
          <w:szCs w:val="24"/>
          <w:lang w:eastAsia="cs-CZ"/>
        </w:rPr>
        <w:t>k řízení provozu účelové nástavby typu CAN-bus.</w:t>
      </w:r>
    </w:p>
    <w:p w:rsidR="008E2F32"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je </w:t>
      </w:r>
      <w:r w:rsidR="008E2F32" w:rsidRPr="00302520">
        <w:rPr>
          <w:rFonts w:ascii="Times New Roman" w:eastAsia="Times New Roman" w:hAnsi="Times New Roman" w:cs="Times New Roman"/>
          <w:b/>
          <w:bCs/>
          <w:color w:val="FF0000"/>
          <w:sz w:val="24"/>
          <w:szCs w:val="24"/>
          <w:lang w:eastAsia="cs-CZ"/>
        </w:rPr>
        <w:t xml:space="preserve">vybavena </w:t>
      </w:r>
      <w:r w:rsidRPr="00302520">
        <w:rPr>
          <w:rFonts w:ascii="Times New Roman" w:eastAsia="Times New Roman" w:hAnsi="Times New Roman" w:cs="Times New Roman"/>
          <w:b/>
          <w:color w:val="FF0000"/>
          <w:sz w:val="24"/>
          <w:szCs w:val="24"/>
          <w:lang w:eastAsia="cs-CZ"/>
        </w:rPr>
        <w:t xml:space="preserve">datovou sběrnicí </w:t>
      </w:r>
      <w:r w:rsidR="008E2F32" w:rsidRPr="00302520">
        <w:rPr>
          <w:rFonts w:ascii="Times New Roman" w:eastAsia="Times New Roman" w:hAnsi="Times New Roman" w:cs="Times New Roman"/>
          <w:b/>
          <w:color w:val="FF0000"/>
          <w:sz w:val="24"/>
          <w:szCs w:val="24"/>
          <w:lang w:eastAsia="cs-CZ"/>
        </w:rPr>
        <w:t xml:space="preserve">k řízení provozu účelové nástavby typu CAN-bus, s následujícími funkcemi: </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záznam dat, chybový deník, maximální dosažené otáčky požárního čerpadla,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diagnostika, uzavření rolet a dveří, zasunutí osvětlovacího stožáru,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monitorování mezních provozních stavů na požárním čerpadle, a to tlak, otáčky, rychlost jízdy se zapnutým pomocným pohonem,</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zapnutí pomocného pohonu pro požární čerpadlo při jízdě,</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ovládání osvětlení okolí automobilu a výstražné oranžové rampy na zádi účelové nástavby z prostoru obsluhy požárního čerpadla a z kabiny osádky,</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plnění vodní nádrže z hydrantu,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ukončení odvodnění požárního čerpadla,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kontrolních údajů podvozkové části a účelové nástavby včetně motohodin, otáček motoru a požárního čerpadla a mazacího tlaku,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stavu nabití akumulátorových baterií,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přehřátí pohonu čerpacího zařízení,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akustická signalizace nízkého množství pohonných hmot a hasiva,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zasunutí osvětlovacího stožáru při uvolnění ruční brzdy včetně automatického vypnutí světel na osvětlovacím stožáru,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zapnutí a vypnutí předních doplňkových výstražných modrých světel,</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automatizovaný provoz se zavodněním požárního čerpadla a tlakovou regulací,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upozornění na chybnou obsluhu formou textového hlášení s akustickou signalizací),</w:t>
      </w:r>
    </w:p>
    <w:p w:rsidR="008E2F32" w:rsidRPr="00302520" w:rsidRDefault="008E2F32" w:rsidP="004D6E43">
      <w:pPr>
        <w:widowControl w:val="0"/>
        <w:numPr>
          <w:ilvl w:val="1"/>
          <w:numId w:val="35"/>
        </w:numPr>
        <w:suppressAutoHyphens/>
        <w:spacing w:after="0" w:line="240" w:lineRule="auto"/>
        <w:ind w:left="993"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systém plánované údržby v účelové nástavbě CAS.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CAS je vybavena zařízením ABS.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 prostoru rámu podvozku </w:t>
      </w:r>
    </w:p>
    <w:p w:rsidR="008E2F32"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upravena pro dodatečnou montáž elektrického lanového navijáku s tažnou sílou nejméně 35 kN a s jištěním proti přetížení.</w:t>
      </w:r>
    </w:p>
    <w:p w:rsidR="00C4290C"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lastRenderedPageBreak/>
        <w:t xml:space="preserve">vybavena elektrickým lanovým navijákem </w:t>
      </w:r>
      <w:r w:rsidR="00C36869" w:rsidRPr="00302520">
        <w:rPr>
          <w:rFonts w:ascii="Times New Roman" w:eastAsia="Times New Roman" w:hAnsi="Times New Roman" w:cs="Times New Roman"/>
          <w:b/>
          <w:bCs/>
          <w:color w:val="FF0000"/>
          <w:sz w:val="24"/>
          <w:szCs w:val="24"/>
          <w:lang w:val="x-none" w:eastAsia="x-none"/>
        </w:rPr>
        <w:t xml:space="preserve">podle ČSN EN 14492-1+A1 </w:t>
      </w:r>
      <w:r w:rsidRPr="00302520">
        <w:rPr>
          <w:rFonts w:ascii="Times New Roman" w:eastAsia="Times New Roman" w:hAnsi="Times New Roman" w:cs="Times New Roman"/>
          <w:b/>
          <w:bCs/>
          <w:color w:val="FF0000"/>
          <w:sz w:val="24"/>
          <w:szCs w:val="24"/>
          <w:lang w:val="x-none" w:eastAsia="x-none"/>
        </w:rPr>
        <w:t xml:space="preserve">s tažnou sílou </w:t>
      </w:r>
      <w:r w:rsidR="00754056" w:rsidRPr="00302520">
        <w:rPr>
          <w:rFonts w:ascii="Times New Roman" w:eastAsia="Times New Roman" w:hAnsi="Times New Roman" w:cs="Times New Roman"/>
          <w:b/>
          <w:bCs/>
          <w:color w:val="FF0000"/>
          <w:sz w:val="24"/>
          <w:szCs w:val="24"/>
          <w:lang w:val="x-none" w:eastAsia="x-none"/>
        </w:rPr>
        <w:br/>
      </w:r>
      <w:r w:rsidR="00825BEF" w:rsidRPr="00302520">
        <w:rPr>
          <w:rFonts w:ascii="Times New Roman" w:eastAsia="Times New Roman" w:hAnsi="Times New Roman" w:cs="Times New Roman"/>
          <w:b/>
          <w:bCs/>
          <w:color w:val="FF0000"/>
          <w:sz w:val="24"/>
          <w:szCs w:val="24"/>
          <w:lang w:val="x-none" w:eastAsia="x-none"/>
        </w:rPr>
        <w:t xml:space="preserve">ve vodorovné rovině </w:t>
      </w:r>
      <w:r w:rsidRPr="00302520">
        <w:rPr>
          <w:rFonts w:ascii="Times New Roman" w:eastAsia="Times New Roman" w:hAnsi="Times New Roman" w:cs="Times New Roman"/>
          <w:b/>
          <w:bCs/>
          <w:color w:val="FF0000"/>
          <w:sz w:val="24"/>
          <w:szCs w:val="24"/>
          <w:lang w:val="x-none" w:eastAsia="x-none"/>
        </w:rPr>
        <w:t xml:space="preserve">nejméně 35 kN </w:t>
      </w:r>
      <w:r w:rsidR="00C36869" w:rsidRPr="00302520">
        <w:rPr>
          <w:rFonts w:ascii="Times New Roman" w:eastAsia="Times New Roman" w:hAnsi="Times New Roman" w:cs="Times New Roman"/>
          <w:b/>
          <w:bCs/>
          <w:color w:val="FF0000"/>
          <w:sz w:val="24"/>
          <w:szCs w:val="24"/>
          <w:lang w:val="x-none" w:eastAsia="x-none"/>
        </w:rPr>
        <w:t>s úhlem náběhu β nejméně 15</w:t>
      </w:r>
      <w:r w:rsidR="00C36869" w:rsidRPr="00302520">
        <w:rPr>
          <w:rFonts w:ascii="Times New Roman" w:eastAsia="Times New Roman" w:hAnsi="Times New Roman" w:cs="Times New Roman"/>
          <w:b/>
          <w:bCs/>
          <w:color w:val="FF0000"/>
          <w:sz w:val="24"/>
          <w:szCs w:val="24"/>
          <w:lang w:eastAsia="x-none"/>
        </w:rPr>
        <w:t>°</w:t>
      </w:r>
      <w:r w:rsidR="00C36869"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a s jištěním proti přetížení, který pro montáž </w:t>
      </w:r>
    </w:p>
    <w:p w:rsidR="008E2F32" w:rsidRPr="00302520"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poskytne </w:t>
      </w:r>
      <w:r w:rsidR="008E2F32" w:rsidRPr="00302520">
        <w:rPr>
          <w:rFonts w:ascii="Times New Roman" w:eastAsia="Times New Roman" w:hAnsi="Times New Roman" w:cs="Times New Roman"/>
          <w:b/>
          <w:bCs/>
          <w:color w:val="FF0000"/>
          <w:sz w:val="24"/>
          <w:szCs w:val="24"/>
          <w:lang w:val="x-none" w:eastAsia="x-none"/>
        </w:rPr>
        <w:t>zadavatel.</w:t>
      </w:r>
    </w:p>
    <w:p w:rsidR="00C4290C" w:rsidRPr="00302520"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dodá výrobce CAS.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ve spodní části </w:t>
      </w:r>
    </w:p>
    <w:p w:rsidR="005D1B55" w:rsidRPr="00302520" w:rsidRDefault="005D1B55" w:rsidP="005D1B55">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vybavena asanační lištou nebo obdobným zařízením, napojeným na pevně zabudované potrubí od požárního čerpadla a ovládaným z místa strojníka (řidiče).</w:t>
      </w:r>
    </w:p>
    <w:p w:rsidR="008E2F32"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asanační lišty.</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Zadní část požární účelové nástavby je v prostoru rámu podvozku vybavena tažným zařízením pro </w:t>
      </w:r>
    </w:p>
    <w:p w:rsidR="008E2F32" w:rsidRPr="00302520" w:rsidRDefault="008E2F32" w:rsidP="004D6E43">
      <w:pPr>
        <w:numPr>
          <w:ilvl w:val="0"/>
          <w:numId w:val="37"/>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přívěs s nájezdovou brzdou </w:t>
      </w:r>
    </w:p>
    <w:p w:rsidR="008E2F32" w:rsidRPr="00302520" w:rsidRDefault="008E2F32" w:rsidP="004D6E43">
      <w:pPr>
        <w:numPr>
          <w:ilvl w:val="0"/>
          <w:numId w:val="37"/>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brzděný přívěs </w:t>
      </w:r>
    </w:p>
    <w:p w:rsidR="008E2F32" w:rsidRPr="008A2B24" w:rsidRDefault="008E2F32" w:rsidP="008E2F32">
      <w:pPr>
        <w:spacing w:after="0" w:line="240" w:lineRule="auto"/>
        <w:ind w:left="709" w:hanging="283"/>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o hmotnosti </w:t>
      </w:r>
    </w:p>
    <w:p w:rsidR="008E2F32" w:rsidRPr="00302520" w:rsidRDefault="008E2F32" w:rsidP="004D6E43">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3.500 kg.</w:t>
      </w:r>
    </w:p>
    <w:p w:rsidR="008E2F32" w:rsidRPr="00302520" w:rsidRDefault="008E2F32" w:rsidP="004D6E43">
      <w:pPr>
        <w:numPr>
          <w:ilvl w:val="0"/>
          <w:numId w:val="3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10.000 kg.</w:t>
      </w:r>
    </w:p>
    <w:p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sz w:val="24"/>
          <w:szCs w:val="24"/>
          <w:lang w:val="x-none" w:eastAsia="x-none"/>
        </w:rPr>
        <w:t xml:space="preserve">Obě nápravy jsou osazeny koly vybavenými pneumatikami konstruovanými pro provoz na blátě </w:t>
      </w:r>
      <w:r w:rsidRPr="008A2B24">
        <w:rPr>
          <w:rFonts w:ascii="Times New Roman" w:eastAsia="Times New Roman" w:hAnsi="Times New Roman" w:cs="Arial"/>
          <w:sz w:val="24"/>
          <w:szCs w:val="24"/>
          <w:lang w:val="x-none" w:eastAsia="x-none"/>
        </w:rPr>
        <w:br/>
        <w:t>a sněhu a s výrobním označením M+S.</w:t>
      </w:r>
      <w:r w:rsidRPr="008A2B24">
        <w:rPr>
          <w:rFonts w:ascii="Times New Roman" w:eastAsia="Times New Roman" w:hAnsi="Times New Roman" w:cs="Times New Roman"/>
          <w:color w:val="FF0000"/>
          <w:sz w:val="24"/>
          <w:szCs w:val="24"/>
          <w:lang w:val="x-none" w:eastAsia="x-none"/>
        </w:rPr>
        <w:t xml:space="preserve"> </w:t>
      </w:r>
    </w:p>
    <w:p w:rsidR="008E2F32" w:rsidRPr="00302520" w:rsidRDefault="00167D48" w:rsidP="004D6E43">
      <w:pPr>
        <w:numPr>
          <w:ilvl w:val="0"/>
          <w:numId w:val="39"/>
        </w:numPr>
        <w:tabs>
          <w:tab w:val="left" w:pos="426"/>
        </w:tabs>
        <w:spacing w:after="0" w:line="240" w:lineRule="auto"/>
        <w:ind w:left="709"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sz w:val="24"/>
          <w:szCs w:val="24"/>
          <w:lang w:eastAsia="x-none"/>
        </w:rPr>
        <w:t>(Nepovinný text)</w:t>
      </w:r>
      <w:r w:rsidRPr="00302520">
        <w:rPr>
          <w:rFonts w:ascii="Times New Roman" w:eastAsia="Times New Roman" w:hAnsi="Times New Roman" w:cs="Times New Roman"/>
          <w:b/>
          <w:color w:val="FF0000"/>
          <w:sz w:val="24"/>
          <w:szCs w:val="24"/>
          <w:lang w:eastAsia="x-none"/>
        </w:rPr>
        <w:t xml:space="preserve"> </w:t>
      </w:r>
      <w:r w:rsidR="008E2F32" w:rsidRPr="00302520">
        <w:rPr>
          <w:rFonts w:ascii="Times New Roman" w:eastAsia="Times New Roman" w:hAnsi="Times New Roman" w:cs="Times New Roman"/>
          <w:b/>
          <w:color w:val="FF0000"/>
          <w:sz w:val="24"/>
          <w:szCs w:val="24"/>
          <w:lang w:val="x-none" w:eastAsia="x-none"/>
        </w:rPr>
        <w:t xml:space="preserve">U přední nápravy jsou použity pneumatiky </w:t>
      </w:r>
      <w:r w:rsidR="008E2F32" w:rsidRPr="00302520">
        <w:rPr>
          <w:rFonts w:ascii="Times New Roman" w:eastAsia="Times New Roman" w:hAnsi="Times New Roman" w:cs="Times New Roman"/>
          <w:b/>
          <w:bCs/>
          <w:iCs/>
          <w:color w:val="FF0000"/>
          <w:sz w:val="24"/>
          <w:szCs w:val="24"/>
          <w:shd w:val="clear" w:color="auto" w:fill="FFFFFF"/>
          <w:lang w:val="x-none" w:eastAsia="x-none"/>
        </w:rPr>
        <w:t>s indexem nosnosti nejméně 16</w:t>
      </w:r>
      <w:r w:rsidR="00E47A0E" w:rsidRPr="00302520">
        <w:rPr>
          <w:rFonts w:ascii="Times New Roman" w:eastAsia="Times New Roman" w:hAnsi="Times New Roman" w:cs="Times New Roman"/>
          <w:b/>
          <w:bCs/>
          <w:iCs/>
          <w:color w:val="FF0000"/>
          <w:sz w:val="24"/>
          <w:szCs w:val="24"/>
          <w:shd w:val="clear" w:color="auto" w:fill="FFFFFF"/>
          <w:lang w:eastAsia="x-none"/>
        </w:rPr>
        <w:t>0</w:t>
      </w:r>
      <w:r w:rsidR="008E2F32" w:rsidRPr="00302520">
        <w:rPr>
          <w:rFonts w:ascii="Times New Roman" w:eastAsia="Times New Roman" w:hAnsi="Times New Roman" w:cs="Times New Roman"/>
          <w:b/>
          <w:bCs/>
          <w:iCs/>
          <w:color w:val="FF0000"/>
          <w:sz w:val="24"/>
          <w:szCs w:val="24"/>
          <w:shd w:val="clear" w:color="auto" w:fill="FFFFFF"/>
          <w:lang w:val="x-none" w:eastAsia="x-none"/>
        </w:rPr>
        <w:t xml:space="preserve">, indexem rychlosti nejméně </w:t>
      </w:r>
      <w:r w:rsidR="00E47A0E" w:rsidRPr="00302520">
        <w:rPr>
          <w:rFonts w:ascii="Times New Roman" w:eastAsia="Times New Roman" w:hAnsi="Times New Roman" w:cs="Times New Roman"/>
          <w:b/>
          <w:bCs/>
          <w:iCs/>
          <w:color w:val="FF0000"/>
          <w:sz w:val="24"/>
          <w:szCs w:val="24"/>
          <w:shd w:val="clear" w:color="auto" w:fill="FFFFFF"/>
          <w:lang w:eastAsia="x-none"/>
        </w:rPr>
        <w:t>K</w:t>
      </w:r>
      <w:r w:rsidR="008E2F32" w:rsidRPr="00302520">
        <w:rPr>
          <w:rFonts w:ascii="Times New Roman" w:eastAsia="Times New Roman" w:hAnsi="Times New Roman" w:cs="Times New Roman"/>
          <w:b/>
          <w:bCs/>
          <w:iCs/>
          <w:color w:val="FF0000"/>
          <w:sz w:val="24"/>
          <w:szCs w:val="24"/>
          <w:shd w:val="clear" w:color="auto" w:fill="FFFFFF"/>
          <w:lang w:val="x-none" w:eastAsia="x-none"/>
        </w:rPr>
        <w:t>.</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w:t>
      </w:r>
      <w:r w:rsidRPr="008A2B24">
        <w:rPr>
          <w:rFonts w:ascii="Times New Roman" w:eastAsia="Times New Roman" w:hAnsi="Times New Roman" w:cs="Times New Roman"/>
          <w:sz w:val="24"/>
          <w:szCs w:val="24"/>
          <w:lang w:val="x-none" w:eastAsia="x-none"/>
        </w:rPr>
        <w:t xml:space="preserve">předpisem. </w:t>
      </w:r>
    </w:p>
    <w:p w:rsidR="008E2F32" w:rsidRPr="00302520" w:rsidRDefault="008E2F32" w:rsidP="004D6E43">
      <w:pPr>
        <w:numPr>
          <w:ilvl w:val="0"/>
          <w:numId w:val="4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Plnohodnotné náhradní kolo a veškeré příslušenství potřebné pro jeho výměnu je součástí dodávky.</w:t>
      </w:r>
    </w:p>
    <w:p w:rsidR="00B77312" w:rsidRPr="00302520" w:rsidRDefault="00C4290C" w:rsidP="004D6E43">
      <w:pPr>
        <w:numPr>
          <w:ilvl w:val="0"/>
          <w:numId w:val="40"/>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eastAsia="x-none"/>
        </w:rPr>
        <w:t>Veškeré</w:t>
      </w:r>
      <w:r w:rsidRPr="00302520">
        <w:rPr>
          <w:rFonts w:ascii="Times New Roman" w:eastAsia="Times New Roman" w:hAnsi="Times New Roman" w:cs="Times New Roman"/>
          <w:b/>
          <w:color w:val="007E39"/>
          <w:sz w:val="24"/>
          <w:szCs w:val="24"/>
          <w:lang w:val="x-none" w:eastAsia="x-none"/>
        </w:rPr>
        <w:t xml:space="preserve"> příslušenství potřebné pro výměnu </w:t>
      </w:r>
      <w:r w:rsidRPr="00302520">
        <w:rPr>
          <w:rFonts w:ascii="Times New Roman" w:eastAsia="Times New Roman" w:hAnsi="Times New Roman" w:cs="Times New Roman"/>
          <w:b/>
          <w:color w:val="007E39"/>
          <w:sz w:val="24"/>
          <w:szCs w:val="24"/>
          <w:lang w:eastAsia="x-none"/>
        </w:rPr>
        <w:t xml:space="preserve">kola </w:t>
      </w:r>
      <w:r w:rsidRPr="00302520">
        <w:rPr>
          <w:rFonts w:ascii="Times New Roman" w:eastAsia="Times New Roman" w:hAnsi="Times New Roman" w:cs="Times New Roman"/>
          <w:b/>
          <w:color w:val="007E39"/>
          <w:sz w:val="24"/>
          <w:szCs w:val="24"/>
          <w:lang w:val="x-none" w:eastAsia="x-none"/>
        </w:rPr>
        <w:t>je součástí dodávky</w:t>
      </w:r>
      <w:r w:rsidRPr="00302520">
        <w:rPr>
          <w:rFonts w:ascii="Times New Roman" w:eastAsia="Times New Roman" w:hAnsi="Times New Roman" w:cs="Times New Roman"/>
          <w:b/>
          <w:color w:val="007E39"/>
          <w:sz w:val="24"/>
          <w:szCs w:val="24"/>
          <w:lang w:eastAsia="x-none"/>
        </w:rPr>
        <w:t xml:space="preserve">, </w:t>
      </w:r>
      <w:r w:rsidR="00C0535C" w:rsidRPr="00302520">
        <w:rPr>
          <w:rFonts w:ascii="Times New Roman" w:eastAsia="Times New Roman" w:hAnsi="Times New Roman" w:cs="Times New Roman"/>
          <w:b/>
          <w:color w:val="007E39"/>
          <w:sz w:val="24"/>
          <w:szCs w:val="24"/>
          <w:lang w:eastAsia="x-none"/>
        </w:rPr>
        <w:t>náhradní</w:t>
      </w:r>
      <w:r w:rsidR="008E2F32" w:rsidRPr="00302520">
        <w:rPr>
          <w:rFonts w:ascii="Times New Roman" w:eastAsia="Times New Roman" w:hAnsi="Times New Roman" w:cs="Times New Roman"/>
          <w:b/>
          <w:color w:val="007E39"/>
          <w:sz w:val="24"/>
          <w:szCs w:val="24"/>
          <w:lang w:val="x-none" w:eastAsia="x-none"/>
        </w:rPr>
        <w:t xml:space="preserve"> kolo k CAS je </w:t>
      </w:r>
      <w:r w:rsidR="008E2F32" w:rsidRPr="00302520">
        <w:rPr>
          <w:rFonts w:ascii="Times New Roman" w:eastAsia="Times New Roman" w:hAnsi="Times New Roman" w:cs="Times New Roman"/>
          <w:b/>
          <w:bCs/>
          <w:color w:val="007E39"/>
          <w:sz w:val="24"/>
          <w:szCs w:val="24"/>
          <w:lang w:val="x-none" w:eastAsia="x-none"/>
        </w:rPr>
        <w:t>dodáno samostatně, příbalem.</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Výška CAS v nezatíženém stavu (bez osádky a hasiva a v transportní poloze) je nejvíce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3.300 mm.</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prostorové podmínky hasičské zbrojnice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podjezdy v hasebním obvodu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Nepovinný bod</w:t>
      </w: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bCs/>
          <w:sz w:val="24"/>
          <w:szCs w:val="24"/>
          <w:lang w:val="x-none" w:eastAsia="x-none"/>
        </w:rPr>
        <w:t xml:space="preserve">Délka kompletně vybavené CAS je s ohledem na prostorové podmínky hasičské zbrojnice nejvíce </w:t>
      </w:r>
      <w:r w:rsidR="008E2F32" w:rsidRPr="00C322DD">
        <w:rPr>
          <w:rFonts w:ascii="Times New Roman" w:eastAsia="Times New Roman" w:hAnsi="Times New Roman" w:cs="Times New Roman"/>
          <w:bCs/>
          <w:sz w:val="24"/>
          <w:szCs w:val="24"/>
          <w:highlight w:val="cyan"/>
          <w:lang w:val="x-none" w:eastAsia="x-none"/>
        </w:rPr>
        <w:t>… mm</w:t>
      </w:r>
      <w:r w:rsidR="008E2F32" w:rsidRPr="00C322DD">
        <w:rPr>
          <w:rFonts w:ascii="Times New Roman" w:eastAsia="Times New Roman" w:hAnsi="Times New Roman" w:cs="Times New Roman"/>
          <w:bCs/>
          <w:sz w:val="24"/>
          <w:szCs w:val="24"/>
          <w:lang w:val="x-none" w:eastAsia="x-none"/>
        </w:rPr>
        <w:t>.</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složité terénní podmínky a kopcovitý ráz krajiny, ve kterých se předpokládá provoz CAS,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hustý městský provoz, ve kterém bude CAS provozována,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předurčení jednotky k zásahům při dopravních nehodách vozidel, </w:t>
      </w:r>
    </w:p>
    <w:p w:rsidR="008E2F32" w:rsidRPr="00C322DD" w:rsidRDefault="008E2F32" w:rsidP="00754056">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sz w:val="24"/>
          <w:szCs w:val="24"/>
          <w:lang w:val="x-none" w:eastAsia="x-none"/>
        </w:rPr>
        <w:t xml:space="preserve">je pro CAS použit automobilový podvozek s </w:t>
      </w:r>
      <w:r w:rsidRPr="00C322DD">
        <w:rPr>
          <w:rFonts w:ascii="Times New Roman" w:eastAsia="Times New Roman" w:hAnsi="Times New Roman" w:cs="Times New Roman"/>
          <w:bCs/>
          <w:sz w:val="24"/>
          <w:szCs w:val="24"/>
          <w:lang w:val="x-none" w:eastAsia="x-none"/>
        </w:rPr>
        <w:t xml:space="preserve">jmenovitým měrným výkonem nejméně </w:t>
      </w:r>
      <w:r w:rsidR="00754056" w:rsidRPr="00C322DD">
        <w:rPr>
          <w:rFonts w:ascii="Times New Roman" w:eastAsia="Times New Roman" w:hAnsi="Times New Roman" w:cs="Times New Roman"/>
          <w:bCs/>
          <w:sz w:val="24"/>
          <w:szCs w:val="24"/>
          <w:lang w:val="x-none" w:eastAsia="x-none"/>
        </w:rPr>
        <w:br/>
      </w:r>
      <w:r w:rsidRPr="00C322DD">
        <w:rPr>
          <w:rFonts w:ascii="Times New Roman" w:eastAsia="Times New Roman" w:hAnsi="Times New Roman" w:cs="Times New Roman"/>
          <w:bCs/>
          <w:sz w:val="24"/>
          <w:szCs w:val="24"/>
          <w:lang w:val="x-none" w:eastAsia="x-none"/>
        </w:rPr>
        <w:t>15 kW.1000kg</w:t>
      </w:r>
      <w:r w:rsidRPr="00C322DD">
        <w:rPr>
          <w:rFonts w:ascii="Times New Roman" w:eastAsia="Times New Roman" w:hAnsi="Times New Roman" w:cs="Times New Roman"/>
          <w:bCs/>
          <w:sz w:val="24"/>
          <w:szCs w:val="24"/>
          <w:vertAlign w:val="superscript"/>
          <w:lang w:val="x-none" w:eastAsia="x-none"/>
        </w:rPr>
        <w:t>-1</w:t>
      </w:r>
      <w:r w:rsidRPr="00C322DD">
        <w:rPr>
          <w:rFonts w:ascii="Times New Roman" w:eastAsia="Times New Roman" w:hAnsi="Times New Roman" w:cs="Times New Roman"/>
          <w:bCs/>
          <w:sz w:val="24"/>
          <w:szCs w:val="24"/>
          <w:lang w:val="x-none" w:eastAsia="x-none"/>
        </w:rPr>
        <w:t xml:space="preserve"> největší technicky přípustné hmotnosti CAS. </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00754056" w:rsidRPr="00C322DD">
        <w:rPr>
          <w:rFonts w:ascii="Times New Roman" w:eastAsia="Times New Roman" w:hAnsi="Times New Roman" w:cs="Times New Roman"/>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možný výskyt povodní v hasebním obvodu, je CAS postavena </w:t>
      </w:r>
      <w:r w:rsidR="00754056" w:rsidRPr="00C322DD">
        <w:rPr>
          <w:rFonts w:ascii="Times New Roman" w:eastAsia="Times New Roman" w:hAnsi="Times New Roman" w:cs="Times New Roman"/>
          <w:sz w:val="24"/>
          <w:szCs w:val="24"/>
          <w:lang w:val="x-none" w:eastAsia="x-none"/>
        </w:rPr>
        <w:br/>
      </w:r>
      <w:r w:rsidR="008E2F32" w:rsidRPr="00C322DD">
        <w:rPr>
          <w:rFonts w:ascii="Times New Roman" w:eastAsia="Times New Roman" w:hAnsi="Times New Roman" w:cs="Times New Roman"/>
          <w:sz w:val="24"/>
          <w:szCs w:val="24"/>
          <w:lang w:val="x-none" w:eastAsia="x-none"/>
        </w:rPr>
        <w:t xml:space="preserve">na automobilovém podvozku s </w:t>
      </w:r>
      <w:r w:rsidR="008E2F32" w:rsidRPr="00C322DD">
        <w:rPr>
          <w:rFonts w:ascii="Times New Roman" w:eastAsia="Times New Roman" w:hAnsi="Times New Roman" w:cs="Times New Roman"/>
          <w:bCs/>
          <w:sz w:val="24"/>
          <w:szCs w:val="24"/>
          <w:lang w:val="x-none" w:eastAsia="x-none"/>
        </w:rPr>
        <w:t xml:space="preserve">brodivostí nejméně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7</w:t>
      </w:r>
      <w:r w:rsidR="00B77312" w:rsidRPr="00302520">
        <w:rPr>
          <w:rFonts w:ascii="Times New Roman" w:eastAsia="Times New Roman" w:hAnsi="Times New Roman" w:cs="Times New Roman"/>
          <w:b/>
          <w:bCs/>
          <w:color w:val="FF0000"/>
          <w:sz w:val="24"/>
          <w:szCs w:val="24"/>
          <w:lang w:eastAsia="x-none"/>
        </w:rPr>
        <w:t>5</w:t>
      </w:r>
      <w:r w:rsidRPr="00302520">
        <w:rPr>
          <w:rFonts w:ascii="Times New Roman" w:eastAsia="Times New Roman" w:hAnsi="Times New Roman" w:cs="Times New Roman"/>
          <w:b/>
          <w:bCs/>
          <w:color w:val="FF0000"/>
          <w:sz w:val="24"/>
          <w:szCs w:val="24"/>
          <w:lang w:val="x-none" w:eastAsia="x-none"/>
        </w:rPr>
        <w:t>0 mm</w:t>
      </w:r>
      <w:r w:rsidRPr="00302520">
        <w:rPr>
          <w:rFonts w:ascii="Times New Roman" w:eastAsia="Times New Roman" w:hAnsi="Times New Roman" w:cs="Times New Roman"/>
          <w:b/>
          <w:color w:val="FF0000"/>
          <w:sz w:val="24"/>
          <w:szCs w:val="24"/>
          <w:lang w:val="x-none" w:eastAsia="x-none"/>
        </w:rPr>
        <w:t xml:space="preserve">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1200 mm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1500 mm </w:t>
      </w:r>
    </w:p>
    <w:p w:rsidR="00C66C89" w:rsidRDefault="008E2F32" w:rsidP="00754056">
      <w:pPr>
        <w:spacing w:after="0" w:line="240" w:lineRule="auto"/>
        <w:ind w:left="426"/>
        <w:jc w:val="both"/>
        <w:rPr>
          <w:rFonts w:ascii="Times New Roman" w:eastAsia="Times New Roman" w:hAnsi="Times New Roman" w:cs="Times New Roman"/>
          <w:bCs/>
          <w:sz w:val="24"/>
          <w:szCs w:val="24"/>
          <w:lang w:eastAsia="x-none"/>
        </w:rPr>
      </w:pPr>
      <w:r w:rsidRPr="00C322DD">
        <w:rPr>
          <w:rFonts w:ascii="Times New Roman" w:eastAsia="Times New Roman" w:hAnsi="Times New Roman" w:cs="Times New Roman"/>
          <w:sz w:val="24"/>
          <w:szCs w:val="24"/>
          <w:lang w:val="x-none" w:eastAsia="x-none"/>
        </w:rPr>
        <w:t>při pomalé jízdě klidnou vodou</w:t>
      </w:r>
      <w:r w:rsidRPr="00C322DD">
        <w:rPr>
          <w:rFonts w:ascii="Times New Roman" w:eastAsia="Times New Roman" w:hAnsi="Times New Roman" w:cs="Times New Roman"/>
          <w:bCs/>
          <w:sz w:val="24"/>
          <w:szCs w:val="24"/>
          <w:lang w:val="x-none" w:eastAsia="x-none"/>
        </w:rPr>
        <w:t xml:space="preserve">. </w:t>
      </w:r>
      <w:r w:rsidR="00400333">
        <w:rPr>
          <w:rFonts w:ascii="Times New Roman" w:eastAsia="Times New Roman" w:hAnsi="Times New Roman" w:cs="Times New Roman"/>
          <w:bCs/>
          <w:sz w:val="24"/>
          <w:szCs w:val="24"/>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rsidR="00BB0F38" w:rsidRPr="00BB0F38" w:rsidRDefault="00BB0F38" w:rsidP="00BB0F38">
      <w:pPr>
        <w:spacing w:after="0" w:line="240" w:lineRule="auto"/>
        <w:ind w:left="426"/>
        <w:jc w:val="both"/>
        <w:rPr>
          <w:rFonts w:ascii="Times New Roman" w:eastAsia="Times New Roman" w:hAnsi="Times New Roman" w:cs="Times New Roman"/>
          <w:sz w:val="24"/>
          <w:szCs w:val="24"/>
          <w:lang w:val="x-none" w:eastAsia="x-none"/>
        </w:rPr>
      </w:pPr>
      <w:r w:rsidRPr="00BB0F38">
        <w:rPr>
          <w:rFonts w:ascii="Times New Roman" w:eastAsia="Times New Roman" w:hAnsi="Times New Roman" w:cs="Times New Roman"/>
          <w:sz w:val="24"/>
          <w:szCs w:val="24"/>
          <w:lang w:val="x-none" w:eastAsia="x-none"/>
        </w:rPr>
        <w:t xml:space="preserve">Pokud je CAS vybavena hlavními světlomety (potkávací a dálková světla), jejichž spodní část činné plochy je níže než 100 mm nad čárou brodění, potom jsou vodotěsné a CAS je vybaven dalšími hlavními světlomety v prostoru pod předním oknem, případně nad předním oknem </w:t>
      </w:r>
      <w:r w:rsidRPr="00BB0F38">
        <w:rPr>
          <w:rFonts w:ascii="Times New Roman" w:eastAsia="Times New Roman" w:hAnsi="Times New Roman" w:cs="Times New Roman"/>
          <w:sz w:val="24"/>
          <w:szCs w:val="24"/>
          <w:lang w:val="x-none" w:eastAsia="x-none"/>
        </w:rPr>
        <w:lastRenderedPageBreak/>
        <w:t xml:space="preserve">kabiny osádky, které po přepnutí samostatným přepínačem tvoří při brodění plnohodnotnou náhradu za hlavní světlomety. CAS současně umožňuje vypnutí denního svícení. </w:t>
      </w:r>
    </w:p>
    <w:p w:rsidR="00C66C89" w:rsidRPr="00BB0F38" w:rsidRDefault="008E2F32" w:rsidP="00BB0F38">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t>Úložné prostory pro požární příslušenství v účelové nástavbě v prostoru pod čárou brodivosti jsou konstruovány pro rychlý samovolný odtok vody, konstrukce však omezuje vnikání vody z vnějšího okolí.</w:t>
      </w:r>
      <w:r w:rsidR="001C5355" w:rsidRPr="00BB0F38">
        <w:rPr>
          <w:rFonts w:ascii="Times New Roman" w:eastAsia="Times New Roman" w:hAnsi="Times New Roman" w:cs="Times New Roman"/>
          <w:b/>
          <w:bCs/>
          <w:color w:val="007E39"/>
          <w:sz w:val="24"/>
          <w:szCs w:val="24"/>
          <w:lang w:val="x-none" w:eastAsia="x-none"/>
        </w:rPr>
        <w:t xml:space="preserve"> </w:t>
      </w:r>
    </w:p>
    <w:p w:rsidR="00143044" w:rsidRPr="008A2B24" w:rsidRDefault="00C7688B"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00D143EB"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možné vyloučit obtíže se zásobováním jednotek požární ochrany například činidlem ad blue, případně pohonnými hmotami z veřejné distribuční sítě, konstrukce motoru umožňuje provoz:</w:t>
      </w:r>
    </w:p>
    <w:p w:rsidR="00C7688B" w:rsidRPr="008A2B24" w:rsidRDefault="00C7688B" w:rsidP="004D6E43">
      <w:pPr>
        <w:pStyle w:val="Odstavecseseznamem"/>
        <w:numPr>
          <w:ilvl w:val="0"/>
          <w:numId w:val="45"/>
        </w:numPr>
        <w:spacing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 xml:space="preserve">bez činidla ad blue, a to bez omezení výkonových parametrů a snížení životnosti motoru </w:t>
      </w:r>
      <w:r w:rsidR="00D143EB" w:rsidRPr="008A2B24">
        <w:rPr>
          <w:rFonts w:ascii="Times New Roman" w:eastAsia="Times New Roman" w:hAnsi="Times New Roman"/>
          <w:sz w:val="24"/>
          <w:szCs w:val="24"/>
          <w:lang w:val="x-none" w:eastAsia="x-none"/>
        </w:rPr>
        <w:br/>
      </w:r>
      <w:r w:rsidRPr="008A2B24">
        <w:rPr>
          <w:rFonts w:ascii="Times New Roman" w:eastAsia="Times New Roman" w:hAnsi="Times New Roman"/>
          <w:sz w:val="24"/>
          <w:szCs w:val="24"/>
          <w:lang w:val="x-none" w:eastAsia="x-none"/>
        </w:rPr>
        <w:t xml:space="preserve">a bez potřeby zvýšené údržby či servisních zásahů během provozu či po jeho ukončení, </w:t>
      </w:r>
    </w:p>
    <w:p w:rsidR="00C7688B" w:rsidRPr="008A2B24" w:rsidRDefault="00C7688B" w:rsidP="004D6E43">
      <w:pPr>
        <w:pStyle w:val="Odstavecseseznamem"/>
        <w:numPr>
          <w:ilvl w:val="0"/>
          <w:numId w:val="45"/>
        </w:numPr>
        <w:spacing w:before="120"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rsidR="00C977CE" w:rsidRPr="008A2B24" w:rsidRDefault="00C7688B" w:rsidP="00BE7993">
      <w:pPr>
        <w:pStyle w:val="Zkladntext"/>
        <w:spacing w:after="0"/>
        <w:ind w:left="426"/>
        <w:jc w:val="both"/>
      </w:pPr>
      <w:r w:rsidRPr="008A2B24">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00C4290C" w:rsidRPr="008A2B24">
        <w:br/>
      </w:r>
      <w:r w:rsidRPr="008A2B24">
        <w:t xml:space="preserve">a na výkonové parametry požárního automobilu. Podrobný postup uprav potřebných k popsanému provozu je zapracován do návodu k obsluze. </w:t>
      </w:r>
    </w:p>
    <w:p w:rsidR="008E2F32" w:rsidRPr="00C322DD" w:rsidRDefault="00754056" w:rsidP="00C322DD">
      <w:pPr>
        <w:numPr>
          <w:ilvl w:val="0"/>
          <w:numId w:val="1"/>
        </w:numPr>
        <w:tabs>
          <w:tab w:val="left" w:pos="426"/>
        </w:tabs>
        <w:spacing w:before="120" w:after="0" w:line="240" w:lineRule="auto"/>
        <w:jc w:val="both"/>
        <w:rPr>
          <w:rFonts w:ascii="Times New Roman" w:eastAsia="Times New Roman" w:hAnsi="Times New Roman" w:cs="Times New Roman"/>
          <w:sz w:val="24"/>
          <w:szCs w:val="24"/>
          <w:lang w:val="x-none" w:eastAsia="x-none"/>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předpokládané dlouhodobé zásahy při nepříznivých klimatických podmínkách je CAS vybavena akumulátorovými bateriemi s kapacitou nejméně 180 Ah</w:t>
      </w:r>
      <w:r w:rsidRPr="00302520">
        <w:rPr>
          <w:rFonts w:ascii="Times New Roman" w:eastAsia="Times New Roman" w:hAnsi="Times New Roman" w:cs="Arial"/>
          <w:b/>
          <w:color w:val="007E39"/>
          <w:sz w:val="24"/>
          <w:szCs w:val="24"/>
          <w:lang w:val="x-none" w:eastAsia="x-none"/>
        </w:rPr>
        <w:t xml:space="preserve"> a alternátorem nejméně 28V/80A</w:t>
      </w:r>
      <w:r w:rsidRPr="00302520">
        <w:rPr>
          <w:rFonts w:ascii="Times New Roman" w:eastAsia="Times New Roman" w:hAnsi="Times New Roman" w:cs="Times New Roman"/>
          <w:b/>
          <w:bCs/>
          <w:color w:val="007E39"/>
          <w:sz w:val="24"/>
          <w:szCs w:val="24"/>
          <w:lang w:val="x-none" w:eastAsia="x-none"/>
        </w:rPr>
        <w:t xml:space="preserve">.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bezpečné nastupování a vystupování v zásahovém obleku a na různé výšky postav strojníků je CAS vybavena výškově nastavitelným volantem.</w:t>
      </w:r>
      <w:r w:rsidRPr="00302520">
        <w:rPr>
          <w:rFonts w:ascii="Times New Roman" w:eastAsia="Times New Roman" w:hAnsi="Times New Roman" w:cs="Times New Roman"/>
          <w:b/>
          <w:bCs/>
          <w:sz w:val="24"/>
          <w:szCs w:val="24"/>
          <w:lang w:val="x-none" w:eastAsia="x-none"/>
        </w:rPr>
        <w:t xml:space="preserve">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převážně příkré zalesněné svahy v hornatém prostředí </w:t>
      </w:r>
      <w:r w:rsidRPr="00302520">
        <w:rPr>
          <w:rFonts w:ascii="Times New Roman" w:eastAsia="Times New Roman" w:hAnsi="Times New Roman" w:cs="Times New Roman"/>
          <w:b/>
          <w:bCs/>
          <w:color w:val="007E39"/>
          <w:sz w:val="24"/>
          <w:szCs w:val="24"/>
          <w:lang w:val="x-none" w:eastAsia="x-none"/>
        </w:rPr>
        <w:t xml:space="preserve">je CAS schopna statické stability </w:t>
      </w:r>
      <w:r w:rsidR="00754056" w:rsidRPr="00302520">
        <w:rPr>
          <w:rFonts w:ascii="Times New Roman" w:eastAsia="Times New Roman" w:hAnsi="Times New Roman" w:cs="Times New Roman"/>
          <w:b/>
          <w:bCs/>
          <w:color w:val="007E39"/>
          <w:sz w:val="24"/>
          <w:szCs w:val="24"/>
          <w:lang w:val="x-none" w:eastAsia="x-none"/>
        </w:rPr>
        <w:br/>
      </w:r>
      <w:r w:rsidRPr="00302520">
        <w:rPr>
          <w:rFonts w:ascii="Times New Roman" w:eastAsia="Times New Roman" w:hAnsi="Times New Roman" w:cs="Times New Roman"/>
          <w:b/>
          <w:bCs/>
          <w:color w:val="007E39"/>
          <w:sz w:val="24"/>
          <w:szCs w:val="24"/>
          <w:lang w:val="x-none" w:eastAsia="x-none"/>
        </w:rPr>
        <w:t xml:space="preserve">při bočním náklonu nejméně 30°, doloženým ověřenou kopií protokolu o zkoušce. </w:t>
      </w:r>
    </w:p>
    <w:p w:rsidR="00C4290C" w:rsidRPr="00302520" w:rsidRDefault="00C4290C"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komplikovaný jízdní profil komunikací nižších tříd je CAS vybavena </w:t>
      </w:r>
      <w:r w:rsidR="00BE03AF" w:rsidRPr="00302520">
        <w:rPr>
          <w:rFonts w:ascii="Times New Roman" w:eastAsia="Times New Roman" w:hAnsi="Times New Roman" w:cs="Times New Roman"/>
          <w:b/>
          <w:color w:val="FF0000"/>
          <w:sz w:val="24"/>
          <w:szCs w:val="24"/>
          <w:lang w:val="x-none" w:eastAsia="x-none"/>
        </w:rPr>
        <w:t xml:space="preserve">převodovkou </w:t>
      </w:r>
      <w:r w:rsidRPr="00302520">
        <w:rPr>
          <w:rFonts w:ascii="Times New Roman" w:eastAsia="Times New Roman" w:hAnsi="Times New Roman" w:cs="Times New Roman"/>
          <w:b/>
          <w:color w:val="FF0000"/>
          <w:sz w:val="24"/>
          <w:szCs w:val="24"/>
          <w:lang w:val="x-none" w:eastAsia="x-none"/>
        </w:rPr>
        <w:t xml:space="preserve">s poloautomatickým </w:t>
      </w:r>
      <w:r w:rsidR="00BE03AF" w:rsidRPr="00302520">
        <w:rPr>
          <w:rFonts w:ascii="Times New Roman" w:eastAsia="Times New Roman" w:hAnsi="Times New Roman" w:cs="Times New Roman"/>
          <w:b/>
          <w:color w:val="FF0000"/>
          <w:sz w:val="24"/>
          <w:szCs w:val="24"/>
          <w:lang w:eastAsia="x-none"/>
        </w:rPr>
        <w:t xml:space="preserve">systémem </w:t>
      </w:r>
      <w:r w:rsidRPr="00302520">
        <w:rPr>
          <w:rFonts w:ascii="Times New Roman" w:eastAsia="Times New Roman" w:hAnsi="Times New Roman" w:cs="Times New Roman"/>
          <w:b/>
          <w:color w:val="FF0000"/>
          <w:sz w:val="24"/>
          <w:szCs w:val="24"/>
          <w:lang w:val="x-none" w:eastAsia="x-none"/>
        </w:rPr>
        <w:t>řazením rychlostí.</w:t>
      </w:r>
      <w:r w:rsidRPr="00302520">
        <w:rPr>
          <w:rFonts w:ascii="Times New Roman" w:eastAsia="Times New Roman" w:hAnsi="Times New Roman" w:cs="Times New Roman"/>
          <w:b/>
          <w:bCs/>
          <w:color w:val="FF0000"/>
          <w:sz w:val="24"/>
          <w:szCs w:val="24"/>
          <w:lang w:val="x-none" w:eastAsia="x-none"/>
        </w:rPr>
        <w:t xml:space="preserve"> </w:t>
      </w:r>
    </w:p>
    <w:p w:rsidR="00BE0C76" w:rsidRPr="00302520" w:rsidRDefault="00C4290C"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eastAsia="x-none"/>
        </w:rPr>
        <w:t xml:space="preserve">požadovanou životnost </w:t>
      </w:r>
      <w:r w:rsidR="008E2F32" w:rsidRPr="00302520">
        <w:rPr>
          <w:rFonts w:ascii="Times New Roman" w:eastAsia="Times New Roman" w:hAnsi="Times New Roman" w:cs="Times New Roman"/>
          <w:b/>
          <w:color w:val="007E39"/>
          <w:sz w:val="24"/>
          <w:szCs w:val="24"/>
          <w:lang w:val="x-none" w:eastAsia="x-none"/>
        </w:rPr>
        <w:t xml:space="preserve">je CAS vybavena </w:t>
      </w:r>
      <w:r w:rsidRPr="00302520">
        <w:rPr>
          <w:rFonts w:ascii="Times New Roman" w:eastAsia="Times New Roman" w:hAnsi="Times New Roman" w:cs="Times New Roman"/>
          <w:b/>
          <w:color w:val="007E39"/>
          <w:sz w:val="24"/>
          <w:szCs w:val="24"/>
          <w:lang w:val="x-none" w:eastAsia="x-none"/>
        </w:rPr>
        <w:t xml:space="preserve">převodovkou </w:t>
      </w:r>
      <w:r w:rsidRPr="00302520">
        <w:rPr>
          <w:rFonts w:ascii="Times New Roman" w:eastAsia="Times New Roman" w:hAnsi="Times New Roman" w:cs="Times New Roman"/>
          <w:b/>
          <w:color w:val="007E39"/>
          <w:sz w:val="24"/>
          <w:szCs w:val="24"/>
          <w:lang w:eastAsia="x-none"/>
        </w:rPr>
        <w:t xml:space="preserve">bez </w:t>
      </w:r>
      <w:r w:rsidR="008E2F32" w:rsidRPr="00302520">
        <w:rPr>
          <w:rFonts w:ascii="Times New Roman" w:eastAsia="Times New Roman" w:hAnsi="Times New Roman" w:cs="Times New Roman"/>
          <w:b/>
          <w:color w:val="007E39"/>
          <w:sz w:val="24"/>
          <w:szCs w:val="24"/>
          <w:lang w:val="x-none" w:eastAsia="x-none"/>
        </w:rPr>
        <w:t>automati</w:t>
      </w:r>
      <w:r w:rsidRPr="00302520">
        <w:rPr>
          <w:rFonts w:ascii="Times New Roman" w:eastAsia="Times New Roman" w:hAnsi="Times New Roman" w:cs="Times New Roman"/>
          <w:b/>
          <w:color w:val="007E39"/>
          <w:sz w:val="24"/>
          <w:szCs w:val="24"/>
          <w:lang w:eastAsia="x-none"/>
        </w:rPr>
        <w:t xml:space="preserve">ckého </w:t>
      </w:r>
      <w:r w:rsidR="00754056" w:rsidRPr="00302520">
        <w:rPr>
          <w:rFonts w:ascii="Times New Roman" w:eastAsia="Times New Roman" w:hAnsi="Times New Roman" w:cs="Times New Roman"/>
          <w:b/>
          <w:color w:val="007E39"/>
          <w:sz w:val="24"/>
          <w:szCs w:val="24"/>
          <w:lang w:eastAsia="x-none"/>
        </w:rPr>
        <w:br/>
      </w:r>
      <w:r w:rsidRPr="00302520">
        <w:rPr>
          <w:rFonts w:ascii="Times New Roman" w:eastAsia="Times New Roman" w:hAnsi="Times New Roman" w:cs="Times New Roman"/>
          <w:b/>
          <w:color w:val="007E39"/>
          <w:sz w:val="24"/>
          <w:szCs w:val="24"/>
          <w:lang w:eastAsia="x-none"/>
        </w:rPr>
        <w:t xml:space="preserve">a bez </w:t>
      </w:r>
      <w:r w:rsidR="008E2F32" w:rsidRPr="00302520">
        <w:rPr>
          <w:rFonts w:ascii="Times New Roman" w:eastAsia="Times New Roman" w:hAnsi="Times New Roman" w:cs="Times New Roman"/>
          <w:b/>
          <w:color w:val="007E39"/>
          <w:sz w:val="24"/>
          <w:szCs w:val="24"/>
          <w:lang w:val="x-none" w:eastAsia="x-none"/>
        </w:rPr>
        <w:t>poloautomatick</w:t>
      </w:r>
      <w:r w:rsidRPr="00302520">
        <w:rPr>
          <w:rFonts w:ascii="Times New Roman" w:eastAsia="Times New Roman" w:hAnsi="Times New Roman" w:cs="Times New Roman"/>
          <w:b/>
          <w:color w:val="007E39"/>
          <w:sz w:val="24"/>
          <w:szCs w:val="24"/>
          <w:lang w:eastAsia="x-none"/>
        </w:rPr>
        <w:t>ého systému</w:t>
      </w:r>
      <w:r w:rsidR="008E2F32" w:rsidRPr="00302520">
        <w:rPr>
          <w:rFonts w:ascii="Times New Roman" w:eastAsia="Times New Roman" w:hAnsi="Times New Roman" w:cs="Times New Roman"/>
          <w:b/>
          <w:color w:val="007E39"/>
          <w:sz w:val="24"/>
          <w:szCs w:val="24"/>
          <w:lang w:val="x-none" w:eastAsia="x-none"/>
        </w:rPr>
        <w:t xml:space="preserve"> řazením rychlostí.</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C322DD" w:rsidRDefault="00754056" w:rsidP="00C322DD">
      <w:pPr>
        <w:numPr>
          <w:ilvl w:val="0"/>
          <w:numId w:val="1"/>
        </w:numPr>
        <w:tabs>
          <w:tab w:val="clear" w:pos="705"/>
        </w:tabs>
        <w:spacing w:before="120" w:after="0" w:line="240" w:lineRule="auto"/>
        <w:ind w:left="426" w:hanging="426"/>
        <w:rPr>
          <w:rFonts w:ascii="Times New Roman" w:eastAsia="Times New Roman" w:hAnsi="Times New Roman" w:cs="Times New Roman"/>
          <w:sz w:val="24"/>
          <w:szCs w:val="24"/>
          <w:lang w:eastAsia="cs-CZ"/>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eastAsia="cs-CZ"/>
        </w:rPr>
        <w:t xml:space="preserve">S ohledem na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předpokládané pořízení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již instalované </w:t>
      </w:r>
    </w:p>
    <w:p w:rsidR="008E2F32" w:rsidRPr="00C322DD" w:rsidRDefault="008E2F32" w:rsidP="008E2F32">
      <w:pPr>
        <w:spacing w:after="0" w:line="240" w:lineRule="auto"/>
        <w:ind w:left="420"/>
        <w:jc w:val="both"/>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C322DD">
        <w:rPr>
          <w:rFonts w:ascii="Times New Roman" w:eastAsia="Times New Roman" w:hAnsi="Times New Roman" w:cs="Times New Roman"/>
          <w:bCs/>
          <w:sz w:val="24"/>
          <w:szCs w:val="24"/>
          <w:lang w:eastAsia="cs-CZ"/>
        </w:rPr>
        <w:t xml:space="preserve"> </w:t>
      </w:r>
    </w:p>
    <w:p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starší 24 měsíců a pro účelovou nástavbu pouze nové a originální součásti.</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Technická životnost CAS je nejméně 16 let, a to při běžném provozu u jednotky požární ochrany s ročním kilometrovým průběhem do 10</w:t>
      </w:r>
      <w:r w:rsidR="00C66C89" w:rsidRPr="008A2B24">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000 km. Po celou tuto dobu je CAS plně funkční.</w:t>
      </w:r>
    </w:p>
    <w:p w:rsidR="00143044"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 xml:space="preserve">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w:t>
      </w:r>
      <w:r w:rsidRPr="008A2B24">
        <w:rPr>
          <w:rFonts w:ascii="Times New Roman" w:eastAsia="Times New Roman" w:hAnsi="Times New Roman" w:cs="Times New Roman"/>
          <w:sz w:val="24"/>
          <w:szCs w:val="24"/>
          <w:lang w:val="x-none" w:eastAsia="x-none"/>
        </w:rPr>
        <w:br/>
        <w:t>se nepřipouští.</w:t>
      </w:r>
    </w:p>
    <w:p w:rsidR="00143044" w:rsidRPr="008A2B24" w:rsidRDefault="00143044" w:rsidP="00143044">
      <w:pPr>
        <w:pStyle w:val="Zkladntext"/>
        <w:spacing w:before="120" w:after="0"/>
        <w:jc w:val="both"/>
        <w:rPr>
          <w:bCs/>
        </w:rPr>
      </w:pPr>
      <w:r w:rsidRPr="008A2B24">
        <w:rPr>
          <w:szCs w:val="18"/>
        </w:rPr>
        <w:lastRenderedPageBreak/>
        <w:t>Adresa</w:t>
      </w:r>
      <w:r w:rsidR="00D143EB" w:rsidRPr="008A2B24">
        <w:rPr>
          <w:szCs w:val="18"/>
          <w:lang w:val="cs-CZ"/>
        </w:rPr>
        <w:t>,</w:t>
      </w:r>
      <w:r w:rsidRPr="008A2B24">
        <w:rPr>
          <w:szCs w:val="18"/>
        </w:rPr>
        <w:t xml:space="preserve"> údaj nutný pro schvalovací doklad</w:t>
      </w:r>
    </w:p>
    <w:p w:rsidR="00143044" w:rsidRPr="008A2B24" w:rsidRDefault="00C4290C" w:rsidP="00143044">
      <w:pPr>
        <w:pStyle w:val="Zkladntextodsazen"/>
        <w:spacing w:before="0"/>
        <w:ind w:firstLine="0"/>
        <w:jc w:val="both"/>
        <w:rPr>
          <w:szCs w:val="18"/>
        </w:rPr>
      </w:pPr>
      <w:r w:rsidRPr="008A2B24">
        <w:rPr>
          <w:szCs w:val="18"/>
        </w:rPr>
        <w:t xml:space="preserve">Město/městys/obec </w:t>
      </w:r>
      <w:r w:rsidR="00143044" w:rsidRPr="008A2B24">
        <w:rPr>
          <w:szCs w:val="18"/>
        </w:rPr>
        <w:t xml:space="preserve">…………………………. </w:t>
      </w:r>
      <w:r w:rsidR="00143044" w:rsidRPr="008A2B24">
        <w:rPr>
          <w:color w:val="0070C0"/>
          <w:szCs w:val="18"/>
        </w:rPr>
        <w:t>(</w:t>
      </w:r>
      <w:r w:rsidRPr="008A2B24">
        <w:rPr>
          <w:i/>
          <w:color w:val="0070C0"/>
          <w:szCs w:val="18"/>
        </w:rPr>
        <w:t>název</w:t>
      </w:r>
      <w:r w:rsidR="00143044" w:rsidRPr="008A2B24">
        <w:rPr>
          <w:color w:val="0070C0"/>
          <w:szCs w:val="18"/>
        </w:rPr>
        <w:t>)</w:t>
      </w:r>
    </w:p>
    <w:p w:rsidR="00143044" w:rsidRPr="008A2B24" w:rsidRDefault="00143044" w:rsidP="00143044">
      <w:pPr>
        <w:pStyle w:val="Zkladntextodsazen"/>
        <w:spacing w:before="0"/>
        <w:ind w:firstLine="0"/>
        <w:jc w:val="both"/>
        <w:rPr>
          <w:szCs w:val="18"/>
        </w:rPr>
      </w:pPr>
      <w:r w:rsidRPr="008A2B24">
        <w:rPr>
          <w:szCs w:val="18"/>
        </w:rPr>
        <w:t xml:space="preserve">…………………………. </w:t>
      </w:r>
      <w:r w:rsidRPr="008A2B24">
        <w:rPr>
          <w:color w:val="0070C0"/>
          <w:szCs w:val="18"/>
        </w:rPr>
        <w:t>(</w:t>
      </w:r>
      <w:r w:rsidRPr="008A2B24">
        <w:rPr>
          <w:i/>
          <w:color w:val="0070C0"/>
          <w:szCs w:val="18"/>
        </w:rPr>
        <w:t>titul, jméno a příjmení starosty/starostky</w:t>
      </w:r>
      <w:r w:rsidRPr="008A2B24">
        <w:rPr>
          <w:color w:val="0070C0"/>
          <w:szCs w:val="18"/>
        </w:rPr>
        <w:t>)</w:t>
      </w:r>
    </w:p>
    <w:p w:rsidR="00143044" w:rsidRPr="008A2B24" w:rsidRDefault="00143044" w:rsidP="00143044">
      <w:pPr>
        <w:pStyle w:val="Zkladntextodsazen"/>
        <w:tabs>
          <w:tab w:val="left" w:pos="5387"/>
        </w:tabs>
        <w:spacing w:before="0"/>
        <w:ind w:firstLine="0"/>
        <w:jc w:val="both"/>
        <w:rPr>
          <w:szCs w:val="18"/>
        </w:rPr>
      </w:pPr>
      <w:r w:rsidRPr="008A2B24">
        <w:rPr>
          <w:szCs w:val="18"/>
        </w:rPr>
        <w:t>starosta/starostka města/</w:t>
      </w:r>
      <w:r w:rsidR="00C4290C" w:rsidRPr="008A2B24">
        <w:rPr>
          <w:szCs w:val="18"/>
        </w:rPr>
        <w:t>městysu/</w:t>
      </w:r>
      <w:r w:rsidRPr="008A2B24">
        <w:rPr>
          <w:szCs w:val="18"/>
        </w:rPr>
        <w:t>obce</w:t>
      </w:r>
    </w:p>
    <w:p w:rsidR="00143044" w:rsidRPr="008A2B24" w:rsidRDefault="00143044" w:rsidP="00143044">
      <w:pPr>
        <w:pStyle w:val="Zkladntextodsazen"/>
        <w:spacing w:before="0"/>
        <w:ind w:firstLine="0"/>
        <w:jc w:val="both"/>
        <w:rPr>
          <w:color w:val="0070C0"/>
          <w:szCs w:val="18"/>
        </w:rPr>
      </w:pPr>
      <w:r w:rsidRPr="008A2B24">
        <w:rPr>
          <w:szCs w:val="18"/>
        </w:rPr>
        <w:t xml:space="preserve">…………………………. </w:t>
      </w:r>
      <w:r w:rsidRPr="008A2B24">
        <w:rPr>
          <w:color w:val="0070C0"/>
          <w:szCs w:val="18"/>
        </w:rPr>
        <w:t>(</w:t>
      </w:r>
      <w:r w:rsidRPr="008A2B24">
        <w:rPr>
          <w:i/>
          <w:color w:val="0070C0"/>
          <w:szCs w:val="18"/>
        </w:rPr>
        <w:t>ulice/náměstí a číslo popisné</w:t>
      </w:r>
      <w:r w:rsidRPr="008A2B24">
        <w:rPr>
          <w:color w:val="0070C0"/>
          <w:szCs w:val="18"/>
        </w:rPr>
        <w:t>)</w:t>
      </w:r>
    </w:p>
    <w:p w:rsidR="00D143EB" w:rsidRPr="008A2B24" w:rsidRDefault="00D143EB" w:rsidP="00143044">
      <w:pPr>
        <w:pStyle w:val="Zkladntextodsazen"/>
        <w:spacing w:before="0"/>
        <w:ind w:firstLine="0"/>
        <w:jc w:val="both"/>
        <w:rPr>
          <w:color w:val="0070C0"/>
          <w:szCs w:val="18"/>
        </w:rPr>
      </w:pPr>
      <w:r w:rsidRPr="008A2B24">
        <w:rPr>
          <w:szCs w:val="18"/>
        </w:rPr>
        <w:t xml:space="preserve">…………………………. </w:t>
      </w:r>
      <w:r w:rsidRPr="008A2B24">
        <w:rPr>
          <w:color w:val="0070C0"/>
          <w:szCs w:val="18"/>
        </w:rPr>
        <w:t>(</w:t>
      </w:r>
      <w:r w:rsidRPr="008A2B24">
        <w:rPr>
          <w:i/>
          <w:color w:val="0070C0"/>
          <w:szCs w:val="18"/>
        </w:rPr>
        <w:t>směrovací číslo města/městysu/obce</w:t>
      </w:r>
      <w:r w:rsidRPr="008A2B24">
        <w:rPr>
          <w:color w:val="0070C0"/>
          <w:szCs w:val="18"/>
        </w:rPr>
        <w:t>)</w:t>
      </w:r>
    </w:p>
    <w:p w:rsidR="00280605" w:rsidRPr="008A2B24"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A2B24">
        <w:rPr>
          <w:rFonts w:ascii="Times New Roman" w:eastAsia="Times New Roman" w:hAnsi="Times New Roman" w:cs="Times New Roman"/>
          <w:sz w:val="24"/>
          <w:szCs w:val="18"/>
          <w:lang w:val="x-none" w:eastAsia="x-none"/>
        </w:rPr>
        <w:t xml:space="preserve">Tuto technickou specifikaci vypracoval a případné zpřesňující údaje může poskytnout </w:t>
      </w:r>
      <w:r w:rsidRPr="008A2B24">
        <w:rPr>
          <w:rFonts w:ascii="Times New Roman" w:eastAsia="Times New Roman" w:hAnsi="Times New Roman" w:cs="Times New Roman"/>
          <w:sz w:val="24"/>
          <w:szCs w:val="18"/>
          <w:highlight w:val="cyan"/>
          <w:lang w:val="x-none" w:eastAsia="x-none"/>
        </w:rPr>
        <w:t>pan/paní</w:t>
      </w:r>
      <w:r w:rsidRPr="008A2B24">
        <w:rPr>
          <w:rFonts w:ascii="Times New Roman" w:eastAsia="Times New Roman" w:hAnsi="Times New Roman" w:cs="Times New Roman"/>
          <w:sz w:val="24"/>
          <w:szCs w:val="18"/>
          <w:lang w:val="x-none" w:eastAsia="x-none"/>
        </w:rPr>
        <w:t xml:space="preserve">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e-mail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telefon </w:t>
      </w:r>
      <w:r w:rsidRPr="008A2B24">
        <w:rPr>
          <w:rFonts w:ascii="Times New Roman" w:eastAsia="Times New Roman" w:hAnsi="Times New Roman" w:cs="Times New Roman"/>
          <w:sz w:val="24"/>
          <w:szCs w:val="18"/>
          <w:highlight w:val="cyan"/>
          <w:lang w:val="x-none" w:eastAsia="x-none"/>
        </w:rPr>
        <w:t>………</w:t>
      </w:r>
      <w:r w:rsidRPr="008A2B24">
        <w:rPr>
          <w:rFonts w:ascii="Times New Roman" w:eastAsia="Times New Roman" w:hAnsi="Times New Roman" w:cs="Times New Roman"/>
          <w:sz w:val="24"/>
          <w:szCs w:val="18"/>
          <w:lang w:val="x-none" w:eastAsia="x-none"/>
        </w:rPr>
        <w:t xml:space="preserve">. </w:t>
      </w:r>
    </w:p>
    <w:p w:rsidR="00280605" w:rsidRPr="008E2F32" w:rsidRDefault="00280605" w:rsidP="00280605">
      <w:pPr>
        <w:spacing w:before="120" w:after="0" w:line="240" w:lineRule="auto"/>
        <w:jc w:val="both"/>
        <w:rPr>
          <w:rFonts w:ascii="Times New Roman" w:eastAsia="Times New Roman" w:hAnsi="Times New Roman" w:cs="Times New Roman"/>
          <w:sz w:val="24"/>
          <w:szCs w:val="18"/>
          <w:lang w:val="x-none" w:eastAsia="x-none"/>
        </w:rPr>
      </w:pPr>
      <w:r w:rsidRPr="008E2F32">
        <w:rPr>
          <w:rFonts w:ascii="Times New Roman" w:eastAsia="Times New Roman" w:hAnsi="Times New Roman" w:cs="Times New Roman"/>
          <w:sz w:val="24"/>
          <w:szCs w:val="18"/>
          <w:lang w:val="x-none" w:eastAsia="x-none"/>
        </w:rPr>
        <w:t xml:space="preserve">V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dne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201</w:t>
      </w:r>
      <w:r w:rsidR="008B0151">
        <w:rPr>
          <w:rFonts w:ascii="Times New Roman" w:eastAsia="Times New Roman" w:hAnsi="Times New Roman" w:cs="Times New Roman"/>
          <w:sz w:val="24"/>
          <w:szCs w:val="18"/>
          <w:lang w:eastAsia="x-none"/>
        </w:rPr>
        <w:t>6</w:t>
      </w:r>
      <w:r w:rsidRPr="008E2F32">
        <w:rPr>
          <w:rFonts w:ascii="Times New Roman" w:eastAsia="Times New Roman" w:hAnsi="Times New Roman" w:cs="Times New Roman"/>
          <w:sz w:val="24"/>
          <w:szCs w:val="18"/>
          <w:lang w:val="x-none" w:eastAsia="x-none"/>
        </w:rPr>
        <w:t>.</w:t>
      </w:r>
    </w:p>
    <w:p w:rsidR="00280605" w:rsidRPr="00280605" w:rsidRDefault="00280605" w:rsidP="00280605">
      <w:pPr>
        <w:pStyle w:val="Zkladntextodsazen"/>
        <w:spacing w:before="240"/>
        <w:ind w:firstLine="0"/>
        <w:jc w:val="both"/>
        <w:rPr>
          <w:b/>
          <w:szCs w:val="18"/>
          <w:u w:val="single"/>
        </w:rPr>
      </w:pPr>
      <w:r w:rsidRPr="00280605">
        <w:rPr>
          <w:b/>
          <w:szCs w:val="18"/>
          <w:u w:val="single"/>
        </w:rPr>
        <w:t>Správný způsob úpravy vzorového textu:</w:t>
      </w:r>
    </w:p>
    <w:p w:rsidR="00280605" w:rsidRPr="00280605" w:rsidRDefault="00280605" w:rsidP="004D6E43">
      <w:pPr>
        <w:pStyle w:val="Odstavecseseznamem"/>
        <w:numPr>
          <w:ilvl w:val="1"/>
          <w:numId w:val="44"/>
        </w:numPr>
        <w:spacing w:before="240" w:after="0" w:line="240" w:lineRule="auto"/>
        <w:ind w:left="425" w:hanging="425"/>
        <w:jc w:val="both"/>
        <w:rPr>
          <w:rFonts w:ascii="Times New Roman" w:eastAsia="Times New Roman" w:hAnsi="Times New Roman"/>
          <w:sz w:val="24"/>
          <w:szCs w:val="24"/>
          <w:lang w:val="x-none" w:eastAsia="x-none"/>
        </w:rPr>
      </w:pPr>
      <w:r w:rsidRPr="00280605">
        <w:rPr>
          <w:rFonts w:ascii="Times New Roman" w:eastAsia="Times New Roman" w:hAnsi="Times New Roman"/>
          <w:sz w:val="24"/>
          <w:szCs w:val="24"/>
          <w:lang w:val="x-none" w:eastAsia="x-none"/>
        </w:rPr>
        <w:t xml:space="preserve">Předmětem technických podmínek je pořízení nové cisternové automobilové stříkačky vybavené požárním čerpadlem </w:t>
      </w:r>
    </w:p>
    <w:p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750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se jmenovitým výkonem 1000 l.min</w:t>
      </w:r>
      <w:r w:rsidRPr="00302520">
        <w:rPr>
          <w:rFonts w:ascii="Times New Roman" w:eastAsia="Times New Roman" w:hAnsi="Times New Roman" w:cs="Times New Roman"/>
          <w:b/>
          <w:bCs/>
          <w:strike/>
          <w:color w:val="FF0000"/>
          <w:sz w:val="24"/>
          <w:szCs w:val="24"/>
          <w:vertAlign w:val="superscript"/>
          <w:lang w:val="x-none" w:eastAsia="x-none"/>
        </w:rPr>
        <w:t>-1</w:t>
      </w:r>
      <w:r w:rsidRPr="00302520">
        <w:rPr>
          <w:rFonts w:ascii="Times New Roman" w:eastAsia="Times New Roman" w:hAnsi="Times New Roman" w:cs="Times New Roman"/>
          <w:b/>
          <w:bCs/>
          <w:strike/>
          <w:color w:val="FF0000"/>
          <w:sz w:val="24"/>
          <w:szCs w:val="24"/>
          <w:lang w:val="x-none" w:eastAsia="x-none"/>
        </w:rPr>
        <w:t xml:space="preserve"> </w:t>
      </w:r>
    </w:p>
    <w:p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se jmenovitým výkonem 1500 l.min</w:t>
      </w:r>
      <w:r w:rsidRPr="00302520">
        <w:rPr>
          <w:rFonts w:ascii="Times New Roman" w:eastAsia="Times New Roman" w:hAnsi="Times New Roman" w:cs="Times New Roman"/>
          <w:b/>
          <w:bCs/>
          <w:color w:val="FF0000"/>
          <w:sz w:val="24"/>
          <w:szCs w:val="24"/>
          <w:vertAlign w:val="superscript"/>
          <w:lang w:val="x-none" w:eastAsia="x-none"/>
        </w:rPr>
        <w:t>-1</w:t>
      </w:r>
      <w:r w:rsidRPr="00302520">
        <w:rPr>
          <w:rFonts w:ascii="Times New Roman" w:eastAsia="Times New Roman" w:hAnsi="Times New Roman" w:cs="Times New Roman"/>
          <w:b/>
          <w:bCs/>
          <w:color w:val="FF0000"/>
          <w:sz w:val="24"/>
          <w:szCs w:val="24"/>
          <w:lang w:val="x-none" w:eastAsia="x-none"/>
        </w:rPr>
        <w:t xml:space="preserve"> </w:t>
      </w:r>
    </w:p>
    <w:p w:rsidR="00280605" w:rsidRPr="00302520" w:rsidRDefault="00280605" w:rsidP="00280605">
      <w:pPr>
        <w:numPr>
          <w:ilvl w:val="0"/>
          <w:numId w:val="2"/>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302520">
        <w:rPr>
          <w:rFonts w:ascii="Times New Roman" w:eastAsia="Times New Roman" w:hAnsi="Times New Roman" w:cs="Times New Roman"/>
          <w:b/>
          <w:bCs/>
          <w:strike/>
          <w:color w:val="00B050"/>
          <w:sz w:val="24"/>
          <w:szCs w:val="24"/>
          <w:lang w:val="x-none" w:eastAsia="x-none"/>
        </w:rPr>
        <w:t>se jmenovitým výkonem 2000 l.min</w:t>
      </w:r>
      <w:r w:rsidRPr="00302520">
        <w:rPr>
          <w:rFonts w:ascii="Times New Roman" w:eastAsia="Times New Roman" w:hAnsi="Times New Roman" w:cs="Times New Roman"/>
          <w:b/>
          <w:bCs/>
          <w:strike/>
          <w:color w:val="00B050"/>
          <w:sz w:val="24"/>
          <w:szCs w:val="24"/>
          <w:vertAlign w:val="superscript"/>
          <w:lang w:val="x-none" w:eastAsia="x-none"/>
        </w:rPr>
        <w:t>-1</w:t>
      </w:r>
      <w:r w:rsidRPr="00302520">
        <w:rPr>
          <w:rFonts w:ascii="Times New Roman" w:eastAsia="Times New Roman" w:hAnsi="Times New Roman" w:cs="Times New Roman"/>
          <w:b/>
          <w:bCs/>
          <w:strike/>
          <w:color w:val="00B050"/>
          <w:sz w:val="24"/>
          <w:szCs w:val="24"/>
          <w:lang w:val="x-none" w:eastAsia="x-none"/>
        </w:rPr>
        <w:t xml:space="preserve"> </w:t>
      </w:r>
    </w:p>
    <w:p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podle ČSN EN 1028-1, kategorie podvozku </w:t>
      </w:r>
    </w:p>
    <w:p w:rsidR="00280605" w:rsidRPr="00302520" w:rsidRDefault="00280605" w:rsidP="00280605">
      <w:pPr>
        <w:numPr>
          <w:ilvl w:val="0"/>
          <w:numId w:val="3"/>
        </w:numPr>
        <w:spacing w:after="0" w:line="240" w:lineRule="auto"/>
        <w:ind w:left="851" w:hanging="425"/>
        <w:jc w:val="both"/>
        <w:rPr>
          <w:rFonts w:ascii="Times New Roman" w:eastAsia="Times New Roman" w:hAnsi="Times New Roman" w:cs="Times New Roman"/>
          <w:b/>
          <w:strike/>
          <w:color w:val="FF0000"/>
          <w:sz w:val="24"/>
          <w:szCs w:val="24"/>
          <w:lang w:val="x-none" w:eastAsia="x-none"/>
        </w:rPr>
      </w:pPr>
      <w:r w:rsidRPr="00302520">
        <w:rPr>
          <w:rFonts w:ascii="Times New Roman" w:eastAsia="Times New Roman" w:hAnsi="Times New Roman" w:cs="Times New Roman"/>
          <w:b/>
          <w:strike/>
          <w:color w:val="FF0000"/>
          <w:sz w:val="24"/>
          <w:szCs w:val="24"/>
          <w:lang w:val="x-none" w:eastAsia="x-none"/>
        </w:rPr>
        <w:t xml:space="preserve">1 „městská“ </w:t>
      </w:r>
      <w:r w:rsidRPr="00302520">
        <w:rPr>
          <w:rFonts w:ascii="Times New Roman" w:eastAsia="Times New Roman" w:hAnsi="Times New Roman" w:cs="Times New Roman"/>
          <w:b/>
          <w:i/>
          <w:strike/>
          <w:color w:val="FF0000"/>
          <w:sz w:val="24"/>
          <w:szCs w:val="24"/>
          <w:lang w:val="x-none" w:eastAsia="x-none"/>
        </w:rPr>
        <w:t>(CAS běžně používaná k provozu na zpevněných komunikacích)</w:t>
      </w:r>
      <w:r w:rsidRPr="00302520">
        <w:rPr>
          <w:rFonts w:ascii="Times New Roman" w:eastAsia="Times New Roman" w:hAnsi="Times New Roman" w:cs="Times New Roman"/>
          <w:b/>
          <w:strike/>
          <w:color w:val="FF0000"/>
          <w:sz w:val="24"/>
          <w:szCs w:val="24"/>
          <w:lang w:val="x-none" w:eastAsia="x-none"/>
        </w:rPr>
        <w:t xml:space="preserve">, </w:t>
      </w:r>
    </w:p>
    <w:p w:rsidR="00280605" w:rsidRPr="00302520" w:rsidRDefault="00280605" w:rsidP="00280605">
      <w:pPr>
        <w:numPr>
          <w:ilvl w:val="0"/>
          <w:numId w:val="3"/>
        </w:numPr>
        <w:spacing w:after="0" w:line="240" w:lineRule="auto"/>
        <w:ind w:left="851" w:hanging="425"/>
        <w:jc w:val="both"/>
        <w:rPr>
          <w:rFonts w:ascii="Times New Roman" w:eastAsia="Times New Roman" w:hAnsi="Times New Roman" w:cs="Times New Roman"/>
          <w:b/>
          <w:color w:val="00B050"/>
          <w:sz w:val="24"/>
          <w:szCs w:val="24"/>
          <w:lang w:val="x-none" w:eastAsia="x-none"/>
        </w:rPr>
      </w:pPr>
      <w:r w:rsidRPr="00302520">
        <w:rPr>
          <w:rFonts w:ascii="Times New Roman" w:eastAsia="Times New Roman" w:hAnsi="Times New Roman" w:cs="Times New Roman"/>
          <w:b/>
          <w:color w:val="00B050"/>
          <w:sz w:val="24"/>
          <w:szCs w:val="24"/>
          <w:lang w:val="x-none" w:eastAsia="x-none"/>
        </w:rPr>
        <w:t xml:space="preserve">2 „smíšená“ </w:t>
      </w:r>
      <w:r w:rsidRPr="00302520">
        <w:rPr>
          <w:rFonts w:ascii="Times New Roman" w:eastAsia="Times New Roman" w:hAnsi="Times New Roman" w:cs="Times New Roman"/>
          <w:b/>
          <w:i/>
          <w:color w:val="00B050"/>
          <w:sz w:val="24"/>
          <w:szCs w:val="24"/>
          <w:lang w:val="x-none" w:eastAsia="x-none"/>
        </w:rPr>
        <w:t>(CAS schopná provozu na všech komunikacích a částečně i mimo komunikace)</w:t>
      </w:r>
      <w:r w:rsidRPr="00302520">
        <w:rPr>
          <w:rFonts w:ascii="Times New Roman" w:eastAsia="Times New Roman" w:hAnsi="Times New Roman" w:cs="Times New Roman"/>
          <w:b/>
          <w:color w:val="00B050"/>
          <w:sz w:val="24"/>
          <w:szCs w:val="24"/>
          <w:lang w:val="x-none" w:eastAsia="x-none"/>
        </w:rPr>
        <w:t xml:space="preserve">, </w:t>
      </w:r>
    </w:p>
    <w:p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v provedení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„Z“ (základním)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00B050"/>
          <w:sz w:val="24"/>
          <w:szCs w:val="24"/>
          <w:lang w:val="x-none" w:eastAsia="x-none"/>
        </w:rPr>
      </w:pPr>
      <w:r w:rsidRPr="00302520">
        <w:rPr>
          <w:rFonts w:ascii="Times New Roman" w:eastAsia="Times New Roman" w:hAnsi="Times New Roman" w:cs="Times New Roman"/>
          <w:b/>
          <w:bCs/>
          <w:color w:val="00B050"/>
          <w:sz w:val="24"/>
          <w:szCs w:val="24"/>
          <w:lang w:val="x-none" w:eastAsia="x-none"/>
        </w:rPr>
        <w:t xml:space="preserve">„R“ (speciálním redukovaném pro šest osob)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„R“ (speciálním redukovaném pro čtyři osoby) </w:t>
      </w:r>
    </w:p>
    <w:p w:rsidR="00280605" w:rsidRPr="00280605" w:rsidRDefault="00280605" w:rsidP="00280605">
      <w:pPr>
        <w:spacing w:after="0" w:line="240" w:lineRule="auto"/>
        <w:ind w:left="851" w:hanging="425"/>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a hmotnostní třídy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FF0000"/>
          <w:sz w:val="24"/>
          <w:szCs w:val="24"/>
          <w:lang w:val="x-none" w:eastAsia="x-none"/>
        </w:rPr>
      </w:pPr>
      <w:r w:rsidRPr="00302520">
        <w:rPr>
          <w:rFonts w:ascii="Times New Roman" w:eastAsia="Times New Roman" w:hAnsi="Times New Roman" w:cs="Times New Roman"/>
          <w:b/>
          <w:bCs/>
          <w:strike/>
          <w:color w:val="FF0000"/>
          <w:sz w:val="24"/>
          <w:szCs w:val="24"/>
          <w:lang w:val="x-none" w:eastAsia="x-none"/>
        </w:rPr>
        <w:t xml:space="preserve">L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M </w:t>
      </w:r>
    </w:p>
    <w:p w:rsidR="00280605" w:rsidRPr="00302520" w:rsidRDefault="00280605" w:rsidP="00280605">
      <w:pPr>
        <w:numPr>
          <w:ilvl w:val="0"/>
          <w:numId w:val="4"/>
        </w:numPr>
        <w:spacing w:after="0" w:line="240" w:lineRule="auto"/>
        <w:ind w:left="851" w:hanging="425"/>
        <w:jc w:val="both"/>
        <w:rPr>
          <w:rFonts w:ascii="Times New Roman" w:eastAsia="Times New Roman" w:hAnsi="Times New Roman" w:cs="Times New Roman"/>
          <w:b/>
          <w:bCs/>
          <w:strike/>
          <w:color w:val="00B050"/>
          <w:sz w:val="24"/>
          <w:szCs w:val="24"/>
          <w:lang w:val="x-none" w:eastAsia="x-none"/>
        </w:rPr>
      </w:pPr>
      <w:r w:rsidRPr="00302520">
        <w:rPr>
          <w:rFonts w:ascii="Times New Roman" w:eastAsia="Times New Roman" w:hAnsi="Times New Roman" w:cs="Times New Roman"/>
          <w:b/>
          <w:bCs/>
          <w:strike/>
          <w:color w:val="00B050"/>
          <w:sz w:val="24"/>
          <w:szCs w:val="24"/>
          <w:lang w:val="x-none" w:eastAsia="x-none"/>
        </w:rPr>
        <w:t xml:space="preserve">S </w:t>
      </w:r>
    </w:p>
    <w:p w:rsidR="00280605" w:rsidRPr="00280605" w:rsidRDefault="00280605" w:rsidP="00280605">
      <w:pPr>
        <w:spacing w:after="0" w:line="240" w:lineRule="auto"/>
        <w:ind w:left="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(dále jen „CAS“).</w:t>
      </w:r>
    </w:p>
    <w:p w:rsidR="008E2F32" w:rsidRPr="00280605" w:rsidRDefault="00BE0C76" w:rsidP="00280605">
      <w:pPr>
        <w:spacing w:before="240" w:after="0" w:line="240" w:lineRule="auto"/>
        <w:jc w:val="both"/>
        <w:rPr>
          <w:rFonts w:ascii="Times New Roman" w:eastAsia="Times New Roman" w:hAnsi="Times New Roman" w:cs="Times New Roman"/>
          <w:b/>
          <w:color w:val="000000"/>
          <w:sz w:val="24"/>
          <w:szCs w:val="24"/>
          <w:u w:val="single"/>
          <w:lang w:eastAsia="cs-CZ"/>
        </w:rPr>
      </w:pPr>
      <w:r w:rsidRPr="00280605">
        <w:rPr>
          <w:rFonts w:ascii="Times New Roman" w:eastAsia="Times New Roman" w:hAnsi="Times New Roman" w:cs="Times New Roman"/>
          <w:b/>
          <w:color w:val="000000"/>
          <w:sz w:val="24"/>
          <w:szCs w:val="24"/>
          <w:u w:val="single"/>
          <w:lang w:eastAsia="cs-CZ"/>
        </w:rPr>
        <w:t>Postup po vyplnění vzorových TP</w:t>
      </w:r>
    </w:p>
    <w:p w:rsidR="00280605" w:rsidRDefault="008E2F32" w:rsidP="008E2F32">
      <w:pPr>
        <w:spacing w:before="120" w:after="0" w:line="240" w:lineRule="auto"/>
        <w:ind w:firstLine="720"/>
        <w:jc w:val="both"/>
        <w:rPr>
          <w:rFonts w:ascii="Times New Roman" w:eastAsia="Times New Roman" w:hAnsi="Times New Roman" w:cs="Times New Roman"/>
          <w:sz w:val="24"/>
          <w:szCs w:val="24"/>
          <w:lang w:eastAsia="cs-CZ"/>
        </w:rPr>
      </w:pPr>
      <w:r w:rsidRPr="00280605">
        <w:rPr>
          <w:rFonts w:ascii="Times New Roman" w:eastAsia="Times New Roman" w:hAnsi="Times New Roman" w:cs="Times New Roman"/>
          <w:color w:val="000000"/>
          <w:sz w:val="24"/>
          <w:szCs w:val="24"/>
          <w:lang w:eastAsia="cs-CZ"/>
        </w:rPr>
        <w:t>Tyto vzorové technické podmínky kompletně vyplněné včetně adresy a kontaktní osoby zašlete v </w:t>
      </w:r>
      <w:r w:rsidRPr="00280605">
        <w:rPr>
          <w:rFonts w:ascii="Times New Roman" w:eastAsia="Times New Roman" w:hAnsi="Times New Roman" w:cs="Times New Roman"/>
          <w:sz w:val="24"/>
          <w:szCs w:val="24"/>
          <w:lang w:eastAsia="cs-CZ"/>
        </w:rPr>
        <w:t>editovatelné podobě, v původním barevném rozlišení textu a bez průvodního dopisu na adresu</w:t>
      </w:r>
      <w:r w:rsidR="00280605">
        <w:rPr>
          <w:rFonts w:ascii="Times New Roman" w:eastAsia="Times New Roman" w:hAnsi="Times New Roman" w:cs="Times New Roman"/>
          <w:sz w:val="24"/>
          <w:szCs w:val="24"/>
          <w:lang w:eastAsia="cs-CZ"/>
        </w:rPr>
        <w:t>:</w:t>
      </w:r>
    </w:p>
    <w:p w:rsidR="000C6149" w:rsidRPr="00750DEA" w:rsidRDefault="000C6149" w:rsidP="000C6149">
      <w:pPr>
        <w:spacing w:after="0"/>
        <w:jc w:val="both"/>
        <w:rPr>
          <w:rFonts w:ascii="Times New Roman" w:hAnsi="Times New Roman"/>
        </w:rPr>
      </w:pPr>
      <w:hyperlink r:id="rId8" w:history="1">
        <w:r w:rsidRPr="00750DEA">
          <w:rPr>
            <w:rStyle w:val="Hypertextovodkaz"/>
            <w:rFonts w:ascii="Times New Roman" w:hAnsi="Times New Roman"/>
            <w:bCs/>
          </w:rPr>
          <w:t>petr.stastny@grh.izscr.cz</w:t>
        </w:r>
      </w:hyperlink>
      <w:r w:rsidRPr="00750DEA">
        <w:rPr>
          <w:rFonts w:ascii="Times New Roman" w:hAnsi="Times New Roman"/>
          <w:bCs/>
        </w:rPr>
        <w:t xml:space="preserve">, </w:t>
      </w:r>
      <w:r w:rsidRPr="00750DEA">
        <w:rPr>
          <w:rFonts w:ascii="Times New Roman" w:hAnsi="Times New Roman"/>
        </w:rPr>
        <w:t>telefon: 950 819 800 nebo 778 442 407, případně</w:t>
      </w:r>
    </w:p>
    <w:p w:rsidR="000C6149" w:rsidRPr="00750DEA" w:rsidRDefault="000C6149" w:rsidP="000C6149">
      <w:pPr>
        <w:spacing w:after="0"/>
        <w:jc w:val="both"/>
        <w:rPr>
          <w:rFonts w:ascii="Times New Roman" w:hAnsi="Times New Roman"/>
        </w:rPr>
      </w:pPr>
      <w:hyperlink r:id="rId9" w:history="1">
        <w:r w:rsidRPr="00750DEA">
          <w:rPr>
            <w:rStyle w:val="Hypertextovodkaz"/>
            <w:rFonts w:ascii="Times New Roman" w:hAnsi="Times New Roman"/>
          </w:rPr>
          <w:t>marek.cochlar@grh.izscr.cz</w:t>
        </w:r>
      </w:hyperlink>
      <w:r w:rsidRPr="00750DEA">
        <w:rPr>
          <w:rFonts w:ascii="Times New Roman" w:hAnsi="Times New Roman"/>
        </w:rPr>
        <w:t xml:space="preserve"> </w:t>
      </w:r>
      <w:r w:rsidRPr="00750DEA">
        <w:rPr>
          <w:rFonts w:ascii="Times New Roman" w:hAnsi="Times New Roman"/>
          <w:bCs/>
        </w:rPr>
        <w:t xml:space="preserve">, </w:t>
      </w:r>
      <w:r w:rsidRPr="00750DEA">
        <w:rPr>
          <w:rFonts w:ascii="Times New Roman" w:hAnsi="Times New Roman"/>
        </w:rPr>
        <w:t>telefon: 950 819 733 nebo 778 761 299, případně</w:t>
      </w:r>
    </w:p>
    <w:p w:rsidR="000C6149" w:rsidRPr="00750DEA" w:rsidRDefault="000C6149" w:rsidP="000C6149">
      <w:pPr>
        <w:spacing w:after="0"/>
        <w:jc w:val="both"/>
        <w:rPr>
          <w:rFonts w:ascii="Times New Roman" w:hAnsi="Times New Roman"/>
        </w:rPr>
      </w:pPr>
      <w:hyperlink r:id="rId10" w:history="1">
        <w:r w:rsidRPr="00750DEA">
          <w:rPr>
            <w:rStyle w:val="Hypertextovodkaz"/>
            <w:rFonts w:ascii="Times New Roman" w:hAnsi="Times New Roman"/>
          </w:rPr>
          <w:t>jaroslav.madera@grh.izscr.cz</w:t>
        </w:r>
      </w:hyperlink>
      <w:r w:rsidRPr="00750DEA">
        <w:rPr>
          <w:rFonts w:ascii="Times New Roman" w:hAnsi="Times New Roman"/>
        </w:rPr>
        <w:t>, telefon: 950 819 801 nebo 725 876</w:t>
      </w:r>
      <w:r>
        <w:rPr>
          <w:rFonts w:ascii="Times New Roman" w:hAnsi="Times New Roman"/>
        </w:rPr>
        <w:t> </w:t>
      </w:r>
      <w:r w:rsidRPr="00750DEA">
        <w:rPr>
          <w:rFonts w:ascii="Times New Roman" w:hAnsi="Times New Roman"/>
        </w:rPr>
        <w:t>799</w:t>
      </w:r>
    </w:p>
    <w:p w:rsidR="008E2F32" w:rsidRPr="00280605" w:rsidRDefault="008E2F32" w:rsidP="000C6149">
      <w:pPr>
        <w:spacing w:after="0" w:line="240" w:lineRule="auto"/>
        <w:jc w:val="both"/>
        <w:rPr>
          <w:rFonts w:ascii="Times New Roman" w:eastAsia="Times New Roman" w:hAnsi="Times New Roman" w:cs="Times New Roman"/>
          <w:sz w:val="24"/>
          <w:szCs w:val="24"/>
          <w:lang w:eastAsia="cs-CZ"/>
        </w:rPr>
      </w:pPr>
    </w:p>
    <w:sectPr w:rsidR="008E2F32" w:rsidRPr="00280605" w:rsidSect="00E2087B">
      <w:footerReference w:type="default" r:id="rId11"/>
      <w:pgSz w:w="11906" w:h="16838"/>
      <w:pgMar w:top="851" w:right="1133" w:bottom="993" w:left="1134" w:header="708"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456" w:rsidRDefault="009E7456" w:rsidP="00E2087B">
      <w:pPr>
        <w:spacing w:after="0" w:line="240" w:lineRule="auto"/>
      </w:pPr>
      <w:r>
        <w:separator/>
      </w:r>
    </w:p>
  </w:endnote>
  <w:endnote w:type="continuationSeparator" w:id="0">
    <w:p w:rsidR="009E7456" w:rsidRDefault="009E7456" w:rsidP="00E2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4806746"/>
      <w:docPartObj>
        <w:docPartGallery w:val="Page Numbers (Bottom of Page)"/>
        <w:docPartUnique/>
      </w:docPartObj>
    </w:sdtPr>
    <w:sdtEndPr>
      <w:rPr>
        <w:rFonts w:ascii="Times New Roman" w:hAnsi="Times New Roman" w:cs="Times New Roman"/>
        <w:sz w:val="24"/>
        <w:szCs w:val="24"/>
      </w:rPr>
    </w:sdtEndPr>
    <w:sdtContent>
      <w:p w:rsidR="000C6149" w:rsidRPr="00E2087B" w:rsidRDefault="000C6149">
        <w:pPr>
          <w:pStyle w:val="Zpat"/>
          <w:jc w:val="right"/>
          <w:rPr>
            <w:rFonts w:ascii="Times New Roman" w:hAnsi="Times New Roman" w:cs="Times New Roman"/>
            <w:sz w:val="24"/>
            <w:szCs w:val="24"/>
          </w:rPr>
        </w:pPr>
        <w:r w:rsidRPr="00E2087B">
          <w:rPr>
            <w:rFonts w:ascii="Times New Roman" w:hAnsi="Times New Roman" w:cs="Times New Roman"/>
            <w:sz w:val="24"/>
            <w:szCs w:val="24"/>
          </w:rPr>
          <w:fldChar w:fldCharType="begin"/>
        </w:r>
        <w:r w:rsidRPr="00E2087B">
          <w:rPr>
            <w:rFonts w:ascii="Times New Roman" w:hAnsi="Times New Roman" w:cs="Times New Roman"/>
            <w:sz w:val="24"/>
            <w:szCs w:val="24"/>
          </w:rPr>
          <w:instrText>PAGE   \* MERGEFORMAT</w:instrText>
        </w:r>
        <w:r w:rsidRPr="00E2087B">
          <w:rPr>
            <w:rFonts w:ascii="Times New Roman" w:hAnsi="Times New Roman" w:cs="Times New Roman"/>
            <w:sz w:val="24"/>
            <w:szCs w:val="24"/>
          </w:rPr>
          <w:fldChar w:fldCharType="separate"/>
        </w:r>
        <w:r w:rsidR="002A2735">
          <w:rPr>
            <w:rFonts w:ascii="Times New Roman" w:hAnsi="Times New Roman" w:cs="Times New Roman"/>
            <w:noProof/>
            <w:sz w:val="24"/>
            <w:szCs w:val="24"/>
          </w:rPr>
          <w:t>1</w:t>
        </w:r>
        <w:r w:rsidRPr="00E2087B">
          <w:rPr>
            <w:rFonts w:ascii="Times New Roman" w:hAnsi="Times New Roman" w:cs="Times New Roman"/>
            <w:sz w:val="24"/>
            <w:szCs w:val="24"/>
          </w:rPr>
          <w:fldChar w:fldCharType="end"/>
        </w:r>
        <w:r w:rsidRPr="00E2087B">
          <w:rPr>
            <w:rFonts w:ascii="Times New Roman" w:hAnsi="Times New Roman" w:cs="Times New Roman"/>
            <w:sz w:val="24"/>
            <w:szCs w:val="24"/>
          </w:rPr>
          <w:t>/</w:t>
        </w:r>
        <w:r>
          <w:rPr>
            <w:rFonts w:ascii="Times New Roman" w:hAnsi="Times New Roman" w:cs="Times New Roman"/>
            <w:sz w:val="24"/>
            <w:szCs w:val="24"/>
          </w:rPr>
          <w:t>14</w:t>
        </w:r>
      </w:p>
    </w:sdtContent>
  </w:sdt>
  <w:p w:rsidR="000C6149" w:rsidRDefault="000C61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456" w:rsidRDefault="009E7456" w:rsidP="00E2087B">
      <w:pPr>
        <w:spacing w:after="0" w:line="240" w:lineRule="auto"/>
      </w:pPr>
      <w:r>
        <w:separator/>
      </w:r>
    </w:p>
  </w:footnote>
  <w:footnote w:type="continuationSeparator" w:id="0">
    <w:p w:rsidR="009E7456" w:rsidRDefault="009E7456" w:rsidP="00E208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8"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9"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0"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1"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2"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3"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5" w15:restartNumberingAfterBreak="0">
    <w:nsid w:val="2CBA0F34"/>
    <w:multiLevelType w:val="hybridMultilevel"/>
    <w:tmpl w:val="C26A09B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6"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8"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0" w15:restartNumberingAfterBreak="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21"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2" w15:restartNumberingAfterBreak="0">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3"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6"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7"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9"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31"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2"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E2A29D9"/>
    <w:multiLevelType w:val="hybridMultilevel"/>
    <w:tmpl w:val="5478FF02"/>
    <w:lvl w:ilvl="0" w:tplc="FFFFFFFF">
      <w:start w:val="1"/>
      <w:numFmt w:val="bullet"/>
      <w:lvlText w:val=""/>
      <w:lvlJc w:val="left"/>
      <w:pPr>
        <w:ind w:left="1620" w:hanging="360"/>
      </w:pPr>
      <w:rPr>
        <w:rFonts w:ascii="Wingdings" w:hAnsi="Wingdings" w:hint="default"/>
        <w:sz w:val="16"/>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35"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7" w15:restartNumberingAfterBreak="0">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9"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40"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1"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42"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43"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44"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24"/>
    <w:lvlOverride w:ilvl="0">
      <w:startOverride w:val="1"/>
    </w:lvlOverride>
    <w:lvlOverride w:ilvl="1"/>
    <w:lvlOverride w:ilvl="2"/>
    <w:lvlOverride w:ilvl="3"/>
    <w:lvlOverride w:ilvl="4"/>
    <w:lvlOverride w:ilvl="5"/>
    <w:lvlOverride w:ilvl="6"/>
    <w:lvlOverride w:ilvl="7"/>
    <w:lvlOverride w:ilvl="8"/>
  </w:num>
  <w:num w:numId="2">
    <w:abstractNumId w:val="35"/>
  </w:num>
  <w:num w:numId="3">
    <w:abstractNumId w:val="41"/>
  </w:num>
  <w:num w:numId="4">
    <w:abstractNumId w:val="44"/>
  </w:num>
  <w:num w:numId="5">
    <w:abstractNumId w:val="12"/>
    <w:lvlOverride w:ilvl="0">
      <w:startOverride w:val="1"/>
    </w:lvlOverride>
  </w:num>
  <w:num w:numId="6">
    <w:abstractNumId w:val="38"/>
  </w:num>
  <w:num w:numId="7">
    <w:abstractNumId w:val="26"/>
  </w:num>
  <w:num w:numId="8">
    <w:abstractNumId w:val="30"/>
  </w:num>
  <w:num w:numId="9">
    <w:abstractNumId w:val="39"/>
  </w:num>
  <w:num w:numId="10">
    <w:abstractNumId w:val="3"/>
  </w:num>
  <w:num w:numId="11">
    <w:abstractNumId w:val="17"/>
  </w:num>
  <w:num w:numId="12">
    <w:abstractNumId w:val="5"/>
  </w:num>
  <w:num w:numId="13">
    <w:abstractNumId w:val="34"/>
  </w:num>
  <w:num w:numId="14">
    <w:abstractNumId w:val="4"/>
  </w:num>
  <w:num w:numId="15">
    <w:abstractNumId w:val="27"/>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4"/>
  </w:num>
  <w:num w:numId="19">
    <w:abstractNumId w:val="28"/>
  </w:num>
  <w:num w:numId="20">
    <w:abstractNumId w:val="1"/>
  </w:num>
  <w:num w:numId="21">
    <w:abstractNumId w:val="9"/>
  </w:num>
  <w:num w:numId="22">
    <w:abstractNumId w:val="8"/>
  </w:num>
  <w:num w:numId="23">
    <w:abstractNumId w:val="7"/>
  </w:num>
  <w:num w:numId="24">
    <w:abstractNumId w:val="11"/>
  </w:num>
  <w:num w:numId="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num>
  <w:num w:numId="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1"/>
  </w:num>
  <w:num w:numId="30">
    <w:abstractNumId w:val="37"/>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num>
  <w:num w:numId="33">
    <w:abstractNumId w:val="22"/>
  </w:num>
  <w:num w:numId="34">
    <w:abstractNumId w:val="19"/>
  </w:num>
  <w:num w:numId="3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32"/>
  </w:num>
  <w:num w:numId="38">
    <w:abstractNumId w:val="40"/>
  </w:num>
  <w:num w:numId="39">
    <w:abstractNumId w:val="15"/>
  </w:num>
  <w:num w:numId="40">
    <w:abstractNumId w:val="29"/>
    <w:lvlOverride w:ilvl="0"/>
    <w:lvlOverride w:ilvl="1">
      <w:startOverride w:val="1"/>
    </w:lvlOverride>
    <w:lvlOverride w:ilvl="2"/>
    <w:lvlOverride w:ilvl="3"/>
    <w:lvlOverride w:ilvl="4"/>
    <w:lvlOverride w:ilvl="5"/>
    <w:lvlOverride w:ilvl="6"/>
    <w:lvlOverride w:ilvl="7"/>
    <w:lvlOverride w:ilvl="8"/>
  </w:num>
  <w:num w:numId="41">
    <w:abstractNumId w:val="42"/>
  </w:num>
  <w:num w:numId="42">
    <w:abstractNumId w:val="0"/>
  </w:num>
  <w:num w:numId="43">
    <w:abstractNumId w:val="36"/>
  </w:num>
  <w:num w:numId="44">
    <w:abstractNumId w:val="18"/>
    <w:lvlOverride w:ilvl="0"/>
    <w:lvlOverride w:ilvl="1">
      <w:startOverride w:val="1"/>
    </w:lvlOverride>
    <w:lvlOverride w:ilvl="2"/>
    <w:lvlOverride w:ilvl="3"/>
    <w:lvlOverride w:ilvl="4"/>
    <w:lvlOverride w:ilvl="5"/>
    <w:lvlOverride w:ilvl="6"/>
    <w:lvlOverride w:ilvl="7"/>
    <w:lvlOverride w:ilvl="8"/>
  </w:num>
  <w:num w:numId="45">
    <w:abstractNumId w:val="2"/>
  </w:num>
  <w:num w:numId="46">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21844"/>
    <w:rsid w:val="000246DB"/>
    <w:rsid w:val="00045B84"/>
    <w:rsid w:val="000502BF"/>
    <w:rsid w:val="00055293"/>
    <w:rsid w:val="00070F73"/>
    <w:rsid w:val="00090C41"/>
    <w:rsid w:val="000929B2"/>
    <w:rsid w:val="00093723"/>
    <w:rsid w:val="00094E19"/>
    <w:rsid w:val="000A5A0C"/>
    <w:rsid w:val="000C2F91"/>
    <w:rsid w:val="000C6149"/>
    <w:rsid w:val="000D7990"/>
    <w:rsid w:val="0010427A"/>
    <w:rsid w:val="00112CFC"/>
    <w:rsid w:val="00117C0B"/>
    <w:rsid w:val="00140DA5"/>
    <w:rsid w:val="00143044"/>
    <w:rsid w:val="0014445E"/>
    <w:rsid w:val="001466C2"/>
    <w:rsid w:val="001474BE"/>
    <w:rsid w:val="00167D48"/>
    <w:rsid w:val="00170505"/>
    <w:rsid w:val="00170F7C"/>
    <w:rsid w:val="001C5355"/>
    <w:rsid w:val="001C59C0"/>
    <w:rsid w:val="001C5E23"/>
    <w:rsid w:val="001F05BF"/>
    <w:rsid w:val="0020698A"/>
    <w:rsid w:val="00240A01"/>
    <w:rsid w:val="00241F41"/>
    <w:rsid w:val="002477BD"/>
    <w:rsid w:val="00250F36"/>
    <w:rsid w:val="0025226C"/>
    <w:rsid w:val="00254ACC"/>
    <w:rsid w:val="002601D2"/>
    <w:rsid w:val="0026313E"/>
    <w:rsid w:val="00280605"/>
    <w:rsid w:val="00281F28"/>
    <w:rsid w:val="00293F43"/>
    <w:rsid w:val="00296D72"/>
    <w:rsid w:val="002A2735"/>
    <w:rsid w:val="002A652D"/>
    <w:rsid w:val="002E1891"/>
    <w:rsid w:val="00302520"/>
    <w:rsid w:val="0030333A"/>
    <w:rsid w:val="00324C79"/>
    <w:rsid w:val="00330515"/>
    <w:rsid w:val="00331C5B"/>
    <w:rsid w:val="003355DE"/>
    <w:rsid w:val="00341CCE"/>
    <w:rsid w:val="00347A51"/>
    <w:rsid w:val="003610B0"/>
    <w:rsid w:val="00361AAB"/>
    <w:rsid w:val="00367297"/>
    <w:rsid w:val="00381643"/>
    <w:rsid w:val="00386493"/>
    <w:rsid w:val="00392A7A"/>
    <w:rsid w:val="00393F32"/>
    <w:rsid w:val="003945A4"/>
    <w:rsid w:val="00397341"/>
    <w:rsid w:val="003A1F63"/>
    <w:rsid w:val="003A71F7"/>
    <w:rsid w:val="003B2878"/>
    <w:rsid w:val="003B2EA5"/>
    <w:rsid w:val="003C240C"/>
    <w:rsid w:val="003E3CF9"/>
    <w:rsid w:val="003F013C"/>
    <w:rsid w:val="00400333"/>
    <w:rsid w:val="00403266"/>
    <w:rsid w:val="0040368C"/>
    <w:rsid w:val="00434654"/>
    <w:rsid w:val="004578AB"/>
    <w:rsid w:val="00486156"/>
    <w:rsid w:val="00490A73"/>
    <w:rsid w:val="004C7927"/>
    <w:rsid w:val="004D5ECD"/>
    <w:rsid w:val="004D6E43"/>
    <w:rsid w:val="004F567F"/>
    <w:rsid w:val="00521D0D"/>
    <w:rsid w:val="00550492"/>
    <w:rsid w:val="005C5343"/>
    <w:rsid w:val="005D1B55"/>
    <w:rsid w:val="005F1463"/>
    <w:rsid w:val="006016BD"/>
    <w:rsid w:val="006023B4"/>
    <w:rsid w:val="00603319"/>
    <w:rsid w:val="00610E62"/>
    <w:rsid w:val="0061613C"/>
    <w:rsid w:val="00665BC7"/>
    <w:rsid w:val="0067649C"/>
    <w:rsid w:val="00684648"/>
    <w:rsid w:val="00692D8B"/>
    <w:rsid w:val="006A6100"/>
    <w:rsid w:val="006B637A"/>
    <w:rsid w:val="006C0C1C"/>
    <w:rsid w:val="006C7379"/>
    <w:rsid w:val="006D3F06"/>
    <w:rsid w:val="006E43B2"/>
    <w:rsid w:val="006F0137"/>
    <w:rsid w:val="006F332D"/>
    <w:rsid w:val="006F651A"/>
    <w:rsid w:val="007319A5"/>
    <w:rsid w:val="00754056"/>
    <w:rsid w:val="007639F2"/>
    <w:rsid w:val="0077774E"/>
    <w:rsid w:val="00777AA3"/>
    <w:rsid w:val="00782322"/>
    <w:rsid w:val="00790B07"/>
    <w:rsid w:val="00791BEC"/>
    <w:rsid w:val="007D0E9C"/>
    <w:rsid w:val="007D743E"/>
    <w:rsid w:val="007F6E24"/>
    <w:rsid w:val="00810CF5"/>
    <w:rsid w:val="00825BEF"/>
    <w:rsid w:val="008264C4"/>
    <w:rsid w:val="0082798B"/>
    <w:rsid w:val="00845C10"/>
    <w:rsid w:val="008804FB"/>
    <w:rsid w:val="0088495F"/>
    <w:rsid w:val="00896B8D"/>
    <w:rsid w:val="008A2B24"/>
    <w:rsid w:val="008B0151"/>
    <w:rsid w:val="008C5B6E"/>
    <w:rsid w:val="008D7B89"/>
    <w:rsid w:val="008E2F32"/>
    <w:rsid w:val="009318D1"/>
    <w:rsid w:val="00965020"/>
    <w:rsid w:val="009859D5"/>
    <w:rsid w:val="00992C97"/>
    <w:rsid w:val="00993209"/>
    <w:rsid w:val="00995057"/>
    <w:rsid w:val="009A6652"/>
    <w:rsid w:val="009B3A15"/>
    <w:rsid w:val="009C0B59"/>
    <w:rsid w:val="009D5790"/>
    <w:rsid w:val="009E7456"/>
    <w:rsid w:val="009F2A5B"/>
    <w:rsid w:val="00A04738"/>
    <w:rsid w:val="00A25C0F"/>
    <w:rsid w:val="00A47CA9"/>
    <w:rsid w:val="00A7693F"/>
    <w:rsid w:val="00A818E7"/>
    <w:rsid w:val="00A87FEE"/>
    <w:rsid w:val="00AA747D"/>
    <w:rsid w:val="00AC39E7"/>
    <w:rsid w:val="00AC3B5C"/>
    <w:rsid w:val="00AF0CC4"/>
    <w:rsid w:val="00B44AA6"/>
    <w:rsid w:val="00B46FEC"/>
    <w:rsid w:val="00B47EE3"/>
    <w:rsid w:val="00B77312"/>
    <w:rsid w:val="00B94C09"/>
    <w:rsid w:val="00BA3843"/>
    <w:rsid w:val="00BA5FA4"/>
    <w:rsid w:val="00BB0297"/>
    <w:rsid w:val="00BB0F38"/>
    <w:rsid w:val="00BB1C8D"/>
    <w:rsid w:val="00BC19E1"/>
    <w:rsid w:val="00BE03AF"/>
    <w:rsid w:val="00BE0C76"/>
    <w:rsid w:val="00BE5720"/>
    <w:rsid w:val="00BE7993"/>
    <w:rsid w:val="00BF1659"/>
    <w:rsid w:val="00BF1AD7"/>
    <w:rsid w:val="00C0535C"/>
    <w:rsid w:val="00C06897"/>
    <w:rsid w:val="00C322DD"/>
    <w:rsid w:val="00C36869"/>
    <w:rsid w:val="00C4290C"/>
    <w:rsid w:val="00C63762"/>
    <w:rsid w:val="00C66C89"/>
    <w:rsid w:val="00C7688B"/>
    <w:rsid w:val="00C768D8"/>
    <w:rsid w:val="00C811E5"/>
    <w:rsid w:val="00C977CE"/>
    <w:rsid w:val="00CB32E0"/>
    <w:rsid w:val="00CB4C53"/>
    <w:rsid w:val="00CF3BFF"/>
    <w:rsid w:val="00CF3D9F"/>
    <w:rsid w:val="00D143EB"/>
    <w:rsid w:val="00D17417"/>
    <w:rsid w:val="00D20D66"/>
    <w:rsid w:val="00D25E27"/>
    <w:rsid w:val="00D504F0"/>
    <w:rsid w:val="00D8514A"/>
    <w:rsid w:val="00DB1593"/>
    <w:rsid w:val="00DB16CC"/>
    <w:rsid w:val="00DD22B3"/>
    <w:rsid w:val="00DD5671"/>
    <w:rsid w:val="00DF3C29"/>
    <w:rsid w:val="00E01B66"/>
    <w:rsid w:val="00E1568A"/>
    <w:rsid w:val="00E2087B"/>
    <w:rsid w:val="00E47A0E"/>
    <w:rsid w:val="00E613DC"/>
    <w:rsid w:val="00E71135"/>
    <w:rsid w:val="00E850D3"/>
    <w:rsid w:val="00EB574C"/>
    <w:rsid w:val="00EC34ED"/>
    <w:rsid w:val="00EC7219"/>
    <w:rsid w:val="00ED2D43"/>
    <w:rsid w:val="00EE153A"/>
    <w:rsid w:val="00EF24BA"/>
    <w:rsid w:val="00F07FF7"/>
    <w:rsid w:val="00F204A3"/>
    <w:rsid w:val="00F35BFA"/>
    <w:rsid w:val="00F579AE"/>
    <w:rsid w:val="00F6152B"/>
    <w:rsid w:val="00F61BB7"/>
    <w:rsid w:val="00F64FB7"/>
    <w:rsid w:val="00F737A5"/>
    <w:rsid w:val="00FA2DDD"/>
    <w:rsid w:val="00FE278A"/>
    <w:rsid w:val="00FF28D7"/>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B969C9-E5B3-4E25-AD4C-9EB40C3E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stastny@grh.izscr.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aroslav.madera@grh.izscr.cz" TargetMode="External"/><Relationship Id="rId4" Type="http://schemas.openxmlformats.org/officeDocument/2006/relationships/settings" Target="settings.xml"/><Relationship Id="rId9" Type="http://schemas.openxmlformats.org/officeDocument/2006/relationships/hyperlink" Target="mailto:marek.cochlar@grh.izscr.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57983-3EA3-444B-A4FB-178920DC8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4788</Words>
  <Characters>28252</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Maděra</dc:creator>
  <cp:keywords/>
  <dc:description/>
  <cp:lastModifiedBy>Petr Šťastný</cp:lastModifiedBy>
  <cp:revision>2</cp:revision>
  <cp:lastPrinted>2015-12-15T11:49:00Z</cp:lastPrinted>
  <dcterms:created xsi:type="dcterms:W3CDTF">2015-12-15T14:45:00Z</dcterms:created>
  <dcterms:modified xsi:type="dcterms:W3CDTF">2015-12-15T14:45:00Z</dcterms:modified>
</cp:coreProperties>
</file>