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DEC" w:rsidRDefault="00B04DEC" w:rsidP="00112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0" locked="0" layoutInCell="1" allowOverlap="1" wp14:anchorId="78FB8E48" wp14:editId="658E6899">
            <wp:simplePos x="0" y="0"/>
            <wp:positionH relativeFrom="column">
              <wp:posOffset>-147320</wp:posOffset>
            </wp:positionH>
            <wp:positionV relativeFrom="paragraph">
              <wp:posOffset>0</wp:posOffset>
            </wp:positionV>
            <wp:extent cx="651510" cy="893445"/>
            <wp:effectExtent l="0" t="0" r="0" b="1905"/>
            <wp:wrapSquare wrapText="bothSides"/>
            <wp:docPr id="1" name="Obrázek 1" descr="znak HZS 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HZS 20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29A9" w:rsidRPr="00B04DEC" w:rsidRDefault="00B04DEC" w:rsidP="00112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</w:pPr>
      <w:r w:rsidRPr="00B04DEC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>Krajský standardizovaný</w:t>
      </w:r>
      <w:r w:rsidR="00E61B04" w:rsidRPr="00B04DEC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 xml:space="preserve">projekt </w:t>
      </w:r>
      <w:r w:rsidR="004B29A9" w:rsidRPr="00B04DEC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 xml:space="preserve">Hasičského záchranného sboru </w:t>
      </w:r>
      <w:r w:rsidRPr="00B04DEC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>Jihočeského</w:t>
      </w:r>
      <w:r w:rsidR="00E81CB9" w:rsidRPr="00B04DEC"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cs-CZ"/>
        </w:rPr>
        <w:t xml:space="preserve"> kraje</w:t>
      </w:r>
    </w:p>
    <w:p w:rsidR="004B29A9" w:rsidRDefault="004B29A9" w:rsidP="001122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DEC" w:rsidRDefault="00B04DEC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50B" w:rsidRPr="00A84C75" w:rsidRDefault="0021442A" w:rsidP="000F750B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</w:pPr>
      <w:r w:rsidRPr="00A84C7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Projekt byl připraven a realizován v letech 2010 – 2015 se spolufinancováním ze strukturálních fondů Evropské unie, konkrétně z Integrovaného operačního programu prostřednictvím Evropského regionálního rozvojového fondu. </w:t>
      </w:r>
      <w:r w:rsidR="000F750B" w:rsidRPr="00A84C7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Cílem projektu je především efektivita operačního řízení, </w:t>
      </w:r>
      <w:r w:rsidR="001D30FD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>vysoká akceschopnost sboru a</w:t>
      </w:r>
      <w:r w:rsidR="000F750B" w:rsidRPr="00A84C75">
        <w:rPr>
          <w:rFonts w:ascii="Times New Roman" w:eastAsia="Times New Roman" w:hAnsi="Times New Roman" w:cs="Times New Roman"/>
          <w:b/>
          <w:i/>
          <w:sz w:val="24"/>
          <w:szCs w:val="24"/>
          <w:lang w:eastAsia="cs-CZ"/>
        </w:rPr>
        <w:t xml:space="preserve"> včasný zásah na místě mimořádné události.</w:t>
      </w:r>
    </w:p>
    <w:p w:rsidR="0021442A" w:rsidRPr="0021442A" w:rsidRDefault="0021442A" w:rsidP="0021442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81CB9" w:rsidRDefault="00B04DEC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8D9">
        <w:fldChar w:fldCharType="begin"/>
      </w:r>
      <w:r w:rsidRPr="009258D9">
        <w:instrText xml:space="preserve"> INCLUDEPICTURE "http://www.hzscr.cz/SCRIPT/ViewImage.aspx?physid=495573&amp;docname=technika-mimoradky.png" \* MERGEFORMATINET </w:instrText>
      </w:r>
      <w:r w:rsidRPr="009258D9">
        <w:fldChar w:fldCharType="separate"/>
      </w:r>
      <w:r w:rsidRPr="009258D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8.25pt">
            <v:imagedata r:id="rId8" r:href="rId9"/>
          </v:shape>
        </w:pict>
      </w:r>
      <w:r w:rsidRPr="009258D9">
        <w:fldChar w:fldCharType="end"/>
      </w:r>
    </w:p>
    <w:p w:rsidR="000F750B" w:rsidRDefault="000F750B" w:rsidP="00DE5533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845E9" w:rsidRDefault="00DE5533" w:rsidP="008845E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Hasiči na jihočeském operačním středisku získají nové technologie s napojením na technologie vybudované v projektu Národní informační systém integrovaného záchranného systému. Nové technologie umožňují kvalitnější vytěžení informací z tísňového hovoru, účinnější operační řízení a nasazování sil a prostředků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Op</w:t>
      </w:r>
      <w:r w:rsidRP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erač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ní důstojníci budou mít větší a </w:t>
      </w:r>
      <w:r w:rsidRP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lepší přehled o ře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šených událostech a zlepší se </w:t>
      </w:r>
      <w:r w:rsidRP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komunikace a spolupráce mezi ostatními operačním středisky jednotlivých hasičských záchranných sborů krajů</w:t>
      </w:r>
      <w:r w:rsidR="008845E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které v tuto dobu také realizují obdobný projekt. </w:t>
      </w:r>
    </w:p>
    <w:p w:rsidR="00DE5533" w:rsidRDefault="00E61B04" w:rsidP="0021442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Krajský standardizovaný projekt Hasičského záchranného sboru 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Jihočeského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kraje 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je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zaměřen na vybudování nebo zlepšení informačního systému operačního střediska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tím, že kvalitnější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provoz informačních a komunikačních sítí a služeb sboru 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>se projeví</w:t>
      </w:r>
      <w:r w:rsidR="0073702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také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 v dokonalejším 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propojení </w:t>
      </w:r>
      <w:r w:rsidR="006D6B53">
        <w:rPr>
          <w:rFonts w:ascii="Times New Roman" w:eastAsia="Times New Roman" w:hAnsi="Times New Roman" w:cs="Times New Roman"/>
          <w:sz w:val="24"/>
          <w:szCs w:val="24"/>
          <w:lang w:eastAsia="cs-CZ"/>
        </w:rPr>
        <w:t>operačních středisek policie a zdravotnické záchranné služby jako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základních složek integrovaného záchranného systému bez ohledu </w:t>
      </w:r>
      <w:r w:rsidR="00DE5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to, ve kterém kraji sídlí. </w:t>
      </w:r>
    </w:p>
    <w:p w:rsidR="00E81CB9" w:rsidRPr="0021442A" w:rsidRDefault="00CC0DA5" w:rsidP="0021442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Krajský standardizovaný projekt Hasičského záchranného sboru </w:t>
      </w:r>
      <w:r w:rsidR="008845E9">
        <w:rPr>
          <w:rFonts w:ascii="Times New Roman" w:eastAsia="Times New Roman" w:hAnsi="Times New Roman" w:cs="Times New Roman"/>
          <w:sz w:val="24"/>
          <w:szCs w:val="24"/>
          <w:lang w:eastAsia="cs-CZ"/>
        </w:rPr>
        <w:t>Jihočeského</w:t>
      </w:r>
      <w:r w:rsidRPr="002144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kraje je s ostatními dílčími projekty součástí programu "Jednotná úroveň informačních systémů operačního řízení a modernizace technologií pro příjem tísňového volání základních složek integrovaného záchranného systému" a vytvořil společnou systémovou a technologickou jednotnost operačních středisek celé jedné ze základních složek integrovaného záchranného systému – Hasičského záchranného sboru České republiky.</w:t>
      </w:r>
    </w:p>
    <w:p w:rsidR="0021442A" w:rsidRPr="000F750B" w:rsidRDefault="0021442A" w:rsidP="0021442A">
      <w:pPr>
        <w:spacing w:after="12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F750B">
        <w:rPr>
          <w:rFonts w:ascii="Times New Roman" w:hAnsi="Times New Roman" w:cs="Times New Roman"/>
          <w:b/>
          <w:i/>
          <w:sz w:val="24"/>
          <w:szCs w:val="24"/>
        </w:rPr>
        <w:t xml:space="preserve">Více o projektu: </w:t>
      </w:r>
    </w:p>
    <w:p w:rsidR="0021442A" w:rsidRDefault="0021442A" w:rsidP="0021442A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1442A">
          <w:rPr>
            <w:rStyle w:val="Hypertextovodkaz"/>
            <w:rFonts w:ascii="Times New Roman" w:hAnsi="Times New Roman" w:cs="Times New Roman"/>
            <w:sz w:val="24"/>
            <w:szCs w:val="24"/>
          </w:rPr>
          <w:t>http://www.hzscr.cz/clanek/jednotna-uroven-informacnich-systemu-operacniho-rizeni-a-modernizace-technologii-pro-prijem-tisnoveho-volani-zakladnich-slozek-integrovaneho-zachranneho-systemu-402999.aspx</w:t>
        </w:r>
      </w:hyperlink>
    </w:p>
    <w:p w:rsidR="0021442A" w:rsidRDefault="0021442A" w:rsidP="0021442A">
      <w:pPr>
        <w:spacing w:after="12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5A4B09">
          <w:rPr>
            <w:rStyle w:val="Hypertextovodkaz"/>
            <w:rFonts w:ascii="Times New Roman" w:hAnsi="Times New Roman" w:cs="Times New Roman"/>
            <w:sz w:val="24"/>
            <w:szCs w:val="24"/>
          </w:rPr>
          <w:t>http://is-izs.izscr.cz</w:t>
        </w:r>
      </w:hyperlink>
    </w:p>
    <w:p w:rsidR="0021442A" w:rsidRPr="000F750B" w:rsidRDefault="0021442A" w:rsidP="0021442A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750B">
        <w:rPr>
          <w:rFonts w:ascii="Times New Roman" w:hAnsi="Times New Roman" w:cs="Times New Roman"/>
          <w:b/>
          <w:i/>
          <w:sz w:val="24"/>
          <w:szCs w:val="24"/>
        </w:rPr>
        <w:t>Více o Integrovaném operačním programu:</w:t>
      </w:r>
      <w:r w:rsidRPr="000F75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9A9" w:rsidRDefault="0021442A" w:rsidP="00431D47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21442A">
          <w:rPr>
            <w:rStyle w:val="Hypertextovodkaz"/>
            <w:rFonts w:ascii="Times New Roman" w:hAnsi="Times New Roman" w:cs="Times New Roman"/>
            <w:sz w:val="24"/>
            <w:szCs w:val="24"/>
          </w:rPr>
          <w:t>www.strukturalni-fondy.cz/iop</w:t>
        </w:r>
      </w:hyperlink>
      <w:r w:rsidRPr="0021442A">
        <w:rPr>
          <w:rFonts w:ascii="Times New Roman" w:hAnsi="Times New Roman" w:cs="Times New Roman"/>
          <w:sz w:val="24"/>
          <w:szCs w:val="24"/>
        </w:rPr>
        <w:t xml:space="preserve"> a </w:t>
      </w:r>
      <w:hyperlink r:id="rId13" w:history="1">
        <w:r w:rsidRPr="0021442A">
          <w:rPr>
            <w:rStyle w:val="Hypertextovodkaz"/>
            <w:rFonts w:ascii="Times New Roman" w:hAnsi="Times New Roman" w:cs="Times New Roman"/>
            <w:sz w:val="24"/>
            <w:szCs w:val="24"/>
          </w:rPr>
          <w:t>www.kvalitazivota.eu</w:t>
        </w:r>
      </w:hyperlink>
      <w:r w:rsidRPr="0021442A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4B29A9" w:rsidSect="001122A1">
      <w:headerReference w:type="default" r:id="rId14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44B" w:rsidRDefault="0000244B" w:rsidP="00B50932">
      <w:pPr>
        <w:spacing w:after="0" w:line="240" w:lineRule="auto"/>
      </w:pPr>
      <w:r>
        <w:separator/>
      </w:r>
    </w:p>
  </w:endnote>
  <w:endnote w:type="continuationSeparator" w:id="0">
    <w:p w:rsidR="0000244B" w:rsidRDefault="0000244B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44B" w:rsidRDefault="0000244B" w:rsidP="00B50932">
      <w:pPr>
        <w:spacing w:after="0" w:line="240" w:lineRule="auto"/>
      </w:pPr>
      <w:r>
        <w:separator/>
      </w:r>
    </w:p>
  </w:footnote>
  <w:footnote w:type="continuationSeparator" w:id="0">
    <w:p w:rsidR="0000244B" w:rsidRDefault="0000244B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Default="004B29A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-633095</wp:posOffset>
          </wp:positionH>
          <wp:positionV relativeFrom="paragraph">
            <wp:posOffset>-97155</wp:posOffset>
          </wp:positionV>
          <wp:extent cx="5309870" cy="542925"/>
          <wp:effectExtent l="19050" t="0" r="5080" b="0"/>
          <wp:wrapTight wrapText="bothSides">
            <wp:wrapPolygon edited="0">
              <wp:start x="-77" y="0"/>
              <wp:lineTo x="-77" y="21221"/>
              <wp:lineTo x="21621" y="21221"/>
              <wp:lineTo x="21621" y="0"/>
              <wp:lineTo x="-77" y="0"/>
            </wp:wrapPolygon>
          </wp:wrapTight>
          <wp:docPr id="10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4948555</wp:posOffset>
          </wp:positionH>
          <wp:positionV relativeFrom="paragraph">
            <wp:posOffset>7620</wp:posOffset>
          </wp:positionV>
          <wp:extent cx="1295400" cy="361950"/>
          <wp:effectExtent l="19050" t="0" r="0" b="0"/>
          <wp:wrapTight wrapText="bothSides">
            <wp:wrapPolygon edited="0">
              <wp:start x="-318" y="0"/>
              <wp:lineTo x="-318" y="20463"/>
              <wp:lineTo x="21600" y="20463"/>
              <wp:lineTo x="21600" y="0"/>
              <wp:lineTo x="-318" y="0"/>
            </wp:wrapPolygon>
          </wp:wrapTight>
          <wp:docPr id="11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50932" w:rsidRDefault="00B50932">
    <w:pPr>
      <w:pStyle w:val="Zhlav"/>
    </w:pPr>
  </w:p>
  <w:p w:rsidR="00B50932" w:rsidRPr="004B29A9" w:rsidRDefault="00B50932">
    <w:pPr>
      <w:pStyle w:val="Zhlav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57063"/>
    <w:multiLevelType w:val="multilevel"/>
    <w:tmpl w:val="A1B2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7334E4"/>
    <w:multiLevelType w:val="multilevel"/>
    <w:tmpl w:val="7AE2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9069B"/>
    <w:multiLevelType w:val="multilevel"/>
    <w:tmpl w:val="444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47BBC"/>
    <w:multiLevelType w:val="multilevel"/>
    <w:tmpl w:val="5C2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00244B"/>
    <w:rsid w:val="000E7000"/>
    <w:rsid w:val="000F750B"/>
    <w:rsid w:val="001122A1"/>
    <w:rsid w:val="001D30FD"/>
    <w:rsid w:val="0021442A"/>
    <w:rsid w:val="0034293A"/>
    <w:rsid w:val="003848AE"/>
    <w:rsid w:val="004015EE"/>
    <w:rsid w:val="00416992"/>
    <w:rsid w:val="00431D47"/>
    <w:rsid w:val="004417A4"/>
    <w:rsid w:val="004B29A9"/>
    <w:rsid w:val="004B520B"/>
    <w:rsid w:val="0058452C"/>
    <w:rsid w:val="006A5E65"/>
    <w:rsid w:val="006B1FEA"/>
    <w:rsid w:val="006D6B53"/>
    <w:rsid w:val="006D7BA7"/>
    <w:rsid w:val="0073702D"/>
    <w:rsid w:val="007C1960"/>
    <w:rsid w:val="0086626E"/>
    <w:rsid w:val="00877837"/>
    <w:rsid w:val="008845E9"/>
    <w:rsid w:val="009B5278"/>
    <w:rsid w:val="009E7BC6"/>
    <w:rsid w:val="00A74EA4"/>
    <w:rsid w:val="00A84C75"/>
    <w:rsid w:val="00AB112B"/>
    <w:rsid w:val="00AD4C35"/>
    <w:rsid w:val="00AF0118"/>
    <w:rsid w:val="00B04DEC"/>
    <w:rsid w:val="00B50932"/>
    <w:rsid w:val="00B60182"/>
    <w:rsid w:val="00B8682A"/>
    <w:rsid w:val="00C86919"/>
    <w:rsid w:val="00CC0DA5"/>
    <w:rsid w:val="00CF2A13"/>
    <w:rsid w:val="00D145D1"/>
    <w:rsid w:val="00D44E52"/>
    <w:rsid w:val="00DE5533"/>
    <w:rsid w:val="00E307B5"/>
    <w:rsid w:val="00E404FD"/>
    <w:rsid w:val="00E61B04"/>
    <w:rsid w:val="00E81CB9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50932"/>
  </w:style>
  <w:style w:type="paragraph" w:styleId="Zpat">
    <w:name w:val="footer"/>
    <w:basedOn w:val="Normln"/>
    <w:link w:val="ZpatChar"/>
    <w:uiPriority w:val="99"/>
    <w:semiHidden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7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7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7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kvalitazivota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trukturalni-fondy.cz/io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s-izs.izscr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zscr.cz/clanek/jednotna-uroven-informacnich-systemu-operacniho-rizeni-a-modernizace-technologii-pro-prijem-tisnoveho-volani-zakladnich-slozek-integrovaneho-zachranneho-systemu-402999.aspx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www.hzscr.cz/SCRIPT/ViewImage.aspx?physid=495573&amp;docname=technika-mimoradky.pn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Matějů Vendula</cp:lastModifiedBy>
  <cp:revision>10</cp:revision>
  <dcterms:created xsi:type="dcterms:W3CDTF">2015-11-16T15:47:00Z</dcterms:created>
  <dcterms:modified xsi:type="dcterms:W3CDTF">2015-11-23T08:47:00Z</dcterms:modified>
</cp:coreProperties>
</file>