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CC7" w:rsidRDefault="00E17CC7" w:rsidP="00161898">
      <w:pPr>
        <w:spacing w:line="240" w:lineRule="auto"/>
        <w:jc w:val="right"/>
      </w:pPr>
      <w:r>
        <w:t>Tisková zpráva</w:t>
      </w:r>
    </w:p>
    <w:p w:rsidR="00E17CC7" w:rsidRDefault="00E17CC7" w:rsidP="00161898">
      <w:pPr>
        <w:spacing w:line="240" w:lineRule="auto"/>
        <w:jc w:val="right"/>
      </w:pPr>
      <w:r>
        <w:t>HZS hl. m. Prahy</w:t>
      </w:r>
    </w:p>
    <w:p w:rsidR="00161898" w:rsidRDefault="00161898" w:rsidP="00E17CC7">
      <w:pPr>
        <w:jc w:val="both"/>
        <w:rPr>
          <w:b/>
        </w:rPr>
      </w:pPr>
    </w:p>
    <w:p w:rsidR="00F8484A" w:rsidRPr="00F8484A" w:rsidRDefault="00F8484A" w:rsidP="00E17CC7">
      <w:pPr>
        <w:jc w:val="both"/>
        <w:rPr>
          <w:b/>
        </w:rPr>
      </w:pPr>
      <w:r w:rsidRPr="00F8484A">
        <w:rPr>
          <w:b/>
        </w:rPr>
        <w:t>Kdy a kde nejčastěji v Praze hoří?</w:t>
      </w:r>
    </w:p>
    <w:p w:rsidR="00E17CC7" w:rsidRDefault="00E17CC7" w:rsidP="00E17CC7">
      <w:pPr>
        <w:jc w:val="both"/>
        <w:rPr>
          <w:i/>
        </w:rPr>
      </w:pPr>
      <w:r w:rsidRPr="004F49E5">
        <w:rPr>
          <w:i/>
        </w:rPr>
        <w:t xml:space="preserve">HZS hl. m. Prahy se připojuje k celostátní akci „Den požární bezpečnosti“ vyhlášené Českou asociací hasičských důstojníků, </w:t>
      </w:r>
      <w:r w:rsidR="004F49E5" w:rsidRPr="004F49E5">
        <w:rPr>
          <w:i/>
        </w:rPr>
        <w:t>realizovanou v pátek 13. května 2016.</w:t>
      </w:r>
      <w:r w:rsidRPr="004F49E5">
        <w:rPr>
          <w:i/>
        </w:rPr>
        <w:t xml:space="preserve"> </w:t>
      </w:r>
    </w:p>
    <w:p w:rsidR="004166C4" w:rsidRDefault="004166C4" w:rsidP="00F8484A">
      <w:pPr>
        <w:jc w:val="both"/>
        <w:rPr>
          <w:b/>
        </w:rPr>
      </w:pPr>
    </w:p>
    <w:p w:rsidR="00F8484A" w:rsidRDefault="00F8484A" w:rsidP="00F8484A">
      <w:pPr>
        <w:jc w:val="both"/>
        <w:rPr>
          <w:b/>
        </w:rPr>
      </w:pPr>
      <w:r>
        <w:rPr>
          <w:b/>
        </w:rPr>
        <w:t>Požáry v Praze</w:t>
      </w:r>
    </w:p>
    <w:p w:rsidR="00F8484A" w:rsidRDefault="00F8484A" w:rsidP="00E17CC7">
      <w:pPr>
        <w:jc w:val="both"/>
      </w:pPr>
      <w:r>
        <w:t xml:space="preserve">V roce 2015 pražští hasiči likvidovali celkem 2 387 požárů. To znamená denně průměrně 7 požárů (6,53). Požáry si vyžádaly 7 lidských životů a 37 zraněných v přímé souvislosti s požárem. Škody se vyšplhaly na více jak 179 milionů korun. A hasiči uchránili hodnoty za více jak 444 milionů korun. Před nebezpečím požáru hasiči evakuovali 2 346 lidí a zachránili 169 lidských životů. </w:t>
      </w:r>
    </w:p>
    <w:p w:rsidR="00F8484A" w:rsidRPr="00F8484A" w:rsidRDefault="00F8484A" w:rsidP="00E17CC7">
      <w:pPr>
        <w:jc w:val="both"/>
      </w:pPr>
    </w:p>
    <w:p w:rsidR="004F49E5" w:rsidRDefault="00896B15" w:rsidP="00F8484A">
      <w:pPr>
        <w:pStyle w:val="Odstavecseseznamem"/>
        <w:numPr>
          <w:ilvl w:val="0"/>
          <w:numId w:val="1"/>
        </w:numPr>
        <w:jc w:val="both"/>
      </w:pPr>
      <w:r>
        <w:t xml:space="preserve">Vloni v Praze bylo nejvíce požárů ohlášeno mezi 18-19. </w:t>
      </w:r>
      <w:r w:rsidR="00786678">
        <w:t>h</w:t>
      </w:r>
      <w:bookmarkStart w:id="0" w:name="_GoBack"/>
      <w:bookmarkEnd w:id="0"/>
      <w:r>
        <w:t>odinou</w:t>
      </w:r>
      <w:r w:rsidR="00161898">
        <w:t>.</w:t>
      </w:r>
    </w:p>
    <w:p w:rsidR="00896B15" w:rsidRPr="00F8484A" w:rsidRDefault="00F67B38" w:rsidP="00F8484A">
      <w:pPr>
        <w:pStyle w:val="Odstavecseseznamem"/>
        <w:numPr>
          <w:ilvl w:val="0"/>
          <w:numId w:val="1"/>
        </w:numPr>
        <w:jc w:val="both"/>
      </w:pPr>
      <w:r w:rsidRPr="00F8484A">
        <w:t>Nejčastěji hořelo ve čtvrtek</w:t>
      </w:r>
      <w:r w:rsidR="00161898">
        <w:t>.</w:t>
      </w:r>
    </w:p>
    <w:p w:rsidR="00F67B38" w:rsidRPr="00F8484A" w:rsidRDefault="00F8484A" w:rsidP="00F8484A">
      <w:pPr>
        <w:pStyle w:val="Odstavecseseznamem"/>
        <w:numPr>
          <w:ilvl w:val="0"/>
          <w:numId w:val="1"/>
        </w:numPr>
        <w:jc w:val="both"/>
      </w:pPr>
      <w:r>
        <w:t>Nejvíc požárů vzniklo v roce 2015</w:t>
      </w:r>
      <w:r w:rsidRPr="00F8484A">
        <w:t xml:space="preserve"> v Praze 4</w:t>
      </w:r>
      <w:r w:rsidR="00161898">
        <w:t>.</w:t>
      </w:r>
    </w:p>
    <w:p w:rsidR="00896B15" w:rsidRDefault="00896B15" w:rsidP="004F49E5">
      <w:pPr>
        <w:jc w:val="both"/>
        <w:rPr>
          <w:b/>
        </w:rPr>
      </w:pPr>
    </w:p>
    <w:p w:rsidR="004F49E5" w:rsidRPr="00E17CC7" w:rsidRDefault="004F49E5" w:rsidP="004F49E5">
      <w:pPr>
        <w:jc w:val="both"/>
        <w:rPr>
          <w:b/>
        </w:rPr>
      </w:pPr>
      <w:r w:rsidRPr="00E17CC7">
        <w:rPr>
          <w:b/>
        </w:rPr>
        <w:t>Kdy v Praze nejčastěji hoří</w:t>
      </w:r>
      <w:r>
        <w:rPr>
          <w:b/>
        </w:rPr>
        <w:t xml:space="preserve"> a kdy nejméně</w:t>
      </w:r>
      <w:r w:rsidRPr="00E17CC7">
        <w:rPr>
          <w:b/>
        </w:rPr>
        <w:t>?</w:t>
      </w:r>
    </w:p>
    <w:p w:rsidR="00E17CC7" w:rsidRDefault="00E17CC7" w:rsidP="00E17CC7">
      <w:pPr>
        <w:jc w:val="both"/>
      </w:pPr>
      <w:r>
        <w:t xml:space="preserve">Podle statistik HZS hl. m. Prahy byl v loňském roce </w:t>
      </w:r>
      <w:r w:rsidRPr="005F02A5">
        <w:rPr>
          <w:b/>
        </w:rPr>
        <w:t xml:space="preserve">požár nejčastěji ohlášen </w:t>
      </w:r>
      <w:r w:rsidR="005F02A5" w:rsidRPr="005F02A5">
        <w:rPr>
          <w:b/>
        </w:rPr>
        <w:t>mezi 18- 19. hodinou</w:t>
      </w:r>
      <w:r w:rsidR="005F02A5">
        <w:t xml:space="preserve">, a sice celkem 156 požárů a </w:t>
      </w:r>
      <w:r w:rsidR="005F02A5" w:rsidRPr="005F02A5">
        <w:rPr>
          <w:b/>
        </w:rPr>
        <w:t>nejméně požárů bylo ohlášeno v ranních hodinách, a sice mezi 7 – 8. hodinou,</w:t>
      </w:r>
      <w:r w:rsidR="005F02A5">
        <w:t xml:space="preserve"> celkem 56 požárů. </w:t>
      </w:r>
    </w:p>
    <w:p w:rsidR="005F02A5" w:rsidRPr="000A6A25" w:rsidRDefault="000A6A25" w:rsidP="00E17CC7">
      <w:pPr>
        <w:jc w:val="both"/>
        <w:rPr>
          <w:b/>
        </w:rPr>
      </w:pPr>
      <w:r w:rsidRPr="000A6A25">
        <w:rPr>
          <w:b/>
        </w:rPr>
        <w:t>Nejvíce požárů</w:t>
      </w:r>
      <w:r w:rsidRPr="000A6A25">
        <w:t xml:space="preserve"> hasiči likvidovali vloni </w:t>
      </w:r>
      <w:r w:rsidRPr="000A6A25">
        <w:rPr>
          <w:b/>
        </w:rPr>
        <w:t>ve čtvrtek</w:t>
      </w:r>
      <w:r w:rsidRPr="000A6A25">
        <w:t xml:space="preserve"> a </w:t>
      </w:r>
      <w:r w:rsidRPr="000A6A25">
        <w:rPr>
          <w:b/>
        </w:rPr>
        <w:t>nejméně v neděli.</w:t>
      </w:r>
    </w:p>
    <w:p w:rsidR="000A6A25" w:rsidRDefault="000A6A25" w:rsidP="00E17CC7">
      <w:pPr>
        <w:jc w:val="both"/>
      </w:pPr>
      <w:r w:rsidRPr="000A6A25">
        <w:rPr>
          <w:b/>
        </w:rPr>
        <w:t xml:space="preserve">Nejvíce </w:t>
      </w:r>
      <w:r w:rsidR="00161898" w:rsidRPr="000A6A25">
        <w:rPr>
          <w:b/>
        </w:rPr>
        <w:t>požárů</w:t>
      </w:r>
      <w:r w:rsidR="00161898">
        <w:t xml:space="preserve"> vloni </w:t>
      </w:r>
      <w:r>
        <w:t xml:space="preserve">vzniklo </w:t>
      </w:r>
      <w:r w:rsidRPr="000A6A25">
        <w:rPr>
          <w:b/>
        </w:rPr>
        <w:t>v srpnu</w:t>
      </w:r>
      <w:r>
        <w:t xml:space="preserve"> a </w:t>
      </w:r>
      <w:r w:rsidRPr="000A6A25">
        <w:rPr>
          <w:b/>
        </w:rPr>
        <w:t>nejméně v</w:t>
      </w:r>
      <w:r w:rsidR="00161898">
        <w:rPr>
          <w:b/>
        </w:rPr>
        <w:t> </w:t>
      </w:r>
      <w:r w:rsidRPr="000A6A25">
        <w:rPr>
          <w:b/>
        </w:rPr>
        <w:t>listopadu</w:t>
      </w:r>
      <w:r w:rsidR="00161898">
        <w:t>.</w:t>
      </w:r>
    </w:p>
    <w:p w:rsidR="000A6A25" w:rsidRDefault="000A6A25" w:rsidP="000A6A25">
      <w:pPr>
        <w:jc w:val="center"/>
        <w:rPr>
          <w:b/>
        </w:rPr>
      </w:pPr>
      <w:r w:rsidRPr="000A6A25">
        <w:rPr>
          <w:b/>
        </w:rPr>
        <w:t>Počet požárů dle času ohlášení, dne v týdnu a měsíce v roce 2015</w:t>
      </w:r>
    </w:p>
    <w:p w:rsidR="000A6A25" w:rsidRPr="000A6A25" w:rsidRDefault="000A6A25" w:rsidP="000A6A25">
      <w:pPr>
        <w:jc w:val="center"/>
        <w:rPr>
          <w:b/>
        </w:rPr>
      </w:pPr>
      <w:r>
        <w:rPr>
          <w:b/>
        </w:rPr>
        <w:t>(Maximum a minimum)</w:t>
      </w:r>
    </w:p>
    <w:tbl>
      <w:tblPr>
        <w:tblStyle w:val="Mkatabulky"/>
        <w:tblW w:w="0" w:type="auto"/>
        <w:tblInd w:w="1393" w:type="dxa"/>
        <w:tblLook w:val="04A0" w:firstRow="1" w:lastRow="0" w:firstColumn="1" w:lastColumn="0" w:noHBand="0" w:noVBand="1"/>
      </w:tblPr>
      <w:tblGrid>
        <w:gridCol w:w="4527"/>
        <w:gridCol w:w="1795"/>
      </w:tblGrid>
      <w:tr w:rsidR="000A6A25" w:rsidTr="000A6A25">
        <w:trPr>
          <w:trHeight w:val="353"/>
        </w:trPr>
        <w:tc>
          <w:tcPr>
            <w:tcW w:w="4527" w:type="dxa"/>
          </w:tcPr>
          <w:p w:rsidR="000A6A25" w:rsidRDefault="000A6A25" w:rsidP="000A6A25">
            <w:pPr>
              <w:jc w:val="center"/>
              <w:rPr>
                <w:b/>
              </w:rPr>
            </w:pPr>
            <w:r>
              <w:rPr>
                <w:b/>
              </w:rPr>
              <w:t>Denní doba, den v týdnu a měsíc v roce 2015</w:t>
            </w:r>
          </w:p>
        </w:tc>
        <w:tc>
          <w:tcPr>
            <w:tcW w:w="1795" w:type="dxa"/>
          </w:tcPr>
          <w:p w:rsidR="000A6A25" w:rsidRDefault="000A6A25" w:rsidP="000A6A25">
            <w:pPr>
              <w:jc w:val="center"/>
              <w:rPr>
                <w:b/>
              </w:rPr>
            </w:pPr>
            <w:r>
              <w:rPr>
                <w:b/>
              </w:rPr>
              <w:t>Počet požárů</w:t>
            </w:r>
          </w:p>
        </w:tc>
      </w:tr>
      <w:tr w:rsidR="000A6A25" w:rsidTr="000A6A25">
        <w:trPr>
          <w:trHeight w:val="353"/>
        </w:trPr>
        <w:tc>
          <w:tcPr>
            <w:tcW w:w="4527" w:type="dxa"/>
            <w:shd w:val="clear" w:color="auto" w:fill="FFFF00"/>
          </w:tcPr>
          <w:p w:rsidR="000A6A25" w:rsidRPr="000A6A25" w:rsidRDefault="000A6A25" w:rsidP="000A6A25">
            <w:r w:rsidRPr="000A6A25">
              <w:t>18- 19. hodina</w:t>
            </w:r>
          </w:p>
        </w:tc>
        <w:tc>
          <w:tcPr>
            <w:tcW w:w="1795" w:type="dxa"/>
            <w:shd w:val="clear" w:color="auto" w:fill="FFFF00"/>
          </w:tcPr>
          <w:p w:rsidR="000A6A25" w:rsidRPr="000A6A25" w:rsidRDefault="000A6A25" w:rsidP="000A6A25">
            <w:pPr>
              <w:jc w:val="center"/>
            </w:pPr>
            <w:r w:rsidRPr="000A6A25">
              <w:t>156</w:t>
            </w:r>
          </w:p>
        </w:tc>
      </w:tr>
      <w:tr w:rsidR="000A6A25" w:rsidTr="000A6A25">
        <w:trPr>
          <w:trHeight w:val="333"/>
        </w:trPr>
        <w:tc>
          <w:tcPr>
            <w:tcW w:w="4527" w:type="dxa"/>
            <w:shd w:val="clear" w:color="auto" w:fill="FFFF00"/>
          </w:tcPr>
          <w:p w:rsidR="000A6A25" w:rsidRPr="000A6A25" w:rsidRDefault="000A6A25" w:rsidP="000A6A25">
            <w:r w:rsidRPr="000A6A25">
              <w:t>7-8. hodina</w:t>
            </w:r>
          </w:p>
        </w:tc>
        <w:tc>
          <w:tcPr>
            <w:tcW w:w="1795" w:type="dxa"/>
            <w:shd w:val="clear" w:color="auto" w:fill="FFFF00"/>
          </w:tcPr>
          <w:p w:rsidR="000A6A25" w:rsidRPr="000A6A25" w:rsidRDefault="000A6A25" w:rsidP="000A6A25">
            <w:pPr>
              <w:jc w:val="center"/>
            </w:pPr>
            <w:r w:rsidRPr="000A6A25">
              <w:t>56</w:t>
            </w:r>
          </w:p>
        </w:tc>
      </w:tr>
      <w:tr w:rsidR="000A6A25" w:rsidTr="000A6A25">
        <w:trPr>
          <w:trHeight w:val="353"/>
        </w:trPr>
        <w:tc>
          <w:tcPr>
            <w:tcW w:w="4527" w:type="dxa"/>
            <w:shd w:val="clear" w:color="auto" w:fill="00B0F0"/>
          </w:tcPr>
          <w:p w:rsidR="000A6A25" w:rsidRPr="000A6A25" w:rsidRDefault="000A6A25" w:rsidP="000A6A25">
            <w:r w:rsidRPr="000A6A25">
              <w:t>čtvrtek</w:t>
            </w:r>
          </w:p>
        </w:tc>
        <w:tc>
          <w:tcPr>
            <w:tcW w:w="1795" w:type="dxa"/>
            <w:shd w:val="clear" w:color="auto" w:fill="00B0F0"/>
          </w:tcPr>
          <w:p w:rsidR="000A6A25" w:rsidRPr="000A6A25" w:rsidRDefault="000A6A25" w:rsidP="000A6A25">
            <w:pPr>
              <w:jc w:val="center"/>
            </w:pPr>
            <w:r w:rsidRPr="000A6A25">
              <w:t>393</w:t>
            </w:r>
          </w:p>
        </w:tc>
      </w:tr>
      <w:tr w:rsidR="000A6A25" w:rsidTr="000A6A25">
        <w:trPr>
          <w:trHeight w:val="333"/>
        </w:trPr>
        <w:tc>
          <w:tcPr>
            <w:tcW w:w="4527" w:type="dxa"/>
            <w:shd w:val="clear" w:color="auto" w:fill="00B0F0"/>
          </w:tcPr>
          <w:p w:rsidR="000A6A25" w:rsidRPr="000A6A25" w:rsidRDefault="000A6A25" w:rsidP="000A6A25">
            <w:r w:rsidRPr="000A6A25">
              <w:t>neděle</w:t>
            </w:r>
          </w:p>
        </w:tc>
        <w:tc>
          <w:tcPr>
            <w:tcW w:w="1795" w:type="dxa"/>
            <w:shd w:val="clear" w:color="auto" w:fill="00B0F0"/>
          </w:tcPr>
          <w:p w:rsidR="000A6A25" w:rsidRPr="000A6A25" w:rsidRDefault="000A6A25" w:rsidP="000A6A25">
            <w:pPr>
              <w:jc w:val="center"/>
            </w:pPr>
            <w:r w:rsidRPr="000A6A25">
              <w:t>322</w:t>
            </w:r>
          </w:p>
        </w:tc>
      </w:tr>
      <w:tr w:rsidR="000A6A25" w:rsidTr="000A6A25">
        <w:trPr>
          <w:trHeight w:val="353"/>
        </w:trPr>
        <w:tc>
          <w:tcPr>
            <w:tcW w:w="4527" w:type="dxa"/>
            <w:shd w:val="clear" w:color="auto" w:fill="92D050"/>
          </w:tcPr>
          <w:p w:rsidR="000A6A25" w:rsidRPr="000A6A25" w:rsidRDefault="000A6A25" w:rsidP="000A6A25">
            <w:r w:rsidRPr="000A6A25">
              <w:t>srpen</w:t>
            </w:r>
          </w:p>
        </w:tc>
        <w:tc>
          <w:tcPr>
            <w:tcW w:w="1795" w:type="dxa"/>
            <w:shd w:val="clear" w:color="auto" w:fill="92D050"/>
          </w:tcPr>
          <w:p w:rsidR="000A6A25" w:rsidRPr="000A6A25" w:rsidRDefault="000A6A25" w:rsidP="000A6A25">
            <w:pPr>
              <w:jc w:val="center"/>
            </w:pPr>
            <w:r w:rsidRPr="000A6A25">
              <w:t>253</w:t>
            </w:r>
          </w:p>
        </w:tc>
      </w:tr>
      <w:tr w:rsidR="000A6A25" w:rsidTr="000A6A25">
        <w:trPr>
          <w:trHeight w:val="353"/>
        </w:trPr>
        <w:tc>
          <w:tcPr>
            <w:tcW w:w="4527" w:type="dxa"/>
            <w:shd w:val="clear" w:color="auto" w:fill="92D050"/>
          </w:tcPr>
          <w:p w:rsidR="000A6A25" w:rsidRPr="000A6A25" w:rsidRDefault="000A6A25" w:rsidP="000A6A25">
            <w:r w:rsidRPr="000A6A25">
              <w:t>listopad</w:t>
            </w:r>
          </w:p>
        </w:tc>
        <w:tc>
          <w:tcPr>
            <w:tcW w:w="1795" w:type="dxa"/>
            <w:shd w:val="clear" w:color="auto" w:fill="92D050"/>
          </w:tcPr>
          <w:p w:rsidR="000A6A25" w:rsidRPr="000A6A25" w:rsidRDefault="000A6A25" w:rsidP="000A6A25">
            <w:pPr>
              <w:jc w:val="center"/>
            </w:pPr>
            <w:r w:rsidRPr="000A6A25">
              <w:t>137</w:t>
            </w:r>
          </w:p>
        </w:tc>
      </w:tr>
    </w:tbl>
    <w:p w:rsidR="000A6A25" w:rsidRDefault="000A6A25" w:rsidP="000A6A25">
      <w:pPr>
        <w:jc w:val="center"/>
        <w:rPr>
          <w:b/>
        </w:rPr>
      </w:pPr>
    </w:p>
    <w:p w:rsidR="004F49E5" w:rsidRDefault="004F49E5" w:rsidP="004F49E5">
      <w:pPr>
        <w:jc w:val="both"/>
      </w:pPr>
    </w:p>
    <w:p w:rsidR="004F49E5" w:rsidRDefault="004F49E5" w:rsidP="004F49E5">
      <w:pPr>
        <w:jc w:val="both"/>
        <w:rPr>
          <w:b/>
        </w:rPr>
      </w:pPr>
      <w:r>
        <w:rPr>
          <w:b/>
        </w:rPr>
        <w:t>Ve které části Prahy nejvíce hoří?</w:t>
      </w:r>
    </w:p>
    <w:p w:rsidR="004F49E5" w:rsidRDefault="004F49E5" w:rsidP="004F49E5">
      <w:pPr>
        <w:jc w:val="both"/>
      </w:pPr>
      <w:r>
        <w:t xml:space="preserve">V roce 2015 </w:t>
      </w:r>
      <w:r w:rsidRPr="00161898">
        <w:rPr>
          <w:b/>
        </w:rPr>
        <w:t>nejvíce požárů vzniklo</w:t>
      </w:r>
      <w:r>
        <w:t xml:space="preserve"> v městské části Praha 4, a sice 231 požárů, pomyslné druhé místo patří Praze 8 s 221 požáry a třetí nejvyšší počet požárů vloni vznikl na území Prahy 10, a sice 204 požárů.  </w:t>
      </w:r>
      <w:r w:rsidRPr="00161898">
        <w:rPr>
          <w:b/>
        </w:rPr>
        <w:t>Žádný požár nevznikl</w:t>
      </w:r>
      <w:r>
        <w:t xml:space="preserve"> v roce 2015 na území Prahy – Koloděje, Praha – Královice a Prahy – Přední Kopanina. </w:t>
      </w:r>
    </w:p>
    <w:p w:rsidR="004F49E5" w:rsidRDefault="004F49E5" w:rsidP="004F49E5">
      <w:pPr>
        <w:jc w:val="center"/>
      </w:pPr>
    </w:p>
    <w:p w:rsidR="004F49E5" w:rsidRPr="00D4128F" w:rsidRDefault="004F49E5" w:rsidP="004F49E5">
      <w:pPr>
        <w:jc w:val="center"/>
        <w:rPr>
          <w:b/>
        </w:rPr>
      </w:pPr>
      <w:r w:rsidRPr="00D4128F">
        <w:rPr>
          <w:b/>
        </w:rPr>
        <w:t>Počet požárů v roce 2015 dle obcí a místní části obce, hl. m. Praha</w:t>
      </w:r>
    </w:p>
    <w:tbl>
      <w:tblPr>
        <w:tblStyle w:val="Mkatabulky"/>
        <w:tblW w:w="0" w:type="auto"/>
        <w:tblInd w:w="2436" w:type="dxa"/>
        <w:tblLook w:val="04A0" w:firstRow="1" w:lastRow="0" w:firstColumn="1" w:lastColumn="0" w:noHBand="0" w:noVBand="1"/>
      </w:tblPr>
      <w:tblGrid>
        <w:gridCol w:w="2660"/>
        <w:gridCol w:w="1559"/>
      </w:tblGrid>
      <w:tr w:rsidR="004F49E5" w:rsidTr="006E049C">
        <w:tc>
          <w:tcPr>
            <w:tcW w:w="2660" w:type="dxa"/>
          </w:tcPr>
          <w:p w:rsidR="004F49E5" w:rsidRPr="00D4128F" w:rsidRDefault="004F49E5" w:rsidP="006E049C">
            <w:pPr>
              <w:jc w:val="center"/>
              <w:rPr>
                <w:b/>
              </w:rPr>
            </w:pPr>
            <w:r w:rsidRPr="00D4128F">
              <w:rPr>
                <w:b/>
              </w:rPr>
              <w:t>Obec, místní část obce</w:t>
            </w:r>
          </w:p>
        </w:tc>
        <w:tc>
          <w:tcPr>
            <w:tcW w:w="1559" w:type="dxa"/>
          </w:tcPr>
          <w:p w:rsidR="004F49E5" w:rsidRPr="00D4128F" w:rsidRDefault="004F49E5" w:rsidP="006E049C">
            <w:pPr>
              <w:jc w:val="center"/>
              <w:rPr>
                <w:b/>
              </w:rPr>
            </w:pPr>
            <w:r w:rsidRPr="00D4128F">
              <w:rPr>
                <w:b/>
              </w:rPr>
              <w:t>Počet požárů</w:t>
            </w:r>
          </w:p>
        </w:tc>
      </w:tr>
      <w:tr w:rsidR="004F49E5" w:rsidTr="006E049C">
        <w:tc>
          <w:tcPr>
            <w:tcW w:w="2660" w:type="dxa"/>
          </w:tcPr>
          <w:p w:rsidR="004F49E5" w:rsidRDefault="004F49E5" w:rsidP="006E049C">
            <w:pPr>
              <w:jc w:val="center"/>
            </w:pPr>
            <w:r>
              <w:t>Praha 4</w:t>
            </w:r>
          </w:p>
        </w:tc>
        <w:tc>
          <w:tcPr>
            <w:tcW w:w="1559" w:type="dxa"/>
          </w:tcPr>
          <w:p w:rsidR="004F49E5" w:rsidRDefault="004F49E5" w:rsidP="006E049C">
            <w:pPr>
              <w:jc w:val="center"/>
            </w:pPr>
            <w:r>
              <w:t>231</w:t>
            </w:r>
          </w:p>
        </w:tc>
      </w:tr>
      <w:tr w:rsidR="004F49E5" w:rsidTr="006E049C">
        <w:tc>
          <w:tcPr>
            <w:tcW w:w="2660" w:type="dxa"/>
          </w:tcPr>
          <w:p w:rsidR="004F49E5" w:rsidRDefault="004F49E5" w:rsidP="006E049C">
            <w:pPr>
              <w:jc w:val="center"/>
            </w:pPr>
            <w:r>
              <w:t>Praha 8</w:t>
            </w:r>
          </w:p>
        </w:tc>
        <w:tc>
          <w:tcPr>
            <w:tcW w:w="1559" w:type="dxa"/>
          </w:tcPr>
          <w:p w:rsidR="004F49E5" w:rsidRDefault="004F49E5" w:rsidP="006E049C">
            <w:pPr>
              <w:jc w:val="center"/>
            </w:pPr>
            <w:r>
              <w:t>221</w:t>
            </w:r>
          </w:p>
        </w:tc>
      </w:tr>
      <w:tr w:rsidR="004F49E5" w:rsidTr="006E049C">
        <w:tc>
          <w:tcPr>
            <w:tcW w:w="2660" w:type="dxa"/>
          </w:tcPr>
          <w:p w:rsidR="004F49E5" w:rsidRDefault="004F49E5" w:rsidP="006E049C">
            <w:pPr>
              <w:jc w:val="center"/>
            </w:pPr>
            <w:r>
              <w:t>Praha 10</w:t>
            </w:r>
          </w:p>
        </w:tc>
        <w:tc>
          <w:tcPr>
            <w:tcW w:w="1559" w:type="dxa"/>
          </w:tcPr>
          <w:p w:rsidR="004F49E5" w:rsidRDefault="004F49E5" w:rsidP="006E049C">
            <w:pPr>
              <w:jc w:val="center"/>
            </w:pPr>
            <w:r>
              <w:t>204</w:t>
            </w:r>
          </w:p>
        </w:tc>
      </w:tr>
      <w:tr w:rsidR="004F49E5" w:rsidTr="006E049C">
        <w:tc>
          <w:tcPr>
            <w:tcW w:w="2660" w:type="dxa"/>
          </w:tcPr>
          <w:p w:rsidR="004F49E5" w:rsidRDefault="004F49E5" w:rsidP="006E049C">
            <w:pPr>
              <w:jc w:val="center"/>
            </w:pPr>
            <w:r>
              <w:t>Praha 5</w:t>
            </w:r>
          </w:p>
        </w:tc>
        <w:tc>
          <w:tcPr>
            <w:tcW w:w="1559" w:type="dxa"/>
          </w:tcPr>
          <w:p w:rsidR="004F49E5" w:rsidRDefault="004F49E5" w:rsidP="006E049C">
            <w:pPr>
              <w:jc w:val="center"/>
            </w:pPr>
            <w:r>
              <w:t>190</w:t>
            </w:r>
          </w:p>
        </w:tc>
      </w:tr>
      <w:tr w:rsidR="004F49E5" w:rsidTr="006E049C">
        <w:tc>
          <w:tcPr>
            <w:tcW w:w="2660" w:type="dxa"/>
          </w:tcPr>
          <w:p w:rsidR="004F49E5" w:rsidRDefault="004F49E5" w:rsidP="006E049C">
            <w:pPr>
              <w:jc w:val="center"/>
            </w:pPr>
            <w:r>
              <w:t>Praha 6</w:t>
            </w:r>
          </w:p>
        </w:tc>
        <w:tc>
          <w:tcPr>
            <w:tcW w:w="1559" w:type="dxa"/>
          </w:tcPr>
          <w:p w:rsidR="004F49E5" w:rsidRDefault="004F49E5" w:rsidP="006E049C">
            <w:pPr>
              <w:jc w:val="center"/>
            </w:pPr>
            <w:r>
              <w:t>151</w:t>
            </w:r>
          </w:p>
        </w:tc>
      </w:tr>
    </w:tbl>
    <w:p w:rsidR="004F49E5" w:rsidRDefault="004F49E5" w:rsidP="004F49E5"/>
    <w:p w:rsidR="00161898" w:rsidRDefault="00161898" w:rsidP="004F49E5">
      <w:pPr>
        <w:jc w:val="right"/>
      </w:pPr>
    </w:p>
    <w:p w:rsidR="004F49E5" w:rsidRDefault="004F49E5" w:rsidP="004F49E5">
      <w:pPr>
        <w:jc w:val="right"/>
      </w:pPr>
      <w:r>
        <w:t xml:space="preserve">kpt. Ing. Ivana Svitáková </w:t>
      </w:r>
    </w:p>
    <w:p w:rsidR="004F49E5" w:rsidRDefault="004F49E5" w:rsidP="004F49E5">
      <w:pPr>
        <w:jc w:val="right"/>
      </w:pPr>
      <w:r>
        <w:t>odbor prevence HZS hl. m. Prahy</w:t>
      </w:r>
    </w:p>
    <w:p w:rsidR="004F49E5" w:rsidRDefault="004F49E5" w:rsidP="004F49E5">
      <w:pPr>
        <w:jc w:val="right"/>
      </w:pPr>
    </w:p>
    <w:p w:rsidR="004F49E5" w:rsidRPr="00161898" w:rsidRDefault="004F49E5" w:rsidP="004F49E5">
      <w:pPr>
        <w:jc w:val="right"/>
        <w:rPr>
          <w:i/>
        </w:rPr>
      </w:pPr>
      <w:r w:rsidRPr="00161898">
        <w:rPr>
          <w:i/>
        </w:rPr>
        <w:t>Statistická data</w:t>
      </w:r>
      <w:r w:rsidR="004166C4" w:rsidRPr="00161898">
        <w:rPr>
          <w:i/>
        </w:rPr>
        <w:t xml:space="preserve"> o požárech připravila</w:t>
      </w:r>
      <w:r w:rsidRPr="00161898">
        <w:rPr>
          <w:i/>
        </w:rPr>
        <w:t xml:space="preserve"> Lucie Patočková</w:t>
      </w:r>
    </w:p>
    <w:p w:rsidR="004F49E5" w:rsidRPr="00161898" w:rsidRDefault="004F49E5" w:rsidP="004F49E5">
      <w:pPr>
        <w:jc w:val="right"/>
        <w:rPr>
          <w:i/>
        </w:rPr>
      </w:pPr>
      <w:r w:rsidRPr="00161898">
        <w:rPr>
          <w:i/>
        </w:rPr>
        <w:t>HZS hl. m. Prahy</w:t>
      </w:r>
    </w:p>
    <w:p w:rsidR="004F49E5" w:rsidRDefault="004F49E5" w:rsidP="00E17CC7"/>
    <w:p w:rsidR="00E17CC7" w:rsidRDefault="00E17CC7" w:rsidP="00E17CC7"/>
    <w:p w:rsidR="00E17CC7" w:rsidRDefault="00E17CC7" w:rsidP="00E17CC7"/>
    <w:p w:rsidR="00E17CC7" w:rsidRDefault="00E17CC7" w:rsidP="00E17CC7"/>
    <w:p w:rsidR="00E17CC7" w:rsidRDefault="00E17CC7" w:rsidP="00E17CC7"/>
    <w:p w:rsidR="00C20520" w:rsidRDefault="00C20520"/>
    <w:sectPr w:rsidR="00C20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70B8B"/>
    <w:multiLevelType w:val="hybridMultilevel"/>
    <w:tmpl w:val="258843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28F"/>
    <w:rsid w:val="000A6A25"/>
    <w:rsid w:val="001104D5"/>
    <w:rsid w:val="00161898"/>
    <w:rsid w:val="002702E6"/>
    <w:rsid w:val="004166C4"/>
    <w:rsid w:val="004D5AB8"/>
    <w:rsid w:val="004F49E5"/>
    <w:rsid w:val="005F02A5"/>
    <w:rsid w:val="007733B7"/>
    <w:rsid w:val="00786678"/>
    <w:rsid w:val="00896B15"/>
    <w:rsid w:val="009D542B"/>
    <w:rsid w:val="00AA228F"/>
    <w:rsid w:val="00C20520"/>
    <w:rsid w:val="00CF4A18"/>
    <w:rsid w:val="00D63884"/>
    <w:rsid w:val="00E17CC7"/>
    <w:rsid w:val="00F67B38"/>
    <w:rsid w:val="00F8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7C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17C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848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7C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17C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84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4</cp:revision>
  <dcterms:created xsi:type="dcterms:W3CDTF">2016-05-10T08:24:00Z</dcterms:created>
  <dcterms:modified xsi:type="dcterms:W3CDTF">2016-05-10T08:53:00Z</dcterms:modified>
</cp:coreProperties>
</file>