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3685"/>
        <w:gridCol w:w="2751"/>
      </w:tblGrid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shd w:val="clear" w:color="auto" w:fill="CECECE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bookmarkStart w:id="0" w:name="_GoBack"/>
            <w:bookmarkEnd w:id="0"/>
            <w:r w:rsidRPr="008C5A16">
              <w:rPr>
                <w:rFonts w:ascii="Times New Roman" w:eastAsia="Times New Roman" w:hAnsi="Times New Roman" w:cs="Times New Roman"/>
                <w:b/>
                <w:bCs/>
                <w:color w:val="575757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1574" w:type="pct"/>
            <w:shd w:val="clear" w:color="auto" w:fill="CECECE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b/>
                <w:bCs/>
                <w:color w:val="575757"/>
                <w:sz w:val="24"/>
                <w:szCs w:val="24"/>
                <w:lang w:eastAsia="cs-CZ"/>
              </w:rPr>
              <w:t>Název akce</w:t>
            </w:r>
          </w:p>
        </w:tc>
        <w:tc>
          <w:tcPr>
            <w:tcW w:w="1175" w:type="pct"/>
            <w:shd w:val="clear" w:color="auto" w:fill="CECECE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b/>
                <w:bCs/>
                <w:color w:val="575757"/>
                <w:sz w:val="24"/>
                <w:szCs w:val="24"/>
                <w:lang w:eastAsia="cs-CZ"/>
              </w:rPr>
              <w:t>Pořadatel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14. 09. 2023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MČR v TFA Olomouc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Sportovní </w:t>
            </w:r>
            <w:proofErr w:type="gramStart"/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klub z. s.</w:t>
            </w:r>
            <w:proofErr w:type="gramEnd"/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15. 06. 2023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Hranická věž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Sportovní </w:t>
            </w:r>
            <w:proofErr w:type="gramStart"/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klub z. s.</w:t>
            </w:r>
            <w:proofErr w:type="gramEnd"/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22. 09. 2023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Hanácké pilař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Sportovní </w:t>
            </w:r>
            <w:proofErr w:type="gramStart"/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klub z. s.</w:t>
            </w:r>
            <w:proofErr w:type="gramEnd"/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8. 06. - 9. 06.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MČR v orientačním běhu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Šumperk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9. 09. 2023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Běhej s IZS pro </w:t>
            </w:r>
            <w:proofErr w:type="spellStart"/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Dominička</w:t>
            </w:r>
            <w:proofErr w:type="spellEnd"/>
          </w:p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Šumperk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srpen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Turnaj ve volejbale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Šumperk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červen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Turnaj ve volejbale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Prostějov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červen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Turnaj ve volejbale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Olomouc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září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IZS Open v golfu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Olomouc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červen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Turnaj v nohejbale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Jeseník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13. 04. 2023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Turnaj v badmintonu    aréna Přerov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Přerov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19. 05. 2023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Turnaj v malé kopané   hřiště na CHS Přerov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Přerov</w:t>
            </w:r>
          </w:p>
        </w:tc>
      </w:tr>
      <w:tr w:rsidR="008C5A16" w:rsidRPr="008C5A16" w:rsidTr="008C5A16">
        <w:trPr>
          <w:trHeight w:val="645"/>
          <w:tblCellSpacing w:w="0" w:type="dxa"/>
          <w:jc w:val="center"/>
        </w:trPr>
        <w:tc>
          <w:tcPr>
            <w:tcW w:w="1126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říjen/listopad 2023</w:t>
            </w:r>
          </w:p>
        </w:tc>
        <w:tc>
          <w:tcPr>
            <w:tcW w:w="1574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Turnaj ve volejbalu     tělocvična na CHS Přerov</w:t>
            </w:r>
          </w:p>
        </w:tc>
        <w:tc>
          <w:tcPr>
            <w:tcW w:w="1175" w:type="pct"/>
            <w:vAlign w:val="center"/>
            <w:hideMark/>
          </w:tcPr>
          <w:p w:rsidR="008C5A16" w:rsidRPr="008C5A16" w:rsidRDefault="008C5A16" w:rsidP="008C5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C5A1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Přerov</w:t>
            </w:r>
          </w:p>
        </w:tc>
      </w:tr>
    </w:tbl>
    <w:p w:rsidR="005C5278" w:rsidRDefault="005C5278"/>
    <w:sectPr w:rsidR="005C5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2CC"/>
    <w:rsid w:val="005C5278"/>
    <w:rsid w:val="008C5A16"/>
    <w:rsid w:val="00EE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DE2A9"/>
  <w15:chartTrackingRefBased/>
  <w15:docId w15:val="{36BFF58C-13BA-41DF-B97F-646C3991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C5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5A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1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Balážová Lucie - HZS Olomouckého kraje</dc:creator>
  <cp:keywords/>
  <dc:description/>
  <cp:lastModifiedBy>Balážová Lucie - HZS Olomouckého kraje</cp:lastModifiedBy>
  <cp:revision>1</cp:revision>
  <dcterms:created xsi:type="dcterms:W3CDTF">2024-08-08T08:52:00Z</dcterms:created>
  <dcterms:modified xsi:type="dcterms:W3CDTF">2024-08-08T12:24:00Z</dcterms:modified>
</cp:coreProperties>
</file>