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7210" w:rsidRDefault="000C7210" w:rsidP="000C7210">
      <w:pPr>
        <w:pStyle w:val="Nzev"/>
        <w:rPr>
          <w:caps/>
        </w:rPr>
      </w:pPr>
      <w:r>
        <w:rPr>
          <w:caps/>
        </w:rPr>
        <w:t>ZÁCHRANNÝ ÚTVAR</w:t>
      </w:r>
    </w:p>
    <w:p w:rsidR="000C7210" w:rsidRDefault="000C7210" w:rsidP="000C7210">
      <w:pPr>
        <w:pStyle w:val="Podtitul"/>
      </w:pPr>
      <w:r>
        <w:t>Hasičského záchranného sboru Č</w:t>
      </w:r>
      <w:r w:rsidR="00887461">
        <w:t>R</w:t>
      </w:r>
    </w:p>
    <w:p w:rsidR="000C7210" w:rsidRDefault="000C7210" w:rsidP="000C7210">
      <w:pPr>
        <w:pStyle w:val="Nadpis1"/>
        <w:pBdr>
          <w:bottom w:val="single" w:sz="12" w:space="1" w:color="auto"/>
        </w:pBdr>
      </w:pPr>
      <w:r>
        <w:t xml:space="preserve">Opavská </w:t>
      </w:r>
      <w:r w:rsidR="00887461">
        <w:t>771/</w:t>
      </w:r>
      <w:r>
        <w:t>29, 748 01  Hlučín</w:t>
      </w:r>
    </w:p>
    <w:p w:rsidR="000C7210" w:rsidRDefault="000C7210" w:rsidP="000C7210"/>
    <w:tbl>
      <w:tblPr>
        <w:tblpPr w:leftFromText="141" w:rightFromText="141" w:vertAnchor="text" w:horzAnchor="margin" w:tblpXSpec="right" w:tblpY="71"/>
        <w:tblW w:w="0" w:type="auto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05"/>
      </w:tblGrid>
      <w:tr w:rsidR="000C7210" w:rsidRPr="0033747F" w:rsidTr="000C7210">
        <w:trPr>
          <w:cantSplit/>
          <w:trHeight w:val="1965"/>
        </w:trPr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210" w:rsidRPr="0033747F" w:rsidRDefault="000C7210" w:rsidP="000C7210">
            <w:pPr>
              <w:pStyle w:val="Zkladntext3"/>
              <w:rPr>
                <w:sz w:val="24"/>
                <w:szCs w:val="24"/>
              </w:rPr>
            </w:pPr>
            <w:r w:rsidRPr="0033747F">
              <w:rPr>
                <w:sz w:val="24"/>
                <w:szCs w:val="24"/>
              </w:rPr>
              <w:t xml:space="preserve">webové stránky </w:t>
            </w:r>
          </w:p>
          <w:p w:rsidR="000C7210" w:rsidRPr="0033747F" w:rsidRDefault="000C7210" w:rsidP="000C7210">
            <w:pPr>
              <w:pStyle w:val="Zkladntext3"/>
              <w:rPr>
                <w:sz w:val="24"/>
                <w:szCs w:val="24"/>
              </w:rPr>
            </w:pPr>
            <w:r w:rsidRPr="0033747F">
              <w:rPr>
                <w:sz w:val="24"/>
                <w:szCs w:val="24"/>
              </w:rPr>
              <w:t>Záchranný útvar HZS ČR</w:t>
            </w:r>
          </w:p>
          <w:p w:rsidR="000C7210" w:rsidRPr="0033747F" w:rsidRDefault="000C7210" w:rsidP="000C7210">
            <w:pPr>
              <w:pStyle w:val="Zkladntext3"/>
              <w:rPr>
                <w:sz w:val="24"/>
                <w:szCs w:val="24"/>
              </w:rPr>
            </w:pPr>
            <w:r w:rsidRPr="0033747F">
              <w:rPr>
                <w:sz w:val="24"/>
                <w:szCs w:val="24"/>
              </w:rPr>
              <w:t>-nabídka odprodeje nepotřebného movitého majetku</w:t>
            </w:r>
          </w:p>
          <w:p w:rsidR="000C7210" w:rsidRPr="0033747F" w:rsidRDefault="000C7210" w:rsidP="000C7210">
            <w:pPr>
              <w:pStyle w:val="Zkladntext3"/>
              <w:rPr>
                <w:sz w:val="24"/>
                <w:szCs w:val="24"/>
              </w:rPr>
            </w:pPr>
            <w:r w:rsidRPr="0033747F">
              <w:rPr>
                <w:sz w:val="24"/>
                <w:szCs w:val="24"/>
              </w:rPr>
              <w:t>http://www.hzscr.cz/clanek/zachranny-utvar-hzs-cr-nabidka-nepotrebneho-majetku.aspx</w:t>
            </w:r>
          </w:p>
        </w:tc>
      </w:tr>
    </w:tbl>
    <w:p w:rsidR="000C7210" w:rsidRDefault="000C7210" w:rsidP="000C7210">
      <w:pPr>
        <w:pStyle w:val="Zkladntext3"/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Váš dopis značky:        </w:t>
      </w:r>
    </w:p>
    <w:p w:rsidR="000C7210" w:rsidRDefault="000C7210" w:rsidP="000C7210">
      <w:pPr>
        <w:pStyle w:val="Zkladntext3"/>
        <w:spacing w:after="0"/>
        <w:rPr>
          <w:sz w:val="24"/>
          <w:szCs w:val="24"/>
        </w:rPr>
      </w:pPr>
      <w:r>
        <w:rPr>
          <w:sz w:val="24"/>
          <w:szCs w:val="24"/>
        </w:rPr>
        <w:t>Ze dne:</w:t>
      </w:r>
    </w:p>
    <w:p w:rsidR="000C7210" w:rsidRDefault="000C7210" w:rsidP="000C7210">
      <w:pPr>
        <w:pStyle w:val="Zkladntext3"/>
        <w:spacing w:after="0"/>
        <w:rPr>
          <w:sz w:val="24"/>
          <w:szCs w:val="24"/>
        </w:rPr>
      </w:pPr>
    </w:p>
    <w:p w:rsidR="000C7210" w:rsidRDefault="000C7210" w:rsidP="000C7210">
      <w:pPr>
        <w:pStyle w:val="Zkladntext3"/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Číslo jednací: </w:t>
      </w:r>
      <w:bookmarkStart w:id="0" w:name="_GoBack"/>
      <w:r w:rsidRPr="00713E1D">
        <w:rPr>
          <w:sz w:val="24"/>
          <w:szCs w:val="24"/>
        </w:rPr>
        <w:t>ZÚ-</w:t>
      </w:r>
      <w:r w:rsidR="00230A54" w:rsidRPr="00713E1D">
        <w:rPr>
          <w:sz w:val="24"/>
          <w:szCs w:val="24"/>
        </w:rPr>
        <w:t>14</w:t>
      </w:r>
      <w:r w:rsidR="00713E1D" w:rsidRPr="00713E1D">
        <w:rPr>
          <w:sz w:val="24"/>
          <w:szCs w:val="24"/>
        </w:rPr>
        <w:t>9</w:t>
      </w:r>
      <w:r w:rsidRPr="00713E1D">
        <w:rPr>
          <w:sz w:val="24"/>
          <w:szCs w:val="24"/>
        </w:rPr>
        <w:t>-</w:t>
      </w:r>
      <w:r w:rsidR="00465266">
        <w:rPr>
          <w:sz w:val="24"/>
          <w:szCs w:val="24"/>
        </w:rPr>
        <w:t>2</w:t>
      </w:r>
      <w:r w:rsidR="002236CB">
        <w:rPr>
          <w:sz w:val="24"/>
          <w:szCs w:val="24"/>
        </w:rPr>
        <w:t>8</w:t>
      </w:r>
      <w:r w:rsidRPr="00713E1D">
        <w:rPr>
          <w:sz w:val="24"/>
          <w:szCs w:val="24"/>
        </w:rPr>
        <w:t>/2014</w:t>
      </w:r>
      <w:bookmarkEnd w:id="0"/>
    </w:p>
    <w:p w:rsidR="000C7210" w:rsidRDefault="000C7210" w:rsidP="000C7210">
      <w:pPr>
        <w:pStyle w:val="Zkladntext3"/>
        <w:spacing w:after="0"/>
        <w:rPr>
          <w:sz w:val="24"/>
          <w:szCs w:val="24"/>
        </w:rPr>
      </w:pPr>
      <w:r>
        <w:rPr>
          <w:sz w:val="24"/>
          <w:szCs w:val="24"/>
        </w:rPr>
        <w:t>Vyřizuje: Ing.et Bc. Libor Koblása</w:t>
      </w:r>
    </w:p>
    <w:p w:rsidR="000C7210" w:rsidRDefault="000C7210" w:rsidP="000C7210">
      <w:pPr>
        <w:pStyle w:val="Zkladntext3"/>
        <w:spacing w:after="0"/>
        <w:rPr>
          <w:sz w:val="24"/>
          <w:szCs w:val="24"/>
        </w:rPr>
      </w:pPr>
      <w:r>
        <w:rPr>
          <w:sz w:val="24"/>
          <w:szCs w:val="24"/>
        </w:rPr>
        <w:t>Tel.:    950 749 310</w:t>
      </w:r>
    </w:p>
    <w:p w:rsidR="000C7210" w:rsidRPr="000C7210" w:rsidRDefault="000C7210" w:rsidP="000C7210">
      <w:pPr>
        <w:pStyle w:val="Zkladntext3"/>
        <w:spacing w:after="0"/>
        <w:rPr>
          <w:sz w:val="24"/>
          <w:szCs w:val="24"/>
        </w:rPr>
      </w:pPr>
      <w:r>
        <w:rPr>
          <w:sz w:val="24"/>
          <w:szCs w:val="24"/>
        </w:rPr>
        <w:t>Mob.: 725 223 214</w:t>
      </w:r>
    </w:p>
    <w:p w:rsidR="000C7210" w:rsidRDefault="000C7210" w:rsidP="000C7210">
      <w:pPr>
        <w:pStyle w:val="Zkladntext3"/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E-mail: libor.koblasa@zu-hlucin.izscr.cz </w:t>
      </w:r>
    </w:p>
    <w:p w:rsidR="000C7210" w:rsidRDefault="000C7210" w:rsidP="000C7210">
      <w:pPr>
        <w:pStyle w:val="Zkladntext3"/>
        <w:spacing w:after="0"/>
        <w:rPr>
          <w:sz w:val="24"/>
          <w:szCs w:val="24"/>
        </w:rPr>
      </w:pPr>
    </w:p>
    <w:p w:rsidR="000C7210" w:rsidRDefault="000C7210" w:rsidP="000C7210">
      <w:pPr>
        <w:pStyle w:val="Zkladntext3"/>
        <w:rPr>
          <w:sz w:val="24"/>
          <w:szCs w:val="24"/>
        </w:rPr>
      </w:pPr>
    </w:p>
    <w:p w:rsidR="000C7210" w:rsidRDefault="000C7210" w:rsidP="000C7210">
      <w:pPr>
        <w:pStyle w:val="Zkladntext3"/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V Hlučíně dne: </w:t>
      </w:r>
      <w:r w:rsidR="002236CB">
        <w:rPr>
          <w:sz w:val="24"/>
          <w:szCs w:val="24"/>
        </w:rPr>
        <w:t>12</w:t>
      </w:r>
      <w:r>
        <w:rPr>
          <w:sz w:val="24"/>
          <w:szCs w:val="24"/>
        </w:rPr>
        <w:t>.</w:t>
      </w:r>
      <w:r w:rsidR="002236CB">
        <w:rPr>
          <w:sz w:val="24"/>
          <w:szCs w:val="24"/>
        </w:rPr>
        <w:t xml:space="preserve">května </w:t>
      </w:r>
      <w:r w:rsidR="00465266">
        <w:rPr>
          <w:sz w:val="24"/>
          <w:szCs w:val="24"/>
        </w:rPr>
        <w:t>2015</w:t>
      </w:r>
      <w:r w:rsidR="00E71D85">
        <w:rPr>
          <w:sz w:val="24"/>
          <w:szCs w:val="24"/>
        </w:rPr>
        <w:tab/>
      </w:r>
      <w:r w:rsidR="00E71D85">
        <w:rPr>
          <w:sz w:val="24"/>
          <w:szCs w:val="24"/>
        </w:rPr>
        <w:tab/>
      </w:r>
      <w:r w:rsidR="00EF2E5B">
        <w:rPr>
          <w:sz w:val="24"/>
          <w:szCs w:val="24"/>
        </w:rPr>
        <w:tab/>
      </w:r>
      <w:r w:rsidR="00EF2E5B">
        <w:rPr>
          <w:sz w:val="24"/>
          <w:szCs w:val="24"/>
        </w:rPr>
        <w:tab/>
      </w:r>
      <w:r w:rsidR="00EF2E5B">
        <w:rPr>
          <w:sz w:val="24"/>
          <w:szCs w:val="24"/>
        </w:rPr>
        <w:tab/>
      </w:r>
      <w:r w:rsidR="00EF2E5B">
        <w:rPr>
          <w:sz w:val="24"/>
          <w:szCs w:val="24"/>
        </w:rPr>
        <w:tab/>
      </w:r>
      <w:r w:rsidR="00EF2E5B">
        <w:rPr>
          <w:sz w:val="24"/>
          <w:szCs w:val="24"/>
        </w:rPr>
        <w:tab/>
      </w:r>
      <w:r>
        <w:rPr>
          <w:sz w:val="24"/>
          <w:szCs w:val="24"/>
        </w:rPr>
        <w:t>Počet listů: 1</w:t>
      </w:r>
    </w:p>
    <w:p w:rsidR="000C7210" w:rsidRDefault="000C7210" w:rsidP="000C7210">
      <w:pPr>
        <w:pStyle w:val="Zkladntext3"/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Přílohy: 1/1</w:t>
      </w:r>
    </w:p>
    <w:p w:rsidR="00996E9F" w:rsidRDefault="00996E9F" w:rsidP="00AD4F8A">
      <w:pPr>
        <w:pStyle w:val="Nzev"/>
        <w:rPr>
          <w:caps/>
        </w:rPr>
      </w:pPr>
    </w:p>
    <w:p w:rsidR="00AD4F8A" w:rsidRPr="000C7210" w:rsidRDefault="00AD4F8A" w:rsidP="00AD4F8A">
      <w:pPr>
        <w:pStyle w:val="Zkladntext3"/>
        <w:rPr>
          <w:sz w:val="24"/>
          <w:szCs w:val="24"/>
        </w:rPr>
      </w:pPr>
    </w:p>
    <w:p w:rsidR="00AD4F8A" w:rsidRDefault="00AD4F8A" w:rsidP="00AD4F8A">
      <w:pPr>
        <w:pStyle w:val="Zkladntext3"/>
        <w:rPr>
          <w:b/>
          <w:sz w:val="24"/>
          <w:szCs w:val="24"/>
        </w:rPr>
      </w:pPr>
      <w:r>
        <w:rPr>
          <w:b/>
          <w:sz w:val="24"/>
          <w:szCs w:val="24"/>
        </w:rPr>
        <w:t>Věc: Nabídka odprodeje nepotřebného movitého majetku státu.</w:t>
      </w:r>
    </w:p>
    <w:p w:rsidR="00AD4F8A" w:rsidRDefault="00AD4F8A" w:rsidP="00AD4F8A">
      <w:pPr>
        <w:pStyle w:val="Zkladntext3"/>
        <w:rPr>
          <w:sz w:val="24"/>
          <w:szCs w:val="24"/>
        </w:rPr>
      </w:pPr>
    </w:p>
    <w:p w:rsidR="00AD4F8A" w:rsidRDefault="00AD4F8A" w:rsidP="00AD4F8A">
      <w:pPr>
        <w:pStyle w:val="Zkladntext3"/>
        <w:ind w:firstLine="708"/>
        <w:rPr>
          <w:sz w:val="24"/>
          <w:szCs w:val="24"/>
        </w:rPr>
      </w:pPr>
      <w:r>
        <w:rPr>
          <w:b/>
          <w:sz w:val="24"/>
          <w:szCs w:val="24"/>
        </w:rPr>
        <w:t>Česká republika-Záchranný útvar H</w:t>
      </w:r>
      <w:r w:rsidR="00887461">
        <w:rPr>
          <w:b/>
          <w:sz w:val="24"/>
          <w:szCs w:val="24"/>
        </w:rPr>
        <w:t>asičského záchranného sboru</w:t>
      </w:r>
      <w:r>
        <w:rPr>
          <w:b/>
          <w:sz w:val="24"/>
          <w:szCs w:val="24"/>
        </w:rPr>
        <w:t xml:space="preserve"> ČR</w:t>
      </w:r>
      <w:r>
        <w:rPr>
          <w:sz w:val="24"/>
          <w:szCs w:val="24"/>
        </w:rPr>
        <w:t xml:space="preserve"> (dále jen „Záchranný útvar“) ve smyslu ustanovení § 19  odstavec 3 a § 21-22 zákona č. 219/2000 sb., o majetku České republiky a jejím vystupování v právních vztazích, ve znění pozdějších předpisů, nabízí k prodeji právnickým a fyzickým osobám nepotřebný movitý majetek (dále jen „majetek“), s nímž je příslušný hospodařit. </w:t>
      </w:r>
    </w:p>
    <w:p w:rsidR="00AD4F8A" w:rsidRDefault="00AD4F8A" w:rsidP="00AD4F8A">
      <w:pPr>
        <w:pStyle w:val="Zkladntext3"/>
        <w:numPr>
          <w:ilvl w:val="0"/>
          <w:numId w:val="1"/>
        </w:num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Podmínky převodu majetku</w:t>
      </w:r>
    </w:p>
    <w:p w:rsidR="00AD4F8A" w:rsidRDefault="00AD4F8A" w:rsidP="00AD4F8A">
      <w:pPr>
        <w:pStyle w:val="Zkladntext3"/>
        <w:ind w:left="720"/>
        <w:rPr>
          <w:sz w:val="24"/>
          <w:szCs w:val="24"/>
        </w:rPr>
      </w:pPr>
      <w:r>
        <w:rPr>
          <w:sz w:val="24"/>
          <w:szCs w:val="24"/>
        </w:rPr>
        <w:t>Vzhledem k tomu, že majetek je zastaralý a dlouhodobě používaný bude odprodán bez záruky. Pokud zájemce bude o majetek mít zájem, musí v kupní smlouvě výslovně prohlásit, že majetek přejímá v tom stavu, v jakém se nachází a nebude uplatňovat záruky. Nakládku a dopravu majetku si zajišťuje zájemce (kupující) vždy na vlastní náklady.</w:t>
      </w:r>
    </w:p>
    <w:p w:rsidR="00AD4F8A" w:rsidRDefault="00AD4F8A" w:rsidP="00AD4F8A">
      <w:pPr>
        <w:pStyle w:val="Zkladntext3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b/>
          <w:sz w:val="24"/>
          <w:szCs w:val="24"/>
        </w:rPr>
        <w:t>Prohlídka majetku</w:t>
      </w:r>
      <w:r>
        <w:rPr>
          <w:sz w:val="24"/>
          <w:szCs w:val="24"/>
        </w:rPr>
        <w:t xml:space="preserve"> bude zájemcům umožněna v místě jeho uložení v době od </w:t>
      </w:r>
      <w:r w:rsidR="00D67ACA">
        <w:rPr>
          <w:sz w:val="24"/>
          <w:szCs w:val="24"/>
        </w:rPr>
        <w:t>1</w:t>
      </w:r>
      <w:r w:rsidR="002236CB">
        <w:rPr>
          <w:sz w:val="24"/>
          <w:szCs w:val="24"/>
        </w:rPr>
        <w:t>3</w:t>
      </w:r>
      <w:r w:rsidR="00465266">
        <w:rPr>
          <w:sz w:val="24"/>
          <w:szCs w:val="24"/>
        </w:rPr>
        <w:t>.</w:t>
      </w:r>
      <w:r w:rsidR="00D57304">
        <w:rPr>
          <w:sz w:val="24"/>
          <w:szCs w:val="24"/>
        </w:rPr>
        <w:t xml:space="preserve">května </w:t>
      </w:r>
      <w:r w:rsidR="00465266">
        <w:rPr>
          <w:sz w:val="24"/>
          <w:szCs w:val="24"/>
        </w:rPr>
        <w:t>2015</w:t>
      </w:r>
      <w:r>
        <w:rPr>
          <w:sz w:val="24"/>
          <w:szCs w:val="24"/>
        </w:rPr>
        <w:t xml:space="preserve"> do </w:t>
      </w:r>
      <w:r w:rsidR="00AB04ED">
        <w:rPr>
          <w:sz w:val="24"/>
          <w:szCs w:val="24"/>
        </w:rPr>
        <w:t>4</w:t>
      </w:r>
      <w:r>
        <w:rPr>
          <w:sz w:val="24"/>
          <w:szCs w:val="24"/>
        </w:rPr>
        <w:t>.</w:t>
      </w:r>
      <w:r w:rsidR="007C6D63">
        <w:rPr>
          <w:sz w:val="24"/>
          <w:szCs w:val="24"/>
        </w:rPr>
        <w:t>června</w:t>
      </w:r>
      <w:r w:rsidR="00204F89">
        <w:rPr>
          <w:sz w:val="24"/>
          <w:szCs w:val="24"/>
        </w:rPr>
        <w:t xml:space="preserve"> </w:t>
      </w:r>
      <w:r>
        <w:rPr>
          <w:sz w:val="24"/>
          <w:szCs w:val="24"/>
        </w:rPr>
        <w:t>201</w:t>
      </w:r>
      <w:r w:rsidR="00204F89">
        <w:rPr>
          <w:sz w:val="24"/>
          <w:szCs w:val="24"/>
        </w:rPr>
        <w:t>5</w:t>
      </w:r>
      <w:r>
        <w:rPr>
          <w:sz w:val="24"/>
          <w:szCs w:val="24"/>
        </w:rPr>
        <w:t xml:space="preserve"> v čase od 08.00 hod do 13.00 hod na základě žádosti, zaslané na e-mailovou adresu uvedenou v záhlaví. V žádosti se vždy odvolávejte na výše uvedené číslo jednací. Účelem prohlídky je, aby se zájemce seznámil se skutečným stavem nabízeného majetku před odesláním nabídky. Nabízený majetek se nachází u Záchranného útvaru, dislokace </w:t>
      </w:r>
      <w:r w:rsidR="00230A54">
        <w:rPr>
          <w:sz w:val="24"/>
          <w:szCs w:val="24"/>
        </w:rPr>
        <w:t>Hlučín</w:t>
      </w:r>
      <w:r>
        <w:rPr>
          <w:sz w:val="24"/>
          <w:szCs w:val="24"/>
        </w:rPr>
        <w:t>.</w:t>
      </w:r>
      <w:r>
        <w:rPr>
          <w:sz w:val="24"/>
          <w:szCs w:val="24"/>
        </w:rPr>
        <w:tab/>
      </w:r>
    </w:p>
    <w:p w:rsidR="00AD4F8A" w:rsidRDefault="00AD4F8A" w:rsidP="00AD4F8A">
      <w:pPr>
        <w:pStyle w:val="Zkladntext3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b/>
          <w:sz w:val="24"/>
          <w:szCs w:val="24"/>
        </w:rPr>
        <w:t>Způsob podání cenových nabídek</w:t>
      </w:r>
      <w:r>
        <w:rPr>
          <w:sz w:val="24"/>
          <w:szCs w:val="24"/>
        </w:rPr>
        <w:tab/>
      </w:r>
    </w:p>
    <w:p w:rsidR="00AD4F8A" w:rsidRDefault="00AD4F8A" w:rsidP="00AD4F8A">
      <w:pPr>
        <w:pStyle w:val="Zkladntext3"/>
        <w:numPr>
          <w:ilvl w:val="0"/>
          <w:numId w:val="2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Uveďte nabízenou cenu za položku a celkovou cenu za všechny položky. Kalkulujte s vlastní nakládkou a odvozem odprodaného majetku z místa uložení Záchranného útvaru, dislokace </w:t>
      </w:r>
      <w:r w:rsidR="00230A54">
        <w:rPr>
          <w:sz w:val="24"/>
          <w:szCs w:val="24"/>
        </w:rPr>
        <w:t>Hlučín</w:t>
      </w:r>
      <w:r>
        <w:rPr>
          <w:sz w:val="24"/>
          <w:szCs w:val="24"/>
        </w:rPr>
        <w:t>.</w:t>
      </w:r>
      <w:r>
        <w:rPr>
          <w:sz w:val="24"/>
          <w:szCs w:val="24"/>
        </w:rPr>
        <w:tab/>
      </w:r>
    </w:p>
    <w:p w:rsidR="00AD4F8A" w:rsidRDefault="00AD4F8A" w:rsidP="00AD4F8A">
      <w:pPr>
        <w:pStyle w:val="Zkladntext3"/>
        <w:numPr>
          <w:ilvl w:val="0"/>
          <w:numId w:val="2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Uveďte kontaktní adresu, spojení, identifikační údaje o registraci právnické osoby nebo fyzické osoby. V případě právnické osoby zájemce doloží k nabídce kopii výpisu z obchodního rejstříku, je-li do tohoto rejstříku zapsán, v případě fyzické osoby identifikační údaje zájemce (jméno, příjmení, adresa, datum narození, </w:t>
      </w:r>
      <w:r>
        <w:rPr>
          <w:sz w:val="24"/>
          <w:szCs w:val="24"/>
        </w:rPr>
        <w:lastRenderedPageBreak/>
        <w:t>telefon, e-mail, číslo OP) a u podnikatele kopii živnostenského listu, případně jiné oprávnění k podnikání.</w:t>
      </w:r>
    </w:p>
    <w:p w:rsidR="00AD4F8A" w:rsidRDefault="00AD4F8A" w:rsidP="00AD4F8A">
      <w:pPr>
        <w:pStyle w:val="Zkladntext3"/>
        <w:numPr>
          <w:ilvl w:val="0"/>
          <w:numId w:val="2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Lhůta pro podání nabídek je nejpozději do </w:t>
      </w:r>
      <w:r w:rsidR="007C6D63">
        <w:rPr>
          <w:sz w:val="24"/>
          <w:szCs w:val="24"/>
        </w:rPr>
        <w:t xml:space="preserve">4.června </w:t>
      </w:r>
      <w:r w:rsidR="00AB04ED">
        <w:rPr>
          <w:sz w:val="24"/>
          <w:szCs w:val="24"/>
        </w:rPr>
        <w:t>2015</w:t>
      </w:r>
      <w:r>
        <w:rPr>
          <w:sz w:val="24"/>
          <w:szCs w:val="24"/>
        </w:rPr>
        <w:t>. Zájemce je povinen svou nabídku předložit v zalepené obálce, která bude označena značkou: „ Nepotřebný majetek k č.j.: ZU-</w:t>
      </w:r>
      <w:r w:rsidR="00230A54">
        <w:rPr>
          <w:sz w:val="24"/>
          <w:szCs w:val="24"/>
        </w:rPr>
        <w:t>14</w:t>
      </w:r>
      <w:r w:rsidR="00713E1D">
        <w:rPr>
          <w:sz w:val="24"/>
          <w:szCs w:val="24"/>
        </w:rPr>
        <w:t>9</w:t>
      </w:r>
      <w:r>
        <w:rPr>
          <w:sz w:val="24"/>
          <w:szCs w:val="24"/>
        </w:rPr>
        <w:t>-</w:t>
      </w:r>
      <w:r w:rsidR="00465266">
        <w:rPr>
          <w:sz w:val="24"/>
          <w:szCs w:val="24"/>
        </w:rPr>
        <w:t>2</w:t>
      </w:r>
      <w:r w:rsidR="007C6D63">
        <w:rPr>
          <w:sz w:val="24"/>
          <w:szCs w:val="24"/>
        </w:rPr>
        <w:t>8</w:t>
      </w:r>
      <w:r>
        <w:rPr>
          <w:sz w:val="24"/>
          <w:szCs w:val="24"/>
        </w:rPr>
        <w:t>/2014 – NABÍDKA – „NEOTEVÍRAT“. Označenou obálku s nabídkou a níže uvedenými identifikačními údaji odešle na adresu Záchranného útvaru H</w:t>
      </w:r>
      <w:r w:rsidR="00887461">
        <w:rPr>
          <w:sz w:val="24"/>
          <w:szCs w:val="24"/>
        </w:rPr>
        <w:t xml:space="preserve">asičského </w:t>
      </w:r>
      <w:r w:rsidR="00EC0AEB">
        <w:rPr>
          <w:sz w:val="24"/>
          <w:szCs w:val="24"/>
        </w:rPr>
        <w:t xml:space="preserve">záchranného </w:t>
      </w:r>
      <w:r w:rsidR="00887461">
        <w:rPr>
          <w:sz w:val="24"/>
          <w:szCs w:val="24"/>
        </w:rPr>
        <w:t>sboru</w:t>
      </w:r>
      <w:r>
        <w:rPr>
          <w:sz w:val="24"/>
          <w:szCs w:val="24"/>
        </w:rPr>
        <w:t xml:space="preserve"> ČR, Opavská </w:t>
      </w:r>
      <w:r w:rsidR="00887461">
        <w:rPr>
          <w:sz w:val="24"/>
          <w:szCs w:val="24"/>
        </w:rPr>
        <w:t>771/</w:t>
      </w:r>
      <w:r>
        <w:rPr>
          <w:sz w:val="24"/>
          <w:szCs w:val="24"/>
        </w:rPr>
        <w:t xml:space="preserve">29, 748 01 Hlučín , nebo ji doručí do podatelny Záchranného útvaru tak, aby podatelna nabídku přijala nejpozději do </w:t>
      </w:r>
      <w:r w:rsidR="007C6D63">
        <w:rPr>
          <w:sz w:val="24"/>
          <w:szCs w:val="24"/>
        </w:rPr>
        <w:t xml:space="preserve">4.června </w:t>
      </w:r>
      <w:r w:rsidR="00AB04ED">
        <w:rPr>
          <w:sz w:val="24"/>
          <w:szCs w:val="24"/>
        </w:rPr>
        <w:t>2015</w:t>
      </w:r>
      <w:r w:rsidR="00EC0AEB">
        <w:rPr>
          <w:sz w:val="24"/>
          <w:szCs w:val="24"/>
        </w:rPr>
        <w:t xml:space="preserve"> </w:t>
      </w:r>
      <w:r>
        <w:rPr>
          <w:sz w:val="24"/>
          <w:szCs w:val="24"/>
        </w:rPr>
        <w:t>do 12,00 hodin.</w:t>
      </w:r>
    </w:p>
    <w:p w:rsidR="00AD4F8A" w:rsidRDefault="00AD4F8A" w:rsidP="00AD4F8A">
      <w:pPr>
        <w:pStyle w:val="Zkladntext3"/>
        <w:rPr>
          <w:sz w:val="24"/>
          <w:szCs w:val="24"/>
        </w:rPr>
      </w:pPr>
      <w:r>
        <w:rPr>
          <w:sz w:val="24"/>
          <w:szCs w:val="24"/>
        </w:rPr>
        <w:tab/>
      </w:r>
    </w:p>
    <w:p w:rsidR="00AD4F8A" w:rsidRDefault="00AD4F8A" w:rsidP="00AD4F8A">
      <w:pPr>
        <w:pStyle w:val="Zkladntext3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b/>
          <w:sz w:val="24"/>
          <w:szCs w:val="24"/>
        </w:rPr>
        <w:t>Vyhodnocení nabídek</w:t>
      </w:r>
    </w:p>
    <w:p w:rsidR="00AD4F8A" w:rsidRDefault="00AD4F8A" w:rsidP="00AD4F8A">
      <w:pPr>
        <w:pStyle w:val="Zkladntext3"/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>Záchranný útvar v souladu s vyhláškou MF č. 62/2001 Sb., § 22 odst. 2) vyhodnotí doručené nabídky dle těchto rovnocenných kritérií:</w:t>
      </w:r>
    </w:p>
    <w:p w:rsidR="00AD4F8A" w:rsidRDefault="00AD4F8A" w:rsidP="00AD4F8A">
      <w:pPr>
        <w:pStyle w:val="Zkladntext3"/>
        <w:numPr>
          <w:ilvl w:val="1"/>
          <w:numId w:val="3"/>
        </w:numPr>
        <w:jc w:val="both"/>
        <w:rPr>
          <w:sz w:val="24"/>
          <w:szCs w:val="24"/>
        </w:rPr>
      </w:pPr>
      <w:r>
        <w:rPr>
          <w:b/>
          <w:sz w:val="24"/>
          <w:szCs w:val="24"/>
        </w:rPr>
        <w:t>Výše nabídkové kupní ceny za jednotlivé položky majetku</w:t>
      </w:r>
      <w:r>
        <w:rPr>
          <w:sz w:val="24"/>
          <w:szCs w:val="24"/>
        </w:rPr>
        <w:t xml:space="preserve"> (v případě rovnosti nabízených kupních cen je rozhodující datum a čas doručení nabídky).</w:t>
      </w:r>
    </w:p>
    <w:p w:rsidR="00AD4F8A" w:rsidRDefault="00AD4F8A" w:rsidP="00AD4F8A">
      <w:pPr>
        <w:pStyle w:val="Zkladntext3"/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>Záchranný útvar si vyhrazuje právo odmítnout nabídky předložené po termínu stanoveném v nabídce.</w:t>
      </w:r>
    </w:p>
    <w:p w:rsidR="00AD4F8A" w:rsidRDefault="00AD4F8A" w:rsidP="00AD4F8A">
      <w:pPr>
        <w:pStyle w:val="Zkladntext3"/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>Záchranný útvar si vyhrazuje právo odmítnout nabídky předložené s nižší nabídkovou cenou než je obvyklá v  místě a čase.</w:t>
      </w:r>
    </w:p>
    <w:p w:rsidR="00AD4F8A" w:rsidRDefault="00AD4F8A" w:rsidP="00AD4F8A">
      <w:pPr>
        <w:pStyle w:val="Zkladntext3"/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>Záchranný útvar vybere do 14 kalendářních dnů od data ukončení podání nabídek nejvýhodnější nabídku a oznámí tuto skutečnost vybranému zájemci. Zájemci, kteří nebudou vyrozuměni do 14 kalendářních dnů nebyli vybráni.</w:t>
      </w:r>
    </w:p>
    <w:p w:rsidR="00AD4F8A" w:rsidRDefault="00887461" w:rsidP="00AD4F8A">
      <w:pPr>
        <w:pStyle w:val="Zkladntext3"/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Záchranný útvar </w:t>
      </w:r>
      <w:r w:rsidR="00AD4F8A">
        <w:rPr>
          <w:sz w:val="24"/>
          <w:szCs w:val="24"/>
        </w:rPr>
        <w:t>si vyhrazuje právo odmítnout všechny předložené nabídky nebo uzavřít kupní smlouvu pro Záchranný útvar za výhodnějších podmínek než byly nabídnuty.</w:t>
      </w:r>
    </w:p>
    <w:p w:rsidR="00AD4F8A" w:rsidRDefault="00AD4F8A" w:rsidP="00AD4F8A">
      <w:pPr>
        <w:pStyle w:val="Zkladntext3"/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>Záchranný útvar zpracuje s vybraným zájemcem kupní smlouvu.</w:t>
      </w:r>
    </w:p>
    <w:p w:rsidR="00AD4F8A" w:rsidRDefault="00AD4F8A" w:rsidP="00AD4F8A">
      <w:pPr>
        <w:pStyle w:val="Zkladntext3"/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Po vyhodnocení cenových nabídek budou vyzváni zájemci, kteří budou vybráni k uzavření kupní smlouvy. V podmínkách kupní smlouvy bude stanoven odběr na náklady kupujícího do 20 kalendářních dnů od podpisu kupní smlouvy. </w:t>
      </w:r>
    </w:p>
    <w:p w:rsidR="00AD4F8A" w:rsidRDefault="00AD4F8A" w:rsidP="00AD4F8A">
      <w:pPr>
        <w:pStyle w:val="Zkladntext3"/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Platbu lze provést po dohovoru přímo v pokladně </w:t>
      </w:r>
      <w:r w:rsidR="00887461">
        <w:rPr>
          <w:sz w:val="24"/>
          <w:szCs w:val="24"/>
        </w:rPr>
        <w:t xml:space="preserve">Záchranného útvaru </w:t>
      </w:r>
      <w:r>
        <w:rPr>
          <w:sz w:val="24"/>
          <w:szCs w:val="24"/>
        </w:rPr>
        <w:t xml:space="preserve">nebo převodem. (prodávající obdrží na svém účtu nejméně 10 kalendářních dnů před odběrem). </w:t>
      </w:r>
    </w:p>
    <w:p w:rsidR="00AD4F8A" w:rsidRDefault="00AD4F8A" w:rsidP="00AD4F8A">
      <w:pPr>
        <w:pStyle w:val="Zkladntext3"/>
        <w:rPr>
          <w:sz w:val="24"/>
          <w:szCs w:val="24"/>
        </w:rPr>
      </w:pPr>
    </w:p>
    <w:p w:rsidR="00AD4F8A" w:rsidRDefault="00AD4F8A" w:rsidP="00AD4F8A">
      <w:pPr>
        <w:pStyle w:val="Zkladntext3"/>
        <w:ind w:firstLine="360"/>
        <w:rPr>
          <w:sz w:val="24"/>
          <w:szCs w:val="24"/>
        </w:rPr>
      </w:pPr>
      <w:r>
        <w:rPr>
          <w:sz w:val="24"/>
          <w:szCs w:val="24"/>
        </w:rPr>
        <w:t>V souladu se zněním § 23 vyhlášky MF č. 62/2001 Sb. může být seznam všech druhů majetku v průběhu zveřejnění měněn (zmenšován) v případech, kdy o majetek kdykoli projeví zájem organizační složka státu nebo státní organizace.</w:t>
      </w:r>
    </w:p>
    <w:p w:rsidR="00AD4F8A" w:rsidRDefault="00AD4F8A" w:rsidP="00AD4F8A">
      <w:pPr>
        <w:pStyle w:val="Zkladntext3"/>
        <w:ind w:firstLine="360"/>
        <w:rPr>
          <w:sz w:val="24"/>
          <w:szCs w:val="24"/>
        </w:rPr>
      </w:pPr>
    </w:p>
    <w:p w:rsidR="00AD4F8A" w:rsidRDefault="00AD4F8A" w:rsidP="00AD4F8A">
      <w:pPr>
        <w:pStyle w:val="Zkladntext3"/>
        <w:ind w:firstLine="360"/>
        <w:rPr>
          <w:sz w:val="24"/>
          <w:szCs w:val="24"/>
        </w:rPr>
      </w:pPr>
    </w:p>
    <w:p w:rsidR="00AD4F8A" w:rsidRDefault="00AD4F8A" w:rsidP="00AD4F8A">
      <w:pPr>
        <w:pStyle w:val="Zkladntext3"/>
        <w:ind w:firstLine="360"/>
        <w:rPr>
          <w:sz w:val="24"/>
          <w:szCs w:val="24"/>
        </w:rPr>
      </w:pPr>
    </w:p>
    <w:p w:rsidR="00AD4F8A" w:rsidRDefault="00AD4F8A" w:rsidP="00AD4F8A">
      <w:pPr>
        <w:pStyle w:val="Zkladntext3"/>
      </w:pPr>
    </w:p>
    <w:p w:rsidR="00AD4F8A" w:rsidRDefault="00AD4F8A" w:rsidP="00AD4F8A">
      <w:pPr>
        <w:pStyle w:val="Zkladntext3"/>
        <w:spacing w:after="0"/>
        <w:ind w:left="4956" w:firstLine="708"/>
        <w:rPr>
          <w:sz w:val="24"/>
          <w:szCs w:val="24"/>
        </w:rPr>
      </w:pPr>
      <w:r>
        <w:rPr>
          <w:sz w:val="24"/>
          <w:szCs w:val="24"/>
        </w:rPr>
        <w:t>plk.Ing.Irena Homolová</w:t>
      </w:r>
    </w:p>
    <w:p w:rsidR="00AD4F8A" w:rsidRDefault="00AD4F8A" w:rsidP="00AD4F8A">
      <w:pPr>
        <w:pStyle w:val="Zkladntext3"/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zástupce velitele pro ekonomiku</w:t>
      </w:r>
    </w:p>
    <w:p w:rsidR="00AD4F8A" w:rsidRDefault="00AD4F8A" w:rsidP="00AD4F8A">
      <w:pPr>
        <w:rPr>
          <w:sz w:val="24"/>
          <w:szCs w:val="24"/>
        </w:rPr>
      </w:pPr>
    </w:p>
    <w:p w:rsidR="00AD4F8A" w:rsidRDefault="00AD4F8A" w:rsidP="00AD4F8A"/>
    <w:p w:rsidR="00AD4F8A" w:rsidRDefault="00AD4F8A" w:rsidP="00AD4F8A">
      <w:pPr>
        <w:pStyle w:val="Zkladntext2"/>
        <w:tabs>
          <w:tab w:val="right" w:pos="2340"/>
          <w:tab w:val="left" w:pos="4500"/>
          <w:tab w:val="left" w:pos="6096"/>
          <w:tab w:val="left" w:pos="6379"/>
        </w:tabs>
        <w:ind w:right="-2"/>
        <w:jc w:val="right"/>
      </w:pPr>
      <w:r>
        <w:t>Příloha č.1</w:t>
      </w:r>
    </w:p>
    <w:p w:rsidR="00AD4F8A" w:rsidRDefault="00AD4F8A" w:rsidP="00AD4F8A"/>
    <w:tbl>
      <w:tblPr>
        <w:tblpPr w:leftFromText="141" w:rightFromText="141" w:vertAnchor="text" w:horzAnchor="margin" w:tblpXSpec="center" w:tblpY="119"/>
        <w:tblW w:w="985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38"/>
        <w:gridCol w:w="1418"/>
        <w:gridCol w:w="1134"/>
        <w:gridCol w:w="425"/>
        <w:gridCol w:w="1134"/>
        <w:gridCol w:w="992"/>
        <w:gridCol w:w="2414"/>
      </w:tblGrid>
      <w:tr w:rsidR="00AD4F8A" w:rsidTr="00713E1D">
        <w:trPr>
          <w:trHeight w:val="585"/>
        </w:trPr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F8A" w:rsidRDefault="00AD4F8A">
            <w:r>
              <w:t>Název majetku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F8A" w:rsidRDefault="00AD4F8A">
            <w:pPr>
              <w:jc w:val="center"/>
            </w:pPr>
            <w:r>
              <w:t>Nomenklaturní číslo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AD4F8A" w:rsidRDefault="00AD4F8A">
            <w:pPr>
              <w:jc w:val="center"/>
            </w:pPr>
            <w:r>
              <w:t>Výr.číslo (VIN) /Inv.č.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F8A" w:rsidRDefault="00AD4F8A">
            <w:pPr>
              <w:jc w:val="center"/>
            </w:pPr>
            <w:r>
              <w:t>Ks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F8A" w:rsidRDefault="00AD4F8A">
            <w:pPr>
              <w:jc w:val="center"/>
            </w:pPr>
            <w:r>
              <w:t>Minimální prodejní cena</w:t>
            </w:r>
            <w:r w:rsidR="00266081">
              <w:t xml:space="preserve"> za ks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F8A" w:rsidRDefault="00AD4F8A">
            <w:pPr>
              <w:jc w:val="center"/>
            </w:pPr>
            <w:r>
              <w:t>Rok výroby</w:t>
            </w:r>
          </w:p>
        </w:tc>
        <w:tc>
          <w:tcPr>
            <w:tcW w:w="24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F8A" w:rsidRDefault="00AD4F8A">
            <w:pPr>
              <w:jc w:val="center"/>
            </w:pPr>
            <w:r>
              <w:t>Důvod nepotřebnosti</w:t>
            </w:r>
          </w:p>
        </w:tc>
      </w:tr>
      <w:tr w:rsidR="00713E1D" w:rsidTr="00713E1D">
        <w:trPr>
          <w:trHeight w:val="555"/>
        </w:trPr>
        <w:tc>
          <w:tcPr>
            <w:tcW w:w="23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E1D" w:rsidRPr="004261FD" w:rsidRDefault="00713E1D" w:rsidP="00713E1D">
            <w:pPr>
              <w:rPr>
                <w:sz w:val="18"/>
                <w:szCs w:val="18"/>
              </w:rPr>
            </w:pPr>
            <w:r w:rsidRPr="004261FD">
              <w:rPr>
                <w:sz w:val="18"/>
                <w:szCs w:val="18"/>
              </w:rPr>
              <w:t>Automobil nákladní valníkový AVIA A31 ZČ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E1D" w:rsidRPr="004261FD" w:rsidRDefault="00713E1D" w:rsidP="001F2479">
            <w:pPr>
              <w:jc w:val="center"/>
              <w:rPr>
                <w:sz w:val="18"/>
                <w:szCs w:val="18"/>
              </w:rPr>
            </w:pPr>
            <w:r w:rsidRPr="004261FD">
              <w:rPr>
                <w:sz w:val="18"/>
                <w:szCs w:val="18"/>
              </w:rPr>
              <w:t>081143070030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3E1D" w:rsidRPr="004261FD" w:rsidRDefault="00713E1D" w:rsidP="001F2479">
            <w:pPr>
              <w:jc w:val="center"/>
              <w:rPr>
                <w:sz w:val="18"/>
                <w:szCs w:val="18"/>
              </w:rPr>
            </w:pPr>
            <w:r w:rsidRPr="004261FD">
              <w:rPr>
                <w:sz w:val="18"/>
                <w:szCs w:val="18"/>
              </w:rPr>
              <w:t>#B76059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E1D" w:rsidRPr="004261FD" w:rsidRDefault="00713E1D" w:rsidP="001F2479">
            <w:pPr>
              <w:jc w:val="center"/>
              <w:rPr>
                <w:sz w:val="18"/>
                <w:szCs w:val="18"/>
              </w:rPr>
            </w:pPr>
            <w:r w:rsidRPr="004261FD">
              <w:rPr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3E1D" w:rsidRPr="004261FD" w:rsidRDefault="00AB04ED" w:rsidP="002236C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  <w:r w:rsidR="002236CB">
              <w:rPr>
                <w:sz w:val="18"/>
                <w:szCs w:val="18"/>
              </w:rPr>
              <w:t>2</w:t>
            </w:r>
            <w:r w:rsidR="00883452">
              <w:rPr>
                <w:sz w:val="18"/>
                <w:szCs w:val="18"/>
              </w:rPr>
              <w:t>.000,-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13E1D" w:rsidRPr="004261FD" w:rsidRDefault="00713E1D" w:rsidP="001F2479">
            <w:pPr>
              <w:jc w:val="center"/>
              <w:rPr>
                <w:sz w:val="18"/>
                <w:szCs w:val="18"/>
              </w:rPr>
            </w:pPr>
            <w:r w:rsidRPr="004261FD">
              <w:rPr>
                <w:sz w:val="18"/>
                <w:szCs w:val="18"/>
              </w:rPr>
              <w:t>1983</w:t>
            </w:r>
          </w:p>
        </w:tc>
        <w:tc>
          <w:tcPr>
            <w:tcW w:w="2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3E1D" w:rsidRPr="006C253C" w:rsidRDefault="006A6833" w:rsidP="001F247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Nahrazen novým vozidlem</w:t>
            </w:r>
          </w:p>
        </w:tc>
      </w:tr>
      <w:tr w:rsidR="00713E1D" w:rsidTr="00713E1D">
        <w:trPr>
          <w:trHeight w:val="289"/>
        </w:trPr>
        <w:tc>
          <w:tcPr>
            <w:tcW w:w="23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E1D" w:rsidRPr="004261FD" w:rsidRDefault="00713E1D" w:rsidP="001F2479">
            <w:pPr>
              <w:rPr>
                <w:sz w:val="18"/>
                <w:szCs w:val="18"/>
              </w:rPr>
            </w:pPr>
            <w:r w:rsidRPr="004261FD">
              <w:rPr>
                <w:sz w:val="18"/>
                <w:szCs w:val="18"/>
              </w:rPr>
              <w:t>Konvice elektrická varná TEFAL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E1D" w:rsidRPr="004261FD" w:rsidRDefault="00713E1D" w:rsidP="001F2479">
            <w:pPr>
              <w:jc w:val="center"/>
              <w:rPr>
                <w:sz w:val="18"/>
                <w:szCs w:val="18"/>
              </w:rPr>
            </w:pPr>
            <w:r w:rsidRPr="004261FD">
              <w:rPr>
                <w:sz w:val="18"/>
                <w:szCs w:val="18"/>
              </w:rPr>
              <w:t>132290070035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3E1D" w:rsidRPr="004261FD" w:rsidRDefault="00713E1D" w:rsidP="001F2479">
            <w:pPr>
              <w:jc w:val="center"/>
              <w:rPr>
                <w:sz w:val="18"/>
                <w:szCs w:val="18"/>
              </w:rPr>
            </w:pPr>
            <w:r w:rsidRPr="004261FD">
              <w:rPr>
                <w:sz w:val="18"/>
                <w:szCs w:val="18"/>
              </w:rPr>
              <w:t>1007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E1D" w:rsidRPr="004261FD" w:rsidRDefault="00713E1D" w:rsidP="001F2479">
            <w:pPr>
              <w:jc w:val="center"/>
              <w:rPr>
                <w:sz w:val="18"/>
                <w:szCs w:val="18"/>
              </w:rPr>
            </w:pPr>
            <w:r w:rsidRPr="004261FD">
              <w:rPr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3E1D" w:rsidRPr="004261FD" w:rsidRDefault="00713E1D" w:rsidP="00713E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Není stanovena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13E1D" w:rsidRPr="004261FD" w:rsidRDefault="00713E1D" w:rsidP="001F2479">
            <w:pPr>
              <w:jc w:val="center"/>
              <w:rPr>
                <w:sz w:val="18"/>
                <w:szCs w:val="18"/>
              </w:rPr>
            </w:pPr>
            <w:r w:rsidRPr="004261FD">
              <w:rPr>
                <w:sz w:val="18"/>
                <w:szCs w:val="18"/>
              </w:rPr>
              <w:t>2008</w:t>
            </w:r>
          </w:p>
        </w:tc>
        <w:tc>
          <w:tcPr>
            <w:tcW w:w="2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3E1D" w:rsidRPr="004261FD" w:rsidRDefault="00713E1D" w:rsidP="001F2479">
            <w:pPr>
              <w:rPr>
                <w:sz w:val="18"/>
                <w:szCs w:val="18"/>
              </w:rPr>
            </w:pPr>
            <w:r w:rsidRPr="006C6CF4">
              <w:rPr>
                <w:sz w:val="18"/>
                <w:szCs w:val="18"/>
              </w:rPr>
              <w:t>Pro ZÚ majetek přebytečný</w:t>
            </w:r>
          </w:p>
        </w:tc>
      </w:tr>
      <w:tr w:rsidR="00713E1D" w:rsidTr="00713E1D">
        <w:trPr>
          <w:trHeight w:val="555"/>
        </w:trPr>
        <w:tc>
          <w:tcPr>
            <w:tcW w:w="23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E1D" w:rsidRPr="004261FD" w:rsidRDefault="00713E1D" w:rsidP="001F247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Nabíječ </w:t>
            </w:r>
            <w:r w:rsidRPr="004261FD">
              <w:rPr>
                <w:sz w:val="18"/>
                <w:szCs w:val="18"/>
              </w:rPr>
              <w:t xml:space="preserve"> pulsní MW 9168 GS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E1D" w:rsidRPr="004261FD" w:rsidRDefault="00713E1D" w:rsidP="001F2479">
            <w:pPr>
              <w:jc w:val="center"/>
              <w:rPr>
                <w:sz w:val="18"/>
                <w:szCs w:val="18"/>
              </w:rPr>
            </w:pPr>
            <w:r w:rsidRPr="004261FD">
              <w:rPr>
                <w:sz w:val="18"/>
                <w:szCs w:val="18"/>
              </w:rPr>
              <w:t>066500344000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3E1D" w:rsidRPr="004261FD" w:rsidRDefault="00713E1D" w:rsidP="001F2479">
            <w:pPr>
              <w:jc w:val="center"/>
              <w:rPr>
                <w:sz w:val="18"/>
                <w:szCs w:val="18"/>
              </w:rPr>
            </w:pPr>
            <w:r w:rsidRPr="004261FD">
              <w:rPr>
                <w:sz w:val="18"/>
                <w:szCs w:val="18"/>
              </w:rPr>
              <w:t>681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E1D" w:rsidRPr="004261FD" w:rsidRDefault="00713E1D" w:rsidP="001F2479">
            <w:pPr>
              <w:jc w:val="center"/>
              <w:rPr>
                <w:sz w:val="18"/>
                <w:szCs w:val="18"/>
              </w:rPr>
            </w:pPr>
            <w:r w:rsidRPr="004261FD">
              <w:rPr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3E1D" w:rsidRPr="004261FD" w:rsidRDefault="00713E1D" w:rsidP="00713E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Není stanovena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13E1D" w:rsidRPr="004261FD" w:rsidRDefault="00713E1D" w:rsidP="001F2479">
            <w:pPr>
              <w:jc w:val="center"/>
              <w:rPr>
                <w:sz w:val="18"/>
                <w:szCs w:val="18"/>
              </w:rPr>
            </w:pPr>
            <w:r w:rsidRPr="004261FD">
              <w:rPr>
                <w:sz w:val="18"/>
                <w:szCs w:val="18"/>
              </w:rPr>
              <w:t>2000</w:t>
            </w:r>
          </w:p>
        </w:tc>
        <w:tc>
          <w:tcPr>
            <w:tcW w:w="2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3E1D" w:rsidRPr="004261FD" w:rsidRDefault="00713E1D" w:rsidP="001F2479">
            <w:pPr>
              <w:rPr>
                <w:sz w:val="18"/>
                <w:szCs w:val="18"/>
              </w:rPr>
            </w:pPr>
            <w:r w:rsidRPr="006C6CF4">
              <w:rPr>
                <w:sz w:val="18"/>
                <w:szCs w:val="18"/>
              </w:rPr>
              <w:t>Pro ZÚ majetek přebytečný</w:t>
            </w:r>
          </w:p>
        </w:tc>
      </w:tr>
    </w:tbl>
    <w:p w:rsidR="00AD4F8A" w:rsidRDefault="00AD4F8A" w:rsidP="00AD4F8A"/>
    <w:p w:rsidR="00AD4F8A" w:rsidRDefault="00AD4F8A" w:rsidP="00AD4F8A"/>
    <w:p w:rsidR="00AD4F8A" w:rsidRDefault="00AD4F8A" w:rsidP="00AD4F8A">
      <w:pPr>
        <w:pStyle w:val="Nzev"/>
        <w:rPr>
          <w:caps/>
        </w:rPr>
      </w:pPr>
    </w:p>
    <w:p w:rsidR="00AD4F8A" w:rsidRDefault="00AD4F8A" w:rsidP="00AD4F8A">
      <w:pPr>
        <w:pStyle w:val="Nzev"/>
        <w:rPr>
          <w:caps/>
        </w:rPr>
      </w:pPr>
    </w:p>
    <w:p w:rsidR="00AD4F8A" w:rsidRDefault="00AD4F8A" w:rsidP="00AD4F8A">
      <w:pPr>
        <w:pStyle w:val="Nzev"/>
        <w:rPr>
          <w:caps/>
        </w:rPr>
      </w:pPr>
    </w:p>
    <w:p w:rsidR="00AD4F8A" w:rsidRDefault="00AD4F8A" w:rsidP="00AD4F8A">
      <w:pPr>
        <w:pStyle w:val="Nzev"/>
        <w:rPr>
          <w:caps/>
        </w:rPr>
      </w:pPr>
    </w:p>
    <w:p w:rsidR="00AD4F8A" w:rsidRDefault="00AD4F8A" w:rsidP="00AD4F8A">
      <w:pPr>
        <w:pStyle w:val="Nzev"/>
        <w:rPr>
          <w:caps/>
        </w:rPr>
      </w:pPr>
    </w:p>
    <w:p w:rsidR="00AD4F8A" w:rsidRDefault="00AD4F8A" w:rsidP="00AD4F8A">
      <w:pPr>
        <w:pStyle w:val="Nzev"/>
        <w:rPr>
          <w:caps/>
        </w:rPr>
      </w:pPr>
    </w:p>
    <w:p w:rsidR="00AD4F8A" w:rsidRDefault="00AD4F8A" w:rsidP="00AD4F8A">
      <w:pPr>
        <w:pStyle w:val="Nzev"/>
        <w:rPr>
          <w:caps/>
        </w:rPr>
      </w:pPr>
    </w:p>
    <w:p w:rsidR="00AD4F8A" w:rsidRDefault="00AD4F8A" w:rsidP="00AD4F8A">
      <w:pPr>
        <w:pStyle w:val="Nzev"/>
        <w:rPr>
          <w:caps/>
        </w:rPr>
      </w:pPr>
    </w:p>
    <w:p w:rsidR="00AD4F8A" w:rsidRDefault="00AD4F8A" w:rsidP="00AD4F8A">
      <w:pPr>
        <w:pStyle w:val="Nzev"/>
        <w:rPr>
          <w:caps/>
        </w:rPr>
      </w:pPr>
    </w:p>
    <w:p w:rsidR="00AD4F8A" w:rsidRDefault="00AD4F8A" w:rsidP="00AD4F8A">
      <w:pPr>
        <w:pStyle w:val="Nzev"/>
        <w:rPr>
          <w:caps/>
        </w:rPr>
      </w:pPr>
    </w:p>
    <w:p w:rsidR="00AD4F8A" w:rsidRDefault="00AD4F8A" w:rsidP="00AD4F8A">
      <w:pPr>
        <w:pStyle w:val="Nzev"/>
        <w:rPr>
          <w:caps/>
        </w:rPr>
      </w:pPr>
    </w:p>
    <w:p w:rsidR="00AD4F8A" w:rsidRDefault="00AD4F8A" w:rsidP="00AD4F8A">
      <w:pPr>
        <w:pStyle w:val="Nzev"/>
        <w:rPr>
          <w:caps/>
        </w:rPr>
      </w:pPr>
    </w:p>
    <w:p w:rsidR="00AD4F8A" w:rsidRDefault="00AD4F8A" w:rsidP="00AD4F8A">
      <w:pPr>
        <w:pStyle w:val="Nzev"/>
        <w:rPr>
          <w:caps/>
        </w:rPr>
      </w:pPr>
    </w:p>
    <w:p w:rsidR="00AD4F8A" w:rsidRDefault="00AD4F8A" w:rsidP="00AD4F8A">
      <w:pPr>
        <w:pStyle w:val="Nzev"/>
        <w:rPr>
          <w:caps/>
        </w:rPr>
      </w:pPr>
    </w:p>
    <w:p w:rsidR="004D5422" w:rsidRDefault="004D5422"/>
    <w:sectPr w:rsidR="004D5422" w:rsidSect="004D542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D36A89"/>
    <w:multiLevelType w:val="hybridMultilevel"/>
    <w:tmpl w:val="F814B952"/>
    <w:lvl w:ilvl="0" w:tplc="EE70E90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97507F8"/>
    <w:multiLevelType w:val="hybridMultilevel"/>
    <w:tmpl w:val="A5A2AF72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A5C6878"/>
    <w:multiLevelType w:val="hybridMultilevel"/>
    <w:tmpl w:val="D81A1592"/>
    <w:lvl w:ilvl="0" w:tplc="BEF090E4">
      <w:start w:val="1"/>
      <w:numFmt w:val="lowerLetter"/>
      <w:lvlText w:val="%1)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4F8A"/>
    <w:rsid w:val="000C7210"/>
    <w:rsid w:val="00117B7B"/>
    <w:rsid w:val="00204F89"/>
    <w:rsid w:val="002236CB"/>
    <w:rsid w:val="00230A54"/>
    <w:rsid w:val="00252CF7"/>
    <w:rsid w:val="00266081"/>
    <w:rsid w:val="00314D05"/>
    <w:rsid w:val="00395A6E"/>
    <w:rsid w:val="003E5906"/>
    <w:rsid w:val="00465266"/>
    <w:rsid w:val="004B55BD"/>
    <w:rsid w:val="004D1C8B"/>
    <w:rsid w:val="004D5422"/>
    <w:rsid w:val="006950D1"/>
    <w:rsid w:val="006A6833"/>
    <w:rsid w:val="006C707C"/>
    <w:rsid w:val="00713E1D"/>
    <w:rsid w:val="007C6D63"/>
    <w:rsid w:val="00883452"/>
    <w:rsid w:val="00887461"/>
    <w:rsid w:val="008E6DAC"/>
    <w:rsid w:val="00996E9F"/>
    <w:rsid w:val="009F52F4"/>
    <w:rsid w:val="00A16817"/>
    <w:rsid w:val="00AB04ED"/>
    <w:rsid w:val="00AD4F8A"/>
    <w:rsid w:val="00BA06EC"/>
    <w:rsid w:val="00C27742"/>
    <w:rsid w:val="00C43AFA"/>
    <w:rsid w:val="00C52B74"/>
    <w:rsid w:val="00D57304"/>
    <w:rsid w:val="00D67ACA"/>
    <w:rsid w:val="00E71D85"/>
    <w:rsid w:val="00EC0AEB"/>
    <w:rsid w:val="00EF2E5B"/>
    <w:rsid w:val="00FF09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line="220" w:lineRule="atLeast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D4F8A"/>
    <w:pPr>
      <w:spacing w:line="240" w:lineRule="auto"/>
      <w:jc w:val="left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AD4F8A"/>
    <w:pPr>
      <w:keepNext/>
      <w:jc w:val="center"/>
      <w:outlineLvl w:val="0"/>
    </w:pPr>
    <w:rPr>
      <w:b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AD4F8A"/>
    <w:rPr>
      <w:rFonts w:ascii="Times New Roman" w:eastAsia="Times New Roman" w:hAnsi="Times New Roman" w:cs="Times New Roman"/>
      <w:b/>
      <w:sz w:val="20"/>
      <w:szCs w:val="20"/>
      <w:lang w:eastAsia="cs-CZ"/>
    </w:rPr>
  </w:style>
  <w:style w:type="paragraph" w:styleId="Nzev">
    <w:name w:val="Title"/>
    <w:basedOn w:val="Normln"/>
    <w:link w:val="NzevChar"/>
    <w:qFormat/>
    <w:rsid w:val="00AD4F8A"/>
    <w:pPr>
      <w:jc w:val="center"/>
    </w:pPr>
    <w:rPr>
      <w:b/>
      <w:sz w:val="32"/>
    </w:rPr>
  </w:style>
  <w:style w:type="character" w:customStyle="1" w:styleId="NzevChar">
    <w:name w:val="Název Char"/>
    <w:basedOn w:val="Standardnpsmoodstavce"/>
    <w:link w:val="Nzev"/>
    <w:rsid w:val="00AD4F8A"/>
    <w:rPr>
      <w:rFonts w:ascii="Times New Roman" w:eastAsia="Times New Roman" w:hAnsi="Times New Roman" w:cs="Times New Roman"/>
      <w:b/>
      <w:sz w:val="32"/>
      <w:szCs w:val="20"/>
      <w:lang w:eastAsia="cs-CZ"/>
    </w:rPr>
  </w:style>
  <w:style w:type="paragraph" w:styleId="Podtitul">
    <w:name w:val="Subtitle"/>
    <w:basedOn w:val="Normln"/>
    <w:link w:val="PodtitulChar"/>
    <w:qFormat/>
    <w:rsid w:val="00AD4F8A"/>
    <w:pPr>
      <w:jc w:val="center"/>
    </w:pPr>
    <w:rPr>
      <w:b/>
      <w:sz w:val="24"/>
    </w:rPr>
  </w:style>
  <w:style w:type="character" w:customStyle="1" w:styleId="PodtitulChar">
    <w:name w:val="Podtitul Char"/>
    <w:basedOn w:val="Standardnpsmoodstavce"/>
    <w:link w:val="Podtitul"/>
    <w:rsid w:val="00AD4F8A"/>
    <w:rPr>
      <w:rFonts w:ascii="Times New Roman" w:eastAsia="Times New Roman" w:hAnsi="Times New Roman" w:cs="Times New Roman"/>
      <w:b/>
      <w:sz w:val="24"/>
      <w:szCs w:val="20"/>
      <w:lang w:eastAsia="cs-CZ"/>
    </w:rPr>
  </w:style>
  <w:style w:type="paragraph" w:styleId="Zkladntext2">
    <w:name w:val="Body Text 2"/>
    <w:basedOn w:val="Normln"/>
    <w:link w:val="Zkladntext2Char"/>
    <w:semiHidden/>
    <w:unhideWhenUsed/>
    <w:rsid w:val="00AD4F8A"/>
    <w:pPr>
      <w:spacing w:after="60"/>
      <w:jc w:val="both"/>
    </w:pPr>
    <w:rPr>
      <w:sz w:val="24"/>
    </w:rPr>
  </w:style>
  <w:style w:type="character" w:customStyle="1" w:styleId="Zkladntext2Char">
    <w:name w:val="Základní text 2 Char"/>
    <w:basedOn w:val="Standardnpsmoodstavce"/>
    <w:link w:val="Zkladntext2"/>
    <w:semiHidden/>
    <w:rsid w:val="00AD4F8A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styleId="Zkladntext3">
    <w:name w:val="Body Text 3"/>
    <w:basedOn w:val="Normln"/>
    <w:link w:val="Zkladntext3Char"/>
    <w:uiPriority w:val="99"/>
    <w:unhideWhenUsed/>
    <w:rsid w:val="00AD4F8A"/>
    <w:pPr>
      <w:spacing w:after="120"/>
    </w:pPr>
    <w:rPr>
      <w:sz w:val="16"/>
      <w:szCs w:val="16"/>
    </w:rPr>
  </w:style>
  <w:style w:type="character" w:customStyle="1" w:styleId="Zkladntext3Char">
    <w:name w:val="Základní text 3 Char"/>
    <w:basedOn w:val="Standardnpsmoodstavce"/>
    <w:link w:val="Zkladntext3"/>
    <w:uiPriority w:val="99"/>
    <w:rsid w:val="00AD4F8A"/>
    <w:rPr>
      <w:rFonts w:ascii="Times New Roman" w:eastAsia="Times New Roman" w:hAnsi="Times New Roman" w:cs="Times New Roman"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line="220" w:lineRule="atLeast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D4F8A"/>
    <w:pPr>
      <w:spacing w:line="240" w:lineRule="auto"/>
      <w:jc w:val="left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AD4F8A"/>
    <w:pPr>
      <w:keepNext/>
      <w:jc w:val="center"/>
      <w:outlineLvl w:val="0"/>
    </w:pPr>
    <w:rPr>
      <w:b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AD4F8A"/>
    <w:rPr>
      <w:rFonts w:ascii="Times New Roman" w:eastAsia="Times New Roman" w:hAnsi="Times New Roman" w:cs="Times New Roman"/>
      <w:b/>
      <w:sz w:val="20"/>
      <w:szCs w:val="20"/>
      <w:lang w:eastAsia="cs-CZ"/>
    </w:rPr>
  </w:style>
  <w:style w:type="paragraph" w:styleId="Nzev">
    <w:name w:val="Title"/>
    <w:basedOn w:val="Normln"/>
    <w:link w:val="NzevChar"/>
    <w:qFormat/>
    <w:rsid w:val="00AD4F8A"/>
    <w:pPr>
      <w:jc w:val="center"/>
    </w:pPr>
    <w:rPr>
      <w:b/>
      <w:sz w:val="32"/>
    </w:rPr>
  </w:style>
  <w:style w:type="character" w:customStyle="1" w:styleId="NzevChar">
    <w:name w:val="Název Char"/>
    <w:basedOn w:val="Standardnpsmoodstavce"/>
    <w:link w:val="Nzev"/>
    <w:rsid w:val="00AD4F8A"/>
    <w:rPr>
      <w:rFonts w:ascii="Times New Roman" w:eastAsia="Times New Roman" w:hAnsi="Times New Roman" w:cs="Times New Roman"/>
      <w:b/>
      <w:sz w:val="32"/>
      <w:szCs w:val="20"/>
      <w:lang w:eastAsia="cs-CZ"/>
    </w:rPr>
  </w:style>
  <w:style w:type="paragraph" w:styleId="Podtitul">
    <w:name w:val="Subtitle"/>
    <w:basedOn w:val="Normln"/>
    <w:link w:val="PodtitulChar"/>
    <w:qFormat/>
    <w:rsid w:val="00AD4F8A"/>
    <w:pPr>
      <w:jc w:val="center"/>
    </w:pPr>
    <w:rPr>
      <w:b/>
      <w:sz w:val="24"/>
    </w:rPr>
  </w:style>
  <w:style w:type="character" w:customStyle="1" w:styleId="PodtitulChar">
    <w:name w:val="Podtitul Char"/>
    <w:basedOn w:val="Standardnpsmoodstavce"/>
    <w:link w:val="Podtitul"/>
    <w:rsid w:val="00AD4F8A"/>
    <w:rPr>
      <w:rFonts w:ascii="Times New Roman" w:eastAsia="Times New Roman" w:hAnsi="Times New Roman" w:cs="Times New Roman"/>
      <w:b/>
      <w:sz w:val="24"/>
      <w:szCs w:val="20"/>
      <w:lang w:eastAsia="cs-CZ"/>
    </w:rPr>
  </w:style>
  <w:style w:type="paragraph" w:styleId="Zkladntext2">
    <w:name w:val="Body Text 2"/>
    <w:basedOn w:val="Normln"/>
    <w:link w:val="Zkladntext2Char"/>
    <w:semiHidden/>
    <w:unhideWhenUsed/>
    <w:rsid w:val="00AD4F8A"/>
    <w:pPr>
      <w:spacing w:after="60"/>
      <w:jc w:val="both"/>
    </w:pPr>
    <w:rPr>
      <w:sz w:val="24"/>
    </w:rPr>
  </w:style>
  <w:style w:type="character" w:customStyle="1" w:styleId="Zkladntext2Char">
    <w:name w:val="Základní text 2 Char"/>
    <w:basedOn w:val="Standardnpsmoodstavce"/>
    <w:link w:val="Zkladntext2"/>
    <w:semiHidden/>
    <w:rsid w:val="00AD4F8A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styleId="Zkladntext3">
    <w:name w:val="Body Text 3"/>
    <w:basedOn w:val="Normln"/>
    <w:link w:val="Zkladntext3Char"/>
    <w:uiPriority w:val="99"/>
    <w:unhideWhenUsed/>
    <w:rsid w:val="00AD4F8A"/>
    <w:pPr>
      <w:spacing w:after="120"/>
    </w:pPr>
    <w:rPr>
      <w:sz w:val="16"/>
      <w:szCs w:val="16"/>
    </w:rPr>
  </w:style>
  <w:style w:type="character" w:customStyle="1" w:styleId="Zkladntext3Char">
    <w:name w:val="Základní text 3 Char"/>
    <w:basedOn w:val="Standardnpsmoodstavce"/>
    <w:link w:val="Zkladntext3"/>
    <w:uiPriority w:val="99"/>
    <w:rsid w:val="00AD4F8A"/>
    <w:rPr>
      <w:rFonts w:ascii="Times New Roman" w:eastAsia="Times New Roman" w:hAnsi="Times New Roman" w:cs="Times New Roman"/>
      <w:sz w:val="16"/>
      <w:szCs w:val="16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736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740</Words>
  <Characters>4369</Characters>
  <Application>Microsoft Office Word</Application>
  <DocSecurity>0</DocSecurity>
  <Lines>36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Libor Koblása</dc:creator>
  <cp:lastModifiedBy>Marek Pjaták</cp:lastModifiedBy>
  <cp:revision>2</cp:revision>
  <cp:lastPrinted>2015-02-02T13:49:00Z</cp:lastPrinted>
  <dcterms:created xsi:type="dcterms:W3CDTF">2015-05-15T12:35:00Z</dcterms:created>
  <dcterms:modified xsi:type="dcterms:W3CDTF">2015-05-15T12:35:00Z</dcterms:modified>
</cp:coreProperties>
</file>