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D0E" w:rsidRPr="00032FCF" w:rsidRDefault="00C50D0E" w:rsidP="00C50D0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r w:rsidRPr="00032FCF">
        <w:rPr>
          <w:rFonts w:ascii="Times New Roman" w:hAnsi="Times New Roman" w:cs="Times New Roman"/>
          <w:b/>
          <w:color w:val="FF0000"/>
          <w:sz w:val="28"/>
          <w:szCs w:val="28"/>
        </w:rPr>
        <w:t>JSDH Radslavice</w:t>
      </w:r>
    </w:p>
    <w:bookmarkEnd w:id="0"/>
    <w:p w:rsidR="00032FCF" w:rsidRDefault="00032FCF" w:rsidP="00C67A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64D2B" w:rsidRPr="00032FCF" w:rsidRDefault="00053717" w:rsidP="00C67A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32FCF">
        <w:rPr>
          <w:rFonts w:ascii="Times New Roman" w:hAnsi="Times New Roman" w:cs="Times New Roman"/>
          <w:sz w:val="24"/>
          <w:szCs w:val="24"/>
        </w:rPr>
        <w:t xml:space="preserve">Obec Radslavice leží asi 5 km na sever od okresního města Přerov v </w:t>
      </w:r>
      <w:r w:rsidR="00664D2B" w:rsidRPr="00032FCF">
        <w:rPr>
          <w:rFonts w:ascii="Times New Roman" w:hAnsi="Times New Roman" w:cs="Times New Roman"/>
          <w:sz w:val="24"/>
          <w:szCs w:val="24"/>
        </w:rPr>
        <w:t xml:space="preserve">rovinatém kraji Moravské brány. </w:t>
      </w:r>
      <w:r w:rsidRPr="00032FCF">
        <w:rPr>
          <w:rFonts w:ascii="Times New Roman" w:hAnsi="Times New Roman" w:cs="Times New Roman"/>
          <w:sz w:val="24"/>
          <w:szCs w:val="24"/>
        </w:rPr>
        <w:t>Charakter obce byl a zůstal zemědělský, katastr obce má rozlohu 702 ha a v obci žije 1128 obyvatel.</w:t>
      </w:r>
    </w:p>
    <w:p w:rsidR="00F21091" w:rsidRPr="00032FCF" w:rsidRDefault="00664D2B" w:rsidP="00C67A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32FCF">
        <w:rPr>
          <w:rFonts w:ascii="Times New Roman" w:hAnsi="Times New Roman" w:cs="Times New Roman"/>
          <w:sz w:val="24"/>
          <w:szCs w:val="24"/>
        </w:rPr>
        <w:t>Obec R</w:t>
      </w:r>
      <w:r w:rsidR="005F4E8E" w:rsidRPr="00032FCF">
        <w:rPr>
          <w:rFonts w:ascii="Times New Roman" w:hAnsi="Times New Roman" w:cs="Times New Roman"/>
          <w:sz w:val="24"/>
          <w:szCs w:val="24"/>
        </w:rPr>
        <w:t>adslavice je zřizovatelem jednotky sboru dobrovolných hasičů kategorie JPO III/1. Jedná se o jednotku s územní působností</w:t>
      </w:r>
      <w:r w:rsidR="00C67AF7" w:rsidRPr="00032FCF">
        <w:rPr>
          <w:rFonts w:ascii="Times New Roman" w:hAnsi="Times New Roman" w:cs="Times New Roman"/>
          <w:sz w:val="24"/>
          <w:szCs w:val="24"/>
        </w:rPr>
        <w:t>,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která zajišťuje zásahovou činnost </w:t>
      </w:r>
      <w:r w:rsidR="00A13B32" w:rsidRPr="00032FCF">
        <w:rPr>
          <w:rFonts w:ascii="Times New Roman" w:hAnsi="Times New Roman" w:cs="Times New Roman"/>
          <w:sz w:val="24"/>
          <w:szCs w:val="24"/>
        </w:rPr>
        <w:t>mimo území své obce</w:t>
      </w:r>
      <w:r w:rsidR="00C67AF7" w:rsidRPr="00032FCF">
        <w:rPr>
          <w:rFonts w:ascii="Times New Roman" w:hAnsi="Times New Roman" w:cs="Times New Roman"/>
          <w:sz w:val="24"/>
          <w:szCs w:val="24"/>
        </w:rPr>
        <w:t xml:space="preserve">, a to 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v katastru dalších 18 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obcí </w:t>
      </w:r>
      <w:r w:rsidR="00A13B32" w:rsidRPr="00032FCF">
        <w:rPr>
          <w:rFonts w:ascii="Times New Roman" w:hAnsi="Times New Roman" w:cs="Times New Roman"/>
          <w:sz w:val="24"/>
          <w:szCs w:val="24"/>
        </w:rPr>
        <w:t>na Přerovsku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. 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Prvořadým úkolem jednotky je pomoc spoluobčanům při požárech a dalších mimořádných událostech ohrožujících </w:t>
      </w:r>
      <w:r w:rsidR="00A13B32" w:rsidRPr="00032FCF">
        <w:rPr>
          <w:rFonts w:ascii="Times New Roman" w:hAnsi="Times New Roman" w:cs="Times New Roman"/>
          <w:sz w:val="24"/>
          <w:szCs w:val="24"/>
        </w:rPr>
        <w:t xml:space="preserve">jejich </w:t>
      </w:r>
      <w:r w:rsidR="004C69C6" w:rsidRPr="00032FCF">
        <w:rPr>
          <w:rFonts w:ascii="Times New Roman" w:hAnsi="Times New Roman" w:cs="Times New Roman"/>
          <w:sz w:val="24"/>
          <w:szCs w:val="24"/>
        </w:rPr>
        <w:t>zdraví a majetek</w:t>
      </w:r>
      <w:r w:rsidR="00A13B32" w:rsidRPr="00032FCF">
        <w:rPr>
          <w:rFonts w:ascii="Times New Roman" w:hAnsi="Times New Roman" w:cs="Times New Roman"/>
          <w:sz w:val="24"/>
          <w:szCs w:val="24"/>
        </w:rPr>
        <w:t>.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 </w:t>
      </w:r>
      <w:r w:rsidR="00A11FB8" w:rsidRPr="00032FCF">
        <w:rPr>
          <w:rFonts w:ascii="Times New Roman" w:hAnsi="Times New Roman" w:cs="Times New Roman"/>
          <w:sz w:val="24"/>
          <w:szCs w:val="24"/>
        </w:rPr>
        <w:t>Jednotka</w:t>
      </w:r>
      <w:r w:rsidR="00A13B32" w:rsidRPr="00032FCF">
        <w:rPr>
          <w:rFonts w:ascii="Times New Roman" w:hAnsi="Times New Roman" w:cs="Times New Roman"/>
          <w:sz w:val="24"/>
          <w:szCs w:val="24"/>
        </w:rPr>
        <w:t xml:space="preserve"> Radslavice je jednou z </w:t>
      </w:r>
      <w:r w:rsidR="00053717" w:rsidRPr="00032FCF">
        <w:rPr>
          <w:rFonts w:ascii="Times New Roman" w:hAnsi="Times New Roman" w:cs="Times New Roman"/>
          <w:sz w:val="24"/>
          <w:szCs w:val="24"/>
        </w:rPr>
        <w:t>předurčen</w:t>
      </w:r>
      <w:r w:rsidR="00A13B32" w:rsidRPr="00032FCF">
        <w:rPr>
          <w:rFonts w:ascii="Times New Roman" w:hAnsi="Times New Roman" w:cs="Times New Roman"/>
          <w:sz w:val="24"/>
          <w:szCs w:val="24"/>
        </w:rPr>
        <w:t xml:space="preserve">ých jednotek 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pro zásahy </w:t>
      </w:r>
      <w:r w:rsidR="005F4E8E" w:rsidRPr="00032FCF">
        <w:rPr>
          <w:rFonts w:ascii="Times New Roman" w:hAnsi="Times New Roman" w:cs="Times New Roman"/>
          <w:sz w:val="24"/>
          <w:szCs w:val="24"/>
        </w:rPr>
        <w:t>u dopravních nehod.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</w:t>
      </w:r>
      <w:r w:rsidR="005F4E8E" w:rsidRPr="00032FCF">
        <w:rPr>
          <w:rFonts w:ascii="Times New Roman" w:hAnsi="Times New Roman" w:cs="Times New Roman"/>
          <w:sz w:val="24"/>
          <w:szCs w:val="24"/>
        </w:rPr>
        <w:t xml:space="preserve"> Z celkového počtu 28 členů má jednotka 7 velitelů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, </w:t>
      </w:r>
      <w:r w:rsidR="005F4E8E" w:rsidRPr="00032FCF">
        <w:rPr>
          <w:rFonts w:ascii="Times New Roman" w:hAnsi="Times New Roman" w:cs="Times New Roman"/>
          <w:sz w:val="24"/>
          <w:szCs w:val="24"/>
        </w:rPr>
        <w:t>8 strojníků s potřebnou odbornou způsobilostí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. Celkem </w:t>
      </w:r>
      <w:r w:rsidR="005F4E8E" w:rsidRPr="00032FCF">
        <w:rPr>
          <w:rFonts w:ascii="Times New Roman" w:hAnsi="Times New Roman" w:cs="Times New Roman"/>
          <w:sz w:val="24"/>
          <w:szCs w:val="24"/>
        </w:rPr>
        <w:t>24 členů je nositelem dýchací techniky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 a 16 členů absolvovalo specializační kurz vyprošťování osob z havarovaných vozidel a základy zdravotnické přípravy.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 Mezi další specializace členů jednotky patří obsluha motorové řetězové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 pily a </w:t>
      </w:r>
      <w:r w:rsidR="00A13B32" w:rsidRPr="00032FCF">
        <w:rPr>
          <w:rFonts w:ascii="Times New Roman" w:hAnsi="Times New Roman" w:cs="Times New Roman"/>
          <w:sz w:val="24"/>
          <w:szCs w:val="24"/>
        </w:rPr>
        <w:t>vůdce malého plavidla.</w:t>
      </w:r>
      <w:r w:rsidR="004C69C6" w:rsidRPr="00032FCF">
        <w:rPr>
          <w:rFonts w:ascii="Times New Roman" w:hAnsi="Times New Roman" w:cs="Times New Roman"/>
          <w:sz w:val="24"/>
          <w:szCs w:val="24"/>
        </w:rPr>
        <w:t xml:space="preserve"> </w:t>
      </w:r>
      <w:r w:rsidR="005F4E8E" w:rsidRPr="00032FCF">
        <w:rPr>
          <w:rFonts w:ascii="Times New Roman" w:hAnsi="Times New Roman" w:cs="Times New Roman"/>
          <w:sz w:val="24"/>
          <w:szCs w:val="24"/>
        </w:rPr>
        <w:t xml:space="preserve">Znalosti a </w:t>
      </w:r>
      <w:r w:rsidR="00F21091" w:rsidRPr="00032FCF">
        <w:rPr>
          <w:rFonts w:ascii="Times New Roman" w:hAnsi="Times New Roman" w:cs="Times New Roman"/>
          <w:sz w:val="24"/>
          <w:szCs w:val="24"/>
        </w:rPr>
        <w:t xml:space="preserve">dovednosti členů jednotky jsou prohlubovány pravidelnou odbornou přípravou, účastí na taktických a prověřovacích cvičeních </w:t>
      </w:r>
      <w:r w:rsidR="00A13B32" w:rsidRPr="00032FCF">
        <w:rPr>
          <w:rFonts w:ascii="Times New Roman" w:hAnsi="Times New Roman" w:cs="Times New Roman"/>
          <w:sz w:val="24"/>
          <w:szCs w:val="24"/>
        </w:rPr>
        <w:t>organizovaných jak velitelem jednotky, tak Hasičským záchranným sborem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 </w:t>
      </w:r>
      <w:r w:rsidR="00C67AF7" w:rsidRPr="00032FCF">
        <w:rPr>
          <w:rFonts w:ascii="Times New Roman" w:hAnsi="Times New Roman" w:cs="Times New Roman"/>
          <w:sz w:val="24"/>
          <w:szCs w:val="24"/>
        </w:rPr>
        <w:t>O</w:t>
      </w:r>
      <w:r w:rsidR="00C50D0E" w:rsidRPr="00032FCF">
        <w:rPr>
          <w:rFonts w:ascii="Times New Roman" w:hAnsi="Times New Roman" w:cs="Times New Roman"/>
          <w:sz w:val="24"/>
          <w:szCs w:val="24"/>
        </w:rPr>
        <w:t>lomouckého kraje</w:t>
      </w:r>
      <w:r w:rsidR="00A13B32" w:rsidRPr="00032FCF">
        <w:rPr>
          <w:rFonts w:ascii="Times New Roman" w:hAnsi="Times New Roman" w:cs="Times New Roman"/>
          <w:sz w:val="24"/>
          <w:szCs w:val="24"/>
        </w:rPr>
        <w:t xml:space="preserve">. Velmi cenné zkušenosti získávají členové jednotky </w:t>
      </w:r>
      <w:r w:rsidR="00F21091" w:rsidRPr="00032FCF">
        <w:rPr>
          <w:rFonts w:ascii="Times New Roman" w:hAnsi="Times New Roman" w:cs="Times New Roman"/>
          <w:sz w:val="24"/>
          <w:szCs w:val="24"/>
        </w:rPr>
        <w:t>také účastí při řešení mimořádných událostí. Jednotka je v rámci odborné přípravy organizátorem mezinárodní noční soutěže hasičské všestran</w:t>
      </w:r>
      <w:r w:rsidR="00A11FB8" w:rsidRPr="00032FCF">
        <w:rPr>
          <w:rFonts w:ascii="Times New Roman" w:hAnsi="Times New Roman" w:cs="Times New Roman"/>
          <w:sz w:val="24"/>
          <w:szCs w:val="24"/>
        </w:rPr>
        <w:t>n</w:t>
      </w:r>
      <w:r w:rsidR="00A13B32" w:rsidRPr="00032FCF">
        <w:rPr>
          <w:rFonts w:ascii="Times New Roman" w:hAnsi="Times New Roman" w:cs="Times New Roman"/>
          <w:sz w:val="24"/>
          <w:szCs w:val="24"/>
        </w:rPr>
        <w:t>osti a organizuje pro žáky místní základní školy také preventivně výchovnou činnost.</w:t>
      </w:r>
    </w:p>
    <w:p w:rsidR="008A7968" w:rsidRPr="00032FCF" w:rsidRDefault="00F21091" w:rsidP="00C67A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32FCF">
        <w:rPr>
          <w:rFonts w:ascii="Times New Roman" w:hAnsi="Times New Roman" w:cs="Times New Roman"/>
          <w:sz w:val="24"/>
          <w:szCs w:val="24"/>
        </w:rPr>
        <w:t>Jednotka má aktuálně k dispozici čtyři vozidla. Jako hlavní zásahové vozidlo slouží CAS 20 LIAZ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L101 předurčená </w:t>
      </w:r>
      <w:r w:rsidR="008A7968" w:rsidRPr="00032FCF">
        <w:rPr>
          <w:rFonts w:ascii="Times New Roman" w:hAnsi="Times New Roman" w:cs="Times New Roman"/>
          <w:sz w:val="24"/>
          <w:szCs w:val="24"/>
        </w:rPr>
        <w:t xml:space="preserve">zejména </w:t>
      </w:r>
      <w:r w:rsidR="00A11FB8" w:rsidRPr="00032FCF">
        <w:rPr>
          <w:rFonts w:ascii="Times New Roman" w:hAnsi="Times New Roman" w:cs="Times New Roman"/>
          <w:sz w:val="24"/>
          <w:szCs w:val="24"/>
        </w:rPr>
        <w:t>pro řešení mimořádných událostí typu požár</w:t>
      </w:r>
      <w:r w:rsidR="00C67AF7" w:rsidRPr="00032FCF">
        <w:rPr>
          <w:rFonts w:ascii="Times New Roman" w:hAnsi="Times New Roman" w:cs="Times New Roman"/>
          <w:sz w:val="24"/>
          <w:szCs w:val="24"/>
        </w:rPr>
        <w:t>y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a dopravní nehody. Pro přepravu osob a matriálu </w:t>
      </w:r>
      <w:r w:rsidR="00A13B32" w:rsidRPr="00032FCF">
        <w:rPr>
          <w:rFonts w:ascii="Times New Roman" w:hAnsi="Times New Roman" w:cs="Times New Roman"/>
          <w:sz w:val="24"/>
          <w:szCs w:val="24"/>
        </w:rPr>
        <w:t xml:space="preserve">využívá </w:t>
      </w:r>
      <w:r w:rsidR="00A11FB8" w:rsidRPr="00032FCF">
        <w:rPr>
          <w:rFonts w:ascii="Times New Roman" w:hAnsi="Times New Roman" w:cs="Times New Roman"/>
          <w:sz w:val="24"/>
          <w:szCs w:val="24"/>
        </w:rPr>
        <w:t>jednotka DA 12 AVIA vybavený pro zajištění dálkové dopravy vody</w:t>
      </w:r>
      <w:r w:rsidR="008A7968" w:rsidRPr="00032FCF">
        <w:rPr>
          <w:rFonts w:ascii="Times New Roman" w:hAnsi="Times New Roman" w:cs="Times New Roman"/>
          <w:sz w:val="24"/>
          <w:szCs w:val="24"/>
        </w:rPr>
        <w:t xml:space="preserve"> a technické zásahy. </w:t>
      </w:r>
      <w:r w:rsidR="00C50D0E" w:rsidRPr="00032FCF">
        <w:rPr>
          <w:rFonts w:ascii="Times New Roman" w:hAnsi="Times New Roman" w:cs="Times New Roman"/>
          <w:sz w:val="24"/>
          <w:szCs w:val="24"/>
        </w:rPr>
        <w:t>P</w:t>
      </w:r>
      <w:r w:rsidR="008A7968" w:rsidRPr="00032FCF">
        <w:rPr>
          <w:rFonts w:ascii="Times New Roman" w:hAnsi="Times New Roman" w:cs="Times New Roman"/>
          <w:sz w:val="24"/>
          <w:szCs w:val="24"/>
        </w:rPr>
        <w:t>ro přepravu osob je určen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DA Ford Tranzit </w:t>
      </w:r>
      <w:r w:rsidR="008A7968" w:rsidRPr="00032FCF">
        <w:rPr>
          <w:rFonts w:ascii="Times New Roman" w:hAnsi="Times New Roman" w:cs="Times New Roman"/>
          <w:sz w:val="24"/>
          <w:szCs w:val="24"/>
        </w:rPr>
        <w:t>pořízení z dotace GŘ HZS ČR a za podpory Olomouckého kraje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 v roce 2017, který</w:t>
      </w:r>
      <w:r w:rsidR="00A11FB8" w:rsidRPr="00032FCF">
        <w:rPr>
          <w:rFonts w:ascii="Times New Roman" w:hAnsi="Times New Roman" w:cs="Times New Roman"/>
          <w:sz w:val="24"/>
          <w:szCs w:val="24"/>
        </w:rPr>
        <w:t xml:space="preserve"> nahradil letit</w:t>
      </w:r>
      <w:r w:rsidR="00053717" w:rsidRPr="00032FCF">
        <w:rPr>
          <w:rFonts w:ascii="Times New Roman" w:hAnsi="Times New Roman" w:cs="Times New Roman"/>
          <w:sz w:val="24"/>
          <w:szCs w:val="24"/>
        </w:rPr>
        <w:t xml:space="preserve">ý 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DA </w:t>
      </w:r>
      <w:r w:rsidR="00053717" w:rsidRPr="00032FCF">
        <w:rPr>
          <w:rFonts w:ascii="Times New Roman" w:hAnsi="Times New Roman" w:cs="Times New Roman"/>
          <w:sz w:val="24"/>
          <w:szCs w:val="24"/>
        </w:rPr>
        <w:t>Peugeot Boxer. Dále jednotka disponuje nosičem kontejnerů AVIA A31</w:t>
      </w:r>
      <w:r w:rsidR="00C67AF7" w:rsidRPr="00032FCF">
        <w:rPr>
          <w:rFonts w:ascii="Times New Roman" w:hAnsi="Times New Roman" w:cs="Times New Roman"/>
          <w:sz w:val="24"/>
          <w:szCs w:val="24"/>
        </w:rPr>
        <w:t>,</w:t>
      </w:r>
      <w:r w:rsidR="00053717" w:rsidRPr="00032FCF">
        <w:rPr>
          <w:rFonts w:ascii="Times New Roman" w:hAnsi="Times New Roman" w:cs="Times New Roman"/>
          <w:sz w:val="24"/>
          <w:szCs w:val="24"/>
        </w:rPr>
        <w:t xml:space="preserve"> který mimo jiné slouží pro přepravu záchrann</w:t>
      </w:r>
      <w:r w:rsidR="008A7968" w:rsidRPr="00032FCF">
        <w:rPr>
          <w:rFonts w:ascii="Times New Roman" w:hAnsi="Times New Roman" w:cs="Times New Roman"/>
          <w:sz w:val="24"/>
          <w:szCs w:val="24"/>
        </w:rPr>
        <w:t>é</w:t>
      </w:r>
      <w:r w:rsidR="00053717" w:rsidRPr="00032FCF">
        <w:rPr>
          <w:rFonts w:ascii="Times New Roman" w:hAnsi="Times New Roman" w:cs="Times New Roman"/>
          <w:sz w:val="24"/>
          <w:szCs w:val="24"/>
        </w:rPr>
        <w:t>ho člunu UZC 440 s motorem Mercury</w:t>
      </w:r>
      <w:r w:rsidR="00C67AF7" w:rsidRPr="00032FCF">
        <w:rPr>
          <w:rFonts w:ascii="Times New Roman" w:hAnsi="Times New Roman" w:cs="Times New Roman"/>
          <w:sz w:val="24"/>
          <w:szCs w:val="24"/>
        </w:rPr>
        <w:t>,</w:t>
      </w:r>
      <w:r w:rsidR="008A7968" w:rsidRPr="00032FCF">
        <w:rPr>
          <w:rFonts w:ascii="Times New Roman" w:hAnsi="Times New Roman" w:cs="Times New Roman"/>
          <w:sz w:val="24"/>
          <w:szCs w:val="24"/>
        </w:rPr>
        <w:t xml:space="preserve"> případně jiného materiálu potřebného pro činnost jednotky jak v rámci organi</w:t>
      </w:r>
      <w:r w:rsidR="004C69C6" w:rsidRPr="00032FCF">
        <w:rPr>
          <w:rFonts w:ascii="Times New Roman" w:hAnsi="Times New Roman" w:cs="Times New Roman"/>
          <w:sz w:val="24"/>
          <w:szCs w:val="24"/>
        </w:rPr>
        <w:t>z</w:t>
      </w:r>
      <w:r w:rsidR="008A7968" w:rsidRPr="00032FCF">
        <w:rPr>
          <w:rFonts w:ascii="Times New Roman" w:hAnsi="Times New Roman" w:cs="Times New Roman"/>
          <w:sz w:val="24"/>
          <w:szCs w:val="24"/>
        </w:rPr>
        <w:t>ačního</w:t>
      </w:r>
      <w:r w:rsidR="00C67AF7" w:rsidRPr="00032FCF">
        <w:rPr>
          <w:rFonts w:ascii="Times New Roman" w:hAnsi="Times New Roman" w:cs="Times New Roman"/>
          <w:sz w:val="24"/>
          <w:szCs w:val="24"/>
        </w:rPr>
        <w:t>,</w:t>
      </w:r>
      <w:r w:rsidR="008A7968" w:rsidRPr="00032FCF">
        <w:rPr>
          <w:rFonts w:ascii="Times New Roman" w:hAnsi="Times New Roman" w:cs="Times New Roman"/>
          <w:sz w:val="24"/>
          <w:szCs w:val="24"/>
        </w:rPr>
        <w:t xml:space="preserve"> tak </w:t>
      </w:r>
      <w:r w:rsidR="004C69C6" w:rsidRPr="00032FCF">
        <w:rPr>
          <w:rFonts w:ascii="Times New Roman" w:hAnsi="Times New Roman" w:cs="Times New Roman"/>
          <w:sz w:val="24"/>
          <w:szCs w:val="24"/>
        </w:rPr>
        <w:t>operačního řízení</w:t>
      </w:r>
      <w:r w:rsidR="00053717" w:rsidRPr="00032FCF">
        <w:rPr>
          <w:rFonts w:ascii="Times New Roman" w:hAnsi="Times New Roman" w:cs="Times New Roman"/>
          <w:sz w:val="24"/>
          <w:szCs w:val="24"/>
        </w:rPr>
        <w:t>.</w:t>
      </w:r>
    </w:p>
    <w:p w:rsidR="00F21091" w:rsidRPr="00032FCF" w:rsidRDefault="008A7968" w:rsidP="00C67A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32FCF">
        <w:rPr>
          <w:rFonts w:ascii="Times New Roman" w:hAnsi="Times New Roman" w:cs="Times New Roman"/>
          <w:sz w:val="24"/>
          <w:szCs w:val="24"/>
        </w:rPr>
        <w:t>Nově převedený kontejner umožní po nezbytném doplnění rychlý transport technických prostředků potřebných pro zásah jednotek PO</w:t>
      </w:r>
      <w:r w:rsidR="00C50D0E" w:rsidRPr="00032FCF">
        <w:rPr>
          <w:rFonts w:ascii="Times New Roman" w:hAnsi="Times New Roman" w:cs="Times New Roman"/>
          <w:sz w:val="24"/>
          <w:szCs w:val="24"/>
        </w:rPr>
        <w:t xml:space="preserve"> a umožní tak efektivnější řešení mimořádných událostí.</w:t>
      </w:r>
    </w:p>
    <w:sectPr w:rsidR="00F21091" w:rsidRPr="00032FCF" w:rsidSect="00032FCF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833"/>
    <w:rsid w:val="00032FCF"/>
    <w:rsid w:val="00053717"/>
    <w:rsid w:val="00484A42"/>
    <w:rsid w:val="004C69C6"/>
    <w:rsid w:val="005F4E8E"/>
    <w:rsid w:val="00664D2B"/>
    <w:rsid w:val="008A7968"/>
    <w:rsid w:val="00A11FB8"/>
    <w:rsid w:val="00A13B32"/>
    <w:rsid w:val="00A47833"/>
    <w:rsid w:val="00C50D0E"/>
    <w:rsid w:val="00C67AF7"/>
    <w:rsid w:val="00C75330"/>
    <w:rsid w:val="00F2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833"/>
    <w:pPr>
      <w:spacing w:after="12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37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833"/>
    <w:pPr>
      <w:spacing w:after="12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37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Leoš Janáček</dc:creator>
  <cp:lastModifiedBy>System User</cp:lastModifiedBy>
  <cp:revision>3</cp:revision>
  <dcterms:created xsi:type="dcterms:W3CDTF">2018-06-18T04:52:00Z</dcterms:created>
  <dcterms:modified xsi:type="dcterms:W3CDTF">2018-06-18T05:32:00Z</dcterms:modified>
</cp:coreProperties>
</file>