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3D8" w:rsidRPr="00821C1B" w:rsidRDefault="007643D8" w:rsidP="007643D8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48"/>
          <w:szCs w:val="48"/>
          <w:u w:val="single"/>
          <w:lang w:eastAsia="cs-CZ"/>
        </w:rPr>
      </w:pPr>
      <w:r w:rsidRPr="00821C1B">
        <w:rPr>
          <w:rFonts w:eastAsia="Times New Roman" w:cs="Times New Roman"/>
          <w:b/>
          <w:bCs/>
          <w:kern w:val="36"/>
          <w:sz w:val="48"/>
          <w:szCs w:val="48"/>
          <w:u w:val="single"/>
          <w:lang w:eastAsia="cs-CZ"/>
        </w:rPr>
        <w:t>Informace pro zájemce o zápis do Českého registru krvetvorných buněk</w:t>
      </w:r>
    </w:p>
    <w:p w:rsidR="00F41CAB" w:rsidRPr="0065702A" w:rsidRDefault="0065702A" w:rsidP="007643D8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color w:val="FF0000"/>
          <w:kern w:val="36"/>
          <w:sz w:val="48"/>
          <w:szCs w:val="48"/>
          <w:lang w:eastAsia="cs-CZ"/>
        </w:rPr>
      </w:pPr>
      <w:hyperlink r:id="rId5" w:history="1">
        <w:r w:rsidR="003B1CB2" w:rsidRPr="0065702A">
          <w:rPr>
            <w:rStyle w:val="Hypertextovodkaz"/>
            <w:rFonts w:eastAsia="Times New Roman" w:cs="Times New Roman"/>
            <w:b/>
            <w:bCs/>
            <w:color w:val="FF0000"/>
            <w:kern w:val="36"/>
            <w:sz w:val="48"/>
            <w:szCs w:val="48"/>
            <w:u w:val="none"/>
            <w:lang w:eastAsia="cs-CZ"/>
          </w:rPr>
          <w:t>www.darujzivot.cz</w:t>
        </w:r>
      </w:hyperlink>
    </w:p>
    <w:p w:rsidR="00F44C52" w:rsidRDefault="00F44C52" w:rsidP="007643D8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color w:val="FF0000"/>
          <w:kern w:val="36"/>
          <w:sz w:val="48"/>
          <w:szCs w:val="48"/>
          <w:lang w:eastAsia="cs-CZ"/>
        </w:rPr>
      </w:pPr>
      <w:bookmarkStart w:id="0" w:name="_GoBack"/>
      <w:bookmarkEnd w:id="0"/>
    </w:p>
    <w:p w:rsidR="003B1CB2" w:rsidRDefault="003B1CB2" w:rsidP="003B1CB2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cs-CZ"/>
        </w:rPr>
      </w:pPr>
      <w:r w:rsidRPr="00821C1B">
        <w:rPr>
          <w:rFonts w:eastAsia="Times New Roman" w:cs="Times New Roman"/>
          <w:b/>
          <w:bCs/>
          <w:sz w:val="27"/>
          <w:szCs w:val="27"/>
          <w:lang w:eastAsia="cs-CZ"/>
        </w:rPr>
        <w:t>Proč vstoupit do registru dárců kostní dřeně?</w:t>
      </w:r>
    </w:p>
    <w:p w:rsidR="00F41CAB" w:rsidRPr="00F41CAB" w:rsidRDefault="00F41CAB" w:rsidP="003B1C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F41CAB">
        <w:rPr>
          <w:b/>
          <w:bCs/>
          <w:sz w:val="24"/>
          <w:szCs w:val="24"/>
        </w:rPr>
        <w:t>Ročně v ČR onemocní přibližně 100 pacientů některým typem leukémie a 1000 pacientů různými poruchami krvetvorby.</w:t>
      </w:r>
    </w:p>
    <w:p w:rsidR="003B1CB2" w:rsidRPr="00F41CAB" w:rsidRDefault="003B1CB2" w:rsidP="003B1C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F41CAB">
        <w:rPr>
          <w:rFonts w:eastAsia="Times New Roman" w:cs="Times New Roman"/>
          <w:sz w:val="24"/>
          <w:szCs w:val="24"/>
          <w:lang w:eastAsia="cs-CZ"/>
        </w:rPr>
        <w:t xml:space="preserve">U pacientů s poruchou krvetvorby (např. leukémie) je jednou z možností léčby, v některých případech dokonce jediným možným způsobem léčby, </w:t>
      </w:r>
      <w:r w:rsidRPr="00F41CAB">
        <w:rPr>
          <w:rFonts w:eastAsia="Times New Roman" w:cs="Times New Roman"/>
          <w:b/>
          <w:sz w:val="24"/>
          <w:szCs w:val="24"/>
          <w:lang w:eastAsia="cs-CZ"/>
        </w:rPr>
        <w:t xml:space="preserve">transplantace krvetvorných buněk (kostní dřeně) </w:t>
      </w:r>
      <w:r w:rsidRPr="00F41CAB">
        <w:rPr>
          <w:rFonts w:eastAsia="Times New Roman" w:cs="Times New Roman"/>
          <w:sz w:val="24"/>
          <w:szCs w:val="24"/>
          <w:lang w:eastAsia="cs-CZ"/>
        </w:rPr>
        <w:t>od zdravého nepříbuzného dárce.</w:t>
      </w:r>
    </w:p>
    <w:p w:rsidR="00F41CAB" w:rsidRPr="00F41CAB" w:rsidRDefault="00F41CAB" w:rsidP="003B1C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F41CAB">
        <w:rPr>
          <w:b/>
          <w:bCs/>
          <w:sz w:val="24"/>
          <w:szCs w:val="24"/>
        </w:rPr>
        <w:t>Úspěšnost léčby pomocí transplantace krvetvorných buněk u dospělých pacientů je 60 – 80 %, u dětí 70 – 90 %</w:t>
      </w:r>
      <w:r>
        <w:rPr>
          <w:b/>
          <w:bCs/>
          <w:sz w:val="24"/>
          <w:szCs w:val="24"/>
        </w:rPr>
        <w:t>.</w:t>
      </w:r>
    </w:p>
    <w:p w:rsidR="003B1CB2" w:rsidRPr="00F41CAB" w:rsidRDefault="003B1CB2" w:rsidP="003B1C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F41CAB">
        <w:rPr>
          <w:rFonts w:eastAsia="Times New Roman" w:cs="Times New Roman"/>
          <w:sz w:val="24"/>
          <w:szCs w:val="24"/>
          <w:lang w:eastAsia="cs-CZ"/>
        </w:rPr>
        <w:t>Nemocnému je nutné transplantovat krvetvorné buňky dárce, který se s ním shoduje. K tomu je potřeba mít možnost výběru z co největšího počtu potenciálních dárců.</w:t>
      </w:r>
    </w:p>
    <w:p w:rsidR="003B1CB2" w:rsidRPr="00F41CAB" w:rsidRDefault="003B1CB2" w:rsidP="003B1C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F41CAB">
        <w:rPr>
          <w:rFonts w:eastAsia="Times New Roman" w:cs="Times New Roman"/>
          <w:sz w:val="24"/>
          <w:szCs w:val="24"/>
          <w:lang w:eastAsia="cs-CZ"/>
        </w:rPr>
        <w:t xml:space="preserve">Abyste mohl/a být zaregistrován/a, musíte absolvovat vstupní vyšetření. </w:t>
      </w:r>
      <w:r w:rsidRPr="00F41CAB">
        <w:rPr>
          <w:rFonts w:eastAsia="Times New Roman" w:cs="Times New Roman"/>
          <w:b/>
          <w:sz w:val="24"/>
          <w:szCs w:val="24"/>
          <w:lang w:eastAsia="cs-CZ"/>
        </w:rPr>
        <w:t>Vstupní vyšetření Vám zabere pouze 10 minut času</w:t>
      </w:r>
      <w:r w:rsidRPr="00F41CAB">
        <w:rPr>
          <w:rFonts w:eastAsia="Times New Roman" w:cs="Times New Roman"/>
          <w:sz w:val="24"/>
          <w:szCs w:val="24"/>
          <w:lang w:eastAsia="cs-CZ"/>
        </w:rPr>
        <w:t xml:space="preserve"> a zahrnuje malý odběr krve nebo stěr slin + vyplnění vstupního dotazníku.</w:t>
      </w:r>
    </w:p>
    <w:p w:rsidR="003B1CB2" w:rsidRDefault="003B1CB2" w:rsidP="003B1CB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F41CAB">
        <w:rPr>
          <w:rFonts w:eastAsia="Times New Roman" w:cs="Times New Roman"/>
          <w:sz w:val="24"/>
          <w:szCs w:val="24"/>
          <w:lang w:eastAsia="cs-CZ"/>
        </w:rPr>
        <w:t>Pravděpodobnost, že budete vybrán/a jako vhodný dárce není velká. V Registru můžete být evidován/a řadu let, než se najde pacient, který s Vámi bude mít shodné znaky v systému HLA. Nemusí k tomu dojít ale nikdy. Vaše rozhodnutí, stát se dárcem krvetvorných buněk (kostní dřeně), ovšem zvyšuje naději na záchranu lidského života.</w:t>
      </w:r>
    </w:p>
    <w:p w:rsidR="00F41CAB" w:rsidRPr="00F41CAB" w:rsidRDefault="00F41CAB" w:rsidP="00F41CA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</w:p>
    <w:p w:rsidR="007643D8" w:rsidRPr="00460F08" w:rsidRDefault="007643D8" w:rsidP="007643D8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color w:val="FF0000"/>
          <w:kern w:val="36"/>
          <w:sz w:val="27"/>
          <w:szCs w:val="27"/>
          <w:lang w:eastAsia="cs-CZ"/>
        </w:rPr>
      </w:pPr>
      <w:r w:rsidRPr="00460F08">
        <w:rPr>
          <w:rFonts w:eastAsia="Times New Roman" w:cs="Times New Roman"/>
          <w:b/>
          <w:bCs/>
          <w:color w:val="FF0000"/>
          <w:kern w:val="36"/>
          <w:sz w:val="27"/>
          <w:szCs w:val="27"/>
          <w:lang w:eastAsia="cs-CZ"/>
        </w:rPr>
        <w:t>Podmínky vstupu</w:t>
      </w:r>
    </w:p>
    <w:p w:rsidR="007643D8" w:rsidRDefault="007643D8" w:rsidP="007643D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b/>
          <w:bCs/>
          <w:sz w:val="24"/>
          <w:szCs w:val="24"/>
          <w:lang w:eastAsia="cs-CZ"/>
        </w:rPr>
        <w:t>věk od 18 do 40 let</w:t>
      </w:r>
      <w:r w:rsidRPr="00821C1B">
        <w:rPr>
          <w:rFonts w:eastAsia="Times New Roman" w:cs="Times New Roman"/>
          <w:sz w:val="24"/>
          <w:szCs w:val="24"/>
          <w:lang w:eastAsia="cs-CZ"/>
        </w:rPr>
        <w:t xml:space="preserve"> </w:t>
      </w:r>
      <w:r w:rsidRPr="00821C1B">
        <w:rPr>
          <w:rFonts w:eastAsia="Times New Roman" w:cs="Times New Roman"/>
          <w:b/>
          <w:bCs/>
          <w:sz w:val="24"/>
          <w:szCs w:val="24"/>
          <w:lang w:eastAsia="cs-CZ"/>
        </w:rPr>
        <w:t xml:space="preserve">věku </w:t>
      </w:r>
      <w:r w:rsidRPr="00821C1B">
        <w:rPr>
          <w:rFonts w:eastAsia="Times New Roman" w:cs="Times New Roman"/>
          <w:sz w:val="24"/>
          <w:szCs w:val="24"/>
          <w:lang w:eastAsia="cs-CZ"/>
        </w:rPr>
        <w:t>(</w:t>
      </w:r>
      <w:r w:rsidR="00821C1B">
        <w:rPr>
          <w:rFonts w:eastAsia="Times New Roman" w:cs="Times New Roman"/>
          <w:sz w:val="24"/>
          <w:szCs w:val="24"/>
          <w:lang w:eastAsia="cs-CZ"/>
        </w:rPr>
        <w:t>do 41. narozenin</w:t>
      </w:r>
      <w:r w:rsidRPr="00821C1B">
        <w:rPr>
          <w:rFonts w:eastAsia="Times New Roman" w:cs="Times New Roman"/>
          <w:sz w:val="24"/>
          <w:szCs w:val="24"/>
          <w:lang w:eastAsia="cs-CZ"/>
        </w:rPr>
        <w:t>)</w:t>
      </w:r>
    </w:p>
    <w:p w:rsidR="00821C1B" w:rsidRPr="00821C1B" w:rsidRDefault="00821C1B" w:rsidP="00821C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b/>
          <w:bCs/>
          <w:sz w:val="24"/>
          <w:szCs w:val="24"/>
          <w:lang w:eastAsia="cs-CZ"/>
        </w:rPr>
        <w:t>výborný zdravotní stav</w:t>
      </w:r>
      <w:r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821C1B" w:rsidRPr="00821C1B" w:rsidRDefault="00821C1B" w:rsidP="00821C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b/>
          <w:bCs/>
          <w:sz w:val="24"/>
          <w:szCs w:val="24"/>
          <w:lang w:eastAsia="cs-CZ"/>
        </w:rPr>
        <w:t>bez trvalé medikace a léčby</w:t>
      </w:r>
      <w:r w:rsidRPr="00821C1B">
        <w:rPr>
          <w:rFonts w:eastAsia="Times New Roman" w:cs="Times New Roman"/>
          <w:sz w:val="24"/>
          <w:szCs w:val="24"/>
          <w:lang w:eastAsia="cs-CZ"/>
        </w:rPr>
        <w:t xml:space="preserve"> (výjimkou je antikoncepce)</w:t>
      </w:r>
    </w:p>
    <w:p w:rsidR="00821C1B" w:rsidRPr="00821C1B" w:rsidRDefault="00821C1B" w:rsidP="00821C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b/>
          <w:bCs/>
          <w:sz w:val="24"/>
          <w:szCs w:val="24"/>
          <w:lang w:eastAsia="cs-CZ"/>
        </w:rPr>
        <w:t>hmotnost více než 50 kg</w:t>
      </w:r>
    </w:p>
    <w:p w:rsidR="00821C1B" w:rsidRPr="00821C1B" w:rsidRDefault="00821C1B" w:rsidP="00821C1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  <w:lang w:eastAsia="cs-CZ"/>
        </w:rPr>
      </w:pPr>
      <w:r w:rsidRPr="00821C1B">
        <w:rPr>
          <w:rFonts w:eastAsia="Times New Roman" w:cs="Times New Roman"/>
          <w:b/>
          <w:sz w:val="24"/>
          <w:szCs w:val="24"/>
          <w:lang w:eastAsia="cs-CZ"/>
        </w:rPr>
        <w:t>veřejné zdravotní pojištění platné v ČR</w:t>
      </w:r>
    </w:p>
    <w:p w:rsidR="007643D8" w:rsidRPr="00821C1B" w:rsidRDefault="007643D8" w:rsidP="007643D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bCs/>
          <w:sz w:val="24"/>
          <w:szCs w:val="24"/>
          <w:lang w:eastAsia="cs-CZ"/>
        </w:rPr>
        <w:t>ochota pomoci jakémukoli pacientovi nejen z ČR, ale i ze zahraničí</w:t>
      </w:r>
    </w:p>
    <w:p w:rsidR="007643D8" w:rsidRPr="00821C1B" w:rsidRDefault="007643D8" w:rsidP="007643D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sz w:val="24"/>
          <w:szCs w:val="24"/>
          <w:lang w:eastAsia="cs-CZ"/>
        </w:rPr>
        <w:t>ochota podstoupit odběry krve a případná další vyšetření</w:t>
      </w:r>
    </w:p>
    <w:p w:rsidR="007643D8" w:rsidRDefault="007643D8" w:rsidP="007643D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sz w:val="24"/>
          <w:szCs w:val="24"/>
          <w:lang w:eastAsia="cs-CZ"/>
        </w:rPr>
        <w:t>ochota věnovat svůj čas a pohodlí </w:t>
      </w:r>
    </w:p>
    <w:p w:rsidR="00F44C52" w:rsidRDefault="00F44C52" w:rsidP="007643D8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FF0000"/>
          <w:sz w:val="27"/>
          <w:szCs w:val="27"/>
          <w:lang w:eastAsia="cs-CZ"/>
        </w:rPr>
      </w:pPr>
    </w:p>
    <w:p w:rsidR="007643D8" w:rsidRDefault="007643D8" w:rsidP="007643D8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FF0000"/>
          <w:sz w:val="27"/>
          <w:szCs w:val="27"/>
          <w:lang w:eastAsia="cs-CZ"/>
        </w:rPr>
      </w:pPr>
      <w:r w:rsidRPr="00821C1B">
        <w:rPr>
          <w:rFonts w:eastAsia="Times New Roman" w:cs="Times New Roman"/>
          <w:b/>
          <w:bCs/>
          <w:color w:val="FF0000"/>
          <w:sz w:val="27"/>
          <w:szCs w:val="27"/>
          <w:lang w:eastAsia="cs-CZ"/>
        </w:rPr>
        <w:t>Dárcovství kostní dřeně je dobrovolné, bezplatné a anonymní!</w:t>
      </w:r>
    </w:p>
    <w:p w:rsidR="003B1CB2" w:rsidRPr="00260B0F" w:rsidRDefault="003B1CB2" w:rsidP="003B1CB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color w:val="FF0000"/>
          <w:kern w:val="36"/>
          <w:sz w:val="27"/>
          <w:szCs w:val="27"/>
          <w:lang w:eastAsia="cs-CZ"/>
        </w:rPr>
      </w:pPr>
      <w:r w:rsidRPr="00260B0F">
        <w:rPr>
          <w:rFonts w:eastAsia="Times New Roman" w:cs="Times New Roman"/>
          <w:b/>
          <w:bCs/>
          <w:color w:val="FF0000"/>
          <w:kern w:val="36"/>
          <w:sz w:val="27"/>
          <w:szCs w:val="27"/>
          <w:lang w:eastAsia="cs-CZ"/>
        </w:rPr>
        <w:lastRenderedPageBreak/>
        <w:t xml:space="preserve">Překážky vstupu – </w:t>
      </w:r>
      <w:proofErr w:type="gramStart"/>
      <w:r w:rsidRPr="00260B0F">
        <w:rPr>
          <w:rFonts w:eastAsia="Times New Roman" w:cs="Times New Roman"/>
          <w:b/>
          <w:bCs/>
          <w:color w:val="FF0000"/>
          <w:kern w:val="36"/>
          <w:sz w:val="27"/>
          <w:szCs w:val="27"/>
          <w:lang w:eastAsia="cs-CZ"/>
        </w:rPr>
        <w:t>viz. odkaz</w:t>
      </w:r>
      <w:proofErr w:type="gramEnd"/>
    </w:p>
    <w:p w:rsidR="003B1CB2" w:rsidRDefault="0065702A" w:rsidP="003B1CB2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cs-CZ"/>
        </w:rPr>
      </w:pPr>
      <w:hyperlink r:id="rId6" w:history="1">
        <w:r w:rsidR="003B1CB2" w:rsidRPr="00E50857">
          <w:rPr>
            <w:rStyle w:val="Hypertextovodkaz"/>
            <w:rFonts w:eastAsia="Times New Roman" w:cs="Times New Roman"/>
            <w:b/>
            <w:bCs/>
            <w:kern w:val="36"/>
            <w:sz w:val="24"/>
            <w:szCs w:val="24"/>
            <w:lang w:eastAsia="cs-CZ"/>
          </w:rPr>
          <w:t>https://www.darujzivot.cz/pro-darce/prekazky-vstupu</w:t>
        </w:r>
      </w:hyperlink>
    </w:p>
    <w:p w:rsidR="003B1CB2" w:rsidRDefault="003B1CB2" w:rsidP="003B1CB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sz w:val="24"/>
          <w:szCs w:val="24"/>
          <w:lang w:eastAsia="cs-CZ"/>
        </w:rPr>
        <w:t xml:space="preserve">Pokud si nejste jisti, zda splňujete podmínky pro vstup do registru, vyplňte si předběžně vstupní dotazník, který naleznete </w:t>
      </w:r>
      <w:proofErr w:type="gramStart"/>
      <w:r w:rsidRPr="00821C1B">
        <w:rPr>
          <w:rFonts w:eastAsia="Times New Roman" w:cs="Times New Roman"/>
          <w:sz w:val="24"/>
          <w:szCs w:val="24"/>
          <w:lang w:eastAsia="cs-CZ"/>
        </w:rPr>
        <w:t>na</w:t>
      </w:r>
      <w:proofErr w:type="gramEnd"/>
      <w:r>
        <w:rPr>
          <w:rFonts w:eastAsia="Times New Roman" w:cs="Times New Roman"/>
          <w:sz w:val="24"/>
          <w:szCs w:val="24"/>
          <w:lang w:eastAsia="cs-CZ"/>
        </w:rPr>
        <w:t>:</w:t>
      </w:r>
    </w:p>
    <w:p w:rsidR="003B1CB2" w:rsidRDefault="003B1CB2" w:rsidP="003B1CB2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sz w:val="24"/>
          <w:szCs w:val="24"/>
          <w:lang w:eastAsia="cs-CZ"/>
        </w:rPr>
        <w:t xml:space="preserve"> </w:t>
      </w:r>
      <w:hyperlink r:id="rId7" w:history="1">
        <w:r w:rsidRPr="00E50857">
          <w:rPr>
            <w:rStyle w:val="Hypertextovodkaz"/>
            <w:rFonts w:eastAsia="Times New Roman" w:cs="Times New Roman"/>
            <w:sz w:val="24"/>
            <w:szCs w:val="24"/>
            <w:lang w:eastAsia="cs-CZ"/>
          </w:rPr>
          <w:t>https://www.darujzivot.cz/soubory/vstupni-dotaznik.pdf</w:t>
        </w:r>
      </w:hyperlink>
    </w:p>
    <w:p w:rsidR="003B1CB2" w:rsidRPr="00821C1B" w:rsidRDefault="003B1CB2" w:rsidP="003B1CB2">
      <w:pPr>
        <w:spacing w:after="0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sz w:val="24"/>
          <w:szCs w:val="24"/>
          <w:lang w:eastAsia="cs-CZ"/>
        </w:rPr>
        <w:t>V případě nejasností nás, prosím, kontaktujte na emailu: </w:t>
      </w:r>
      <w:hyperlink r:id="rId8" w:history="1">
        <w:r w:rsidRPr="00E50857">
          <w:rPr>
            <w:rStyle w:val="Hypertextovodkaz"/>
            <w:rFonts w:eastAsia="Times New Roman" w:cs="Times New Roman"/>
            <w:sz w:val="24"/>
            <w:szCs w:val="24"/>
            <w:lang w:eastAsia="cs-CZ"/>
          </w:rPr>
          <w:t>darci@ikem.cz</w:t>
        </w:r>
      </w:hyperlink>
      <w:r w:rsidRPr="00821C1B">
        <w:rPr>
          <w:rFonts w:eastAsia="Times New Roman" w:cs="Times New Roman"/>
          <w:sz w:val="24"/>
          <w:szCs w:val="24"/>
          <w:lang w:eastAsia="cs-CZ"/>
        </w:rPr>
        <w:t xml:space="preserve"> nebo na telefonních číslech +420 23605 5582 nebo </w:t>
      </w:r>
      <w:r>
        <w:rPr>
          <w:rFonts w:eastAsia="Times New Roman" w:cs="Times New Roman"/>
          <w:sz w:val="24"/>
          <w:szCs w:val="24"/>
          <w:lang w:eastAsia="cs-CZ"/>
        </w:rPr>
        <w:t>5588</w:t>
      </w:r>
      <w:r w:rsidRPr="00821C1B">
        <w:rPr>
          <w:rFonts w:eastAsia="Times New Roman" w:cs="Times New Roman"/>
          <w:sz w:val="24"/>
          <w:szCs w:val="24"/>
          <w:lang w:eastAsia="cs-CZ"/>
        </w:rPr>
        <w:t>.</w:t>
      </w:r>
    </w:p>
    <w:p w:rsidR="007643D8" w:rsidRPr="00821C1B" w:rsidRDefault="007643D8" w:rsidP="007643D8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sz w:val="27"/>
          <w:szCs w:val="27"/>
          <w:lang w:eastAsia="cs-CZ"/>
        </w:rPr>
      </w:pPr>
      <w:r w:rsidRPr="00821C1B">
        <w:rPr>
          <w:rFonts w:eastAsia="Times New Roman" w:cs="Times New Roman"/>
          <w:b/>
          <w:bCs/>
          <w:sz w:val="27"/>
          <w:szCs w:val="27"/>
          <w:lang w:eastAsia="cs-CZ"/>
        </w:rPr>
        <w:t>Jak se vyhledává dárce pro pacienta? Aneb - co se děje po vstupu do Registru.</w:t>
      </w:r>
    </w:p>
    <w:p w:rsidR="007643D8" w:rsidRPr="00821C1B" w:rsidRDefault="007643D8" w:rsidP="007643D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sz w:val="24"/>
          <w:szCs w:val="24"/>
          <w:lang w:eastAsia="cs-CZ"/>
        </w:rPr>
        <w:t>Ze vzorku krve</w:t>
      </w:r>
      <w:r w:rsidR="00460F08">
        <w:rPr>
          <w:rFonts w:eastAsia="Times New Roman" w:cs="Times New Roman"/>
          <w:sz w:val="24"/>
          <w:szCs w:val="24"/>
          <w:lang w:eastAsia="cs-CZ"/>
        </w:rPr>
        <w:t xml:space="preserve"> nebo stěru slin, odebraných</w:t>
      </w:r>
      <w:r w:rsidRPr="00821C1B">
        <w:rPr>
          <w:rFonts w:eastAsia="Times New Roman" w:cs="Times New Roman"/>
          <w:sz w:val="24"/>
          <w:szCs w:val="24"/>
          <w:lang w:eastAsia="cs-CZ"/>
        </w:rPr>
        <w:t xml:space="preserve"> při vstupu do Registru </w:t>
      </w:r>
      <w:r w:rsidR="00460F08">
        <w:rPr>
          <w:rFonts w:eastAsia="Times New Roman" w:cs="Times New Roman"/>
          <w:sz w:val="24"/>
          <w:szCs w:val="24"/>
          <w:lang w:eastAsia="cs-CZ"/>
        </w:rPr>
        <w:t>se určí</w:t>
      </w:r>
      <w:r w:rsidRPr="00821C1B">
        <w:rPr>
          <w:rFonts w:eastAsia="Times New Roman" w:cs="Times New Roman"/>
          <w:sz w:val="24"/>
          <w:szCs w:val="24"/>
          <w:lang w:eastAsia="cs-CZ"/>
        </w:rPr>
        <w:t xml:space="preserve"> genetické znaky na bílých krvinkách (HLA</w:t>
      </w:r>
      <w:r w:rsidR="00460F08">
        <w:rPr>
          <w:rFonts w:eastAsia="Times New Roman" w:cs="Times New Roman"/>
          <w:sz w:val="24"/>
          <w:szCs w:val="24"/>
          <w:lang w:eastAsia="cs-CZ"/>
        </w:rPr>
        <w:t xml:space="preserve"> znaky</w:t>
      </w:r>
      <w:r w:rsidRPr="00821C1B">
        <w:rPr>
          <w:rFonts w:eastAsia="Times New Roman" w:cs="Times New Roman"/>
          <w:sz w:val="24"/>
          <w:szCs w:val="24"/>
          <w:lang w:eastAsia="cs-CZ"/>
        </w:rPr>
        <w:t>).</w:t>
      </w:r>
    </w:p>
    <w:p w:rsidR="007643D8" w:rsidRPr="00821C1B" w:rsidRDefault="007643D8" w:rsidP="007643D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821C1B">
        <w:rPr>
          <w:rFonts w:eastAsia="Times New Roman" w:cs="Times New Roman"/>
          <w:sz w:val="24"/>
          <w:szCs w:val="24"/>
          <w:lang w:eastAsia="cs-CZ"/>
        </w:rPr>
        <w:t xml:space="preserve">Výsledky testu </w:t>
      </w:r>
      <w:r w:rsidR="00460F08">
        <w:rPr>
          <w:rFonts w:eastAsia="Times New Roman" w:cs="Times New Roman"/>
          <w:sz w:val="24"/>
          <w:szCs w:val="24"/>
          <w:lang w:eastAsia="cs-CZ"/>
        </w:rPr>
        <w:t>se vloží</w:t>
      </w:r>
      <w:r w:rsidRPr="00821C1B">
        <w:rPr>
          <w:rFonts w:eastAsia="Times New Roman" w:cs="Times New Roman"/>
          <w:sz w:val="24"/>
          <w:szCs w:val="24"/>
          <w:lang w:eastAsia="cs-CZ"/>
        </w:rPr>
        <w:t xml:space="preserve"> do databáze.</w:t>
      </w:r>
    </w:p>
    <w:p w:rsidR="007643D8" w:rsidRPr="00460F08" w:rsidRDefault="007643D8" w:rsidP="000437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cs-CZ"/>
        </w:rPr>
      </w:pPr>
      <w:r w:rsidRPr="00460F08">
        <w:rPr>
          <w:rFonts w:eastAsia="Times New Roman" w:cs="Times New Roman"/>
          <w:sz w:val="24"/>
          <w:szCs w:val="24"/>
          <w:lang w:eastAsia="cs-CZ"/>
        </w:rPr>
        <w:t xml:space="preserve">Pokud </w:t>
      </w:r>
      <w:r w:rsidR="00460F08" w:rsidRPr="00460F08">
        <w:rPr>
          <w:rFonts w:eastAsia="Times New Roman" w:cs="Times New Roman"/>
          <w:sz w:val="24"/>
          <w:szCs w:val="24"/>
          <w:lang w:eastAsia="cs-CZ"/>
        </w:rPr>
        <w:t>se zjistí</w:t>
      </w:r>
      <w:r w:rsidRPr="00460F08">
        <w:rPr>
          <w:rFonts w:eastAsia="Times New Roman" w:cs="Times New Roman"/>
          <w:sz w:val="24"/>
          <w:szCs w:val="24"/>
          <w:lang w:eastAsia="cs-CZ"/>
        </w:rPr>
        <w:t>, že se v základních genetických znacích předběžně shodujete s</w:t>
      </w:r>
      <w:r w:rsidR="00460F08" w:rsidRPr="00460F08">
        <w:rPr>
          <w:rFonts w:eastAsia="Times New Roman" w:cs="Times New Roman"/>
          <w:sz w:val="24"/>
          <w:szCs w:val="24"/>
          <w:lang w:eastAsia="cs-CZ"/>
        </w:rPr>
        <w:t xml:space="preserve"> konkrétním</w:t>
      </w:r>
      <w:r w:rsidRPr="00460F08">
        <w:rPr>
          <w:rFonts w:eastAsia="Times New Roman" w:cs="Times New Roman"/>
          <w:sz w:val="24"/>
          <w:szCs w:val="24"/>
          <w:lang w:eastAsia="cs-CZ"/>
        </w:rPr>
        <w:t xml:space="preserve"> pacientem, </w:t>
      </w:r>
      <w:r w:rsidR="00460F08" w:rsidRPr="00460F08">
        <w:rPr>
          <w:rFonts w:eastAsia="Times New Roman" w:cs="Times New Roman"/>
          <w:sz w:val="24"/>
          <w:szCs w:val="24"/>
          <w:lang w:eastAsia="cs-CZ"/>
        </w:rPr>
        <w:t>jste pozván</w:t>
      </w:r>
      <w:r w:rsidRPr="00460F08">
        <w:rPr>
          <w:rFonts w:eastAsia="Times New Roman" w:cs="Times New Roman"/>
          <w:sz w:val="24"/>
          <w:szCs w:val="24"/>
          <w:lang w:eastAsia="cs-CZ"/>
        </w:rPr>
        <w:t xml:space="preserve"> na </w:t>
      </w:r>
      <w:r w:rsidR="00460F08" w:rsidRPr="00460F08">
        <w:rPr>
          <w:rFonts w:eastAsia="Times New Roman" w:cs="Times New Roman"/>
          <w:sz w:val="24"/>
          <w:szCs w:val="24"/>
          <w:lang w:eastAsia="cs-CZ"/>
        </w:rPr>
        <w:t>předběžné vyšetření.</w:t>
      </w:r>
      <w:r w:rsidRPr="00460F08">
        <w:rPr>
          <w:rFonts w:eastAsia="Times New Roman" w:cs="Times New Roman"/>
          <w:sz w:val="24"/>
          <w:szCs w:val="24"/>
          <w:lang w:eastAsia="cs-CZ"/>
        </w:rPr>
        <w:t xml:space="preserve"> </w:t>
      </w:r>
      <w:r w:rsidR="00460F08" w:rsidRPr="00460F08">
        <w:rPr>
          <w:rFonts w:eastAsia="Times New Roman" w:cs="Times New Roman"/>
          <w:sz w:val="24"/>
          <w:szCs w:val="24"/>
          <w:lang w:eastAsia="cs-CZ"/>
        </w:rPr>
        <w:t>A</w:t>
      </w:r>
      <w:r w:rsidRPr="00460F08">
        <w:rPr>
          <w:rFonts w:eastAsia="Times New Roman" w:cs="Times New Roman"/>
          <w:sz w:val="24"/>
          <w:szCs w:val="24"/>
          <w:lang w:eastAsia="cs-CZ"/>
        </w:rPr>
        <w:t>bsolvujete pohovor s lékařem nebo odborným pracovníkem registru, který Vám podá všechny potřebné informace týkající se prováděných vyšetření a dalšího postupu.</w:t>
      </w:r>
      <w:r w:rsidR="00460F08">
        <w:rPr>
          <w:rFonts w:eastAsia="Times New Roman" w:cs="Times New Roman"/>
          <w:sz w:val="24"/>
          <w:szCs w:val="24"/>
          <w:lang w:eastAsia="cs-CZ"/>
        </w:rPr>
        <w:t xml:space="preserve"> </w:t>
      </w:r>
      <w:r w:rsidRPr="00460F08">
        <w:rPr>
          <w:rFonts w:eastAsia="Times New Roman" w:cs="Times New Roman"/>
          <w:sz w:val="24"/>
          <w:szCs w:val="24"/>
          <w:lang w:eastAsia="cs-CZ"/>
        </w:rPr>
        <w:t xml:space="preserve">Jestliže se na základě krevních testů potvrdí potřebný stupeň shody mezi Vámi a pacientem, </w:t>
      </w:r>
      <w:r w:rsidR="00460F08">
        <w:rPr>
          <w:rFonts w:eastAsia="Times New Roman" w:cs="Times New Roman"/>
          <w:sz w:val="24"/>
          <w:szCs w:val="24"/>
          <w:lang w:eastAsia="cs-CZ"/>
        </w:rPr>
        <w:t>dohodne se</w:t>
      </w:r>
      <w:r w:rsidRPr="00460F08">
        <w:rPr>
          <w:rFonts w:eastAsia="Times New Roman" w:cs="Times New Roman"/>
          <w:sz w:val="24"/>
          <w:szCs w:val="24"/>
          <w:lang w:eastAsia="cs-CZ"/>
        </w:rPr>
        <w:t xml:space="preserve"> termín začátku přípravy na odběr krvetvorných buněk</w:t>
      </w:r>
      <w:r w:rsidR="00460F08">
        <w:rPr>
          <w:rFonts w:eastAsia="Times New Roman" w:cs="Times New Roman"/>
          <w:sz w:val="24"/>
          <w:szCs w:val="24"/>
          <w:lang w:eastAsia="cs-CZ"/>
        </w:rPr>
        <w:t xml:space="preserve"> (kostní dřeně)</w:t>
      </w:r>
      <w:r w:rsidRPr="00460F08">
        <w:rPr>
          <w:rFonts w:eastAsia="Times New Roman" w:cs="Times New Roman"/>
          <w:sz w:val="24"/>
          <w:szCs w:val="24"/>
          <w:lang w:eastAsia="cs-CZ"/>
        </w:rPr>
        <w:t>.</w:t>
      </w:r>
    </w:p>
    <w:p w:rsidR="00F41CAB" w:rsidRDefault="00F41CAB" w:rsidP="007643D8">
      <w:pPr>
        <w:pStyle w:val="Nadpis1"/>
        <w:rPr>
          <w:rFonts w:asciiTheme="minorHAnsi" w:hAnsiTheme="minorHAnsi"/>
          <w:color w:val="FF0000"/>
          <w:sz w:val="27"/>
          <w:szCs w:val="27"/>
        </w:rPr>
      </w:pPr>
    </w:p>
    <w:p w:rsidR="007643D8" w:rsidRPr="00260B0F" w:rsidRDefault="007643D8" w:rsidP="007643D8">
      <w:pPr>
        <w:pStyle w:val="Nadpis1"/>
        <w:rPr>
          <w:rFonts w:asciiTheme="minorHAnsi" w:hAnsiTheme="minorHAnsi"/>
          <w:color w:val="FF0000"/>
          <w:sz w:val="27"/>
          <w:szCs w:val="27"/>
        </w:rPr>
      </w:pPr>
      <w:r w:rsidRPr="00260B0F">
        <w:rPr>
          <w:rFonts w:asciiTheme="minorHAnsi" w:hAnsiTheme="minorHAnsi"/>
          <w:color w:val="FF0000"/>
          <w:sz w:val="27"/>
          <w:szCs w:val="27"/>
        </w:rPr>
        <w:t>Způsoby odběru</w:t>
      </w:r>
    </w:p>
    <w:p w:rsidR="007643D8" w:rsidRPr="00821C1B" w:rsidRDefault="007643D8" w:rsidP="007643D8">
      <w:pPr>
        <w:pStyle w:val="Normlnweb"/>
        <w:rPr>
          <w:rFonts w:asciiTheme="minorHAnsi" w:hAnsiTheme="minorHAnsi"/>
        </w:rPr>
      </w:pPr>
      <w:r w:rsidRPr="00821C1B">
        <w:rPr>
          <w:rStyle w:val="Siln"/>
          <w:rFonts w:asciiTheme="minorHAnsi" w:hAnsiTheme="minorHAnsi"/>
        </w:rPr>
        <w:t>V současnosti se krvetvorné buňky získávají dvěma způsoby:</w:t>
      </w:r>
    </w:p>
    <w:p w:rsidR="007643D8" w:rsidRPr="00260B0F" w:rsidRDefault="007643D8" w:rsidP="007643D8">
      <w:pPr>
        <w:pStyle w:val="Nadpis3"/>
        <w:rPr>
          <w:rFonts w:asciiTheme="minorHAnsi" w:hAnsiTheme="minorHAnsi"/>
          <w:color w:val="FF0000"/>
        </w:rPr>
      </w:pPr>
      <w:r w:rsidRPr="00260B0F">
        <w:rPr>
          <w:rStyle w:val="Siln"/>
          <w:rFonts w:asciiTheme="minorHAnsi" w:hAnsiTheme="minorHAnsi"/>
          <w:b/>
          <w:bCs/>
          <w:color w:val="FF0000"/>
        </w:rPr>
        <w:t>1. Odběr kostní dřeně</w:t>
      </w:r>
    </w:p>
    <w:p w:rsidR="007643D8" w:rsidRPr="00260B0F" w:rsidRDefault="007643D8" w:rsidP="007643D8">
      <w:pPr>
        <w:pStyle w:val="Normlnweb"/>
        <w:rPr>
          <w:rFonts w:asciiTheme="minorHAnsi" w:hAnsiTheme="minorHAnsi"/>
          <w:color w:val="FF0000"/>
        </w:rPr>
      </w:pPr>
      <w:r w:rsidRPr="00821C1B">
        <w:rPr>
          <w:rFonts w:asciiTheme="minorHAnsi" w:hAnsiTheme="minorHAnsi"/>
        </w:rPr>
        <w:t>Odběr kostní dřeně z pánevních kostí se provádí podobně jako malá operace.</w:t>
      </w:r>
      <w:r w:rsidRPr="00821C1B">
        <w:rPr>
          <w:rFonts w:asciiTheme="minorHAnsi" w:hAnsiTheme="minorHAnsi"/>
        </w:rPr>
        <w:br/>
        <w:t>Trvá přibližně hodinu a provádí se v celkové narkóze - dárce v době odběru necítí žádnou bolest.</w:t>
      </w:r>
      <w:r w:rsidRPr="00821C1B">
        <w:rPr>
          <w:rFonts w:asciiTheme="minorHAnsi" w:hAnsiTheme="minorHAnsi"/>
        </w:rPr>
        <w:br/>
        <w:t>Punkční jehlou se odsaje potřebné množství kostní dřeně (maximálně 1500 ml, podle váhy pacienta a dárce).</w:t>
      </w:r>
      <w:r w:rsidRPr="00821C1B">
        <w:rPr>
          <w:rFonts w:asciiTheme="minorHAnsi" w:hAnsiTheme="minorHAnsi"/>
        </w:rPr>
        <w:br/>
        <w:t>Příprava a samotný odběr vyžadují celkem 3 dny hospitalizace (příjem na oddělení a konzultace s anesteziologem, samotný odběr, propuštění den po odběru).</w:t>
      </w:r>
      <w:r w:rsidRPr="00821C1B">
        <w:rPr>
          <w:rFonts w:asciiTheme="minorHAnsi" w:hAnsiTheme="minorHAnsi"/>
        </w:rPr>
        <w:br/>
        <w:t xml:space="preserve">Dárci kostní dřeně se navíc 7-21 dní před samotným odběrem kostní dřeně odebere jedna jednotka krve k pozdější náhradě té darované </w:t>
      </w:r>
      <w:r w:rsidRPr="00260B0F">
        <w:rPr>
          <w:rFonts w:asciiTheme="minorHAnsi" w:hAnsiTheme="minorHAnsi"/>
        </w:rPr>
        <w:t>dřeňové.</w:t>
      </w:r>
    </w:p>
    <w:p w:rsidR="00F41CAB" w:rsidRDefault="00F41CAB" w:rsidP="007643D8">
      <w:pPr>
        <w:pStyle w:val="Nadpis3"/>
        <w:rPr>
          <w:rStyle w:val="Siln"/>
          <w:rFonts w:asciiTheme="minorHAnsi" w:hAnsiTheme="minorHAnsi"/>
          <w:b/>
          <w:bCs/>
          <w:color w:val="FF0000"/>
        </w:rPr>
      </w:pPr>
    </w:p>
    <w:p w:rsidR="00F41CAB" w:rsidRDefault="00F41CAB" w:rsidP="007643D8">
      <w:pPr>
        <w:pStyle w:val="Nadpis3"/>
        <w:rPr>
          <w:rStyle w:val="Siln"/>
          <w:rFonts w:asciiTheme="minorHAnsi" w:hAnsiTheme="minorHAnsi"/>
          <w:b/>
          <w:bCs/>
          <w:color w:val="FF0000"/>
        </w:rPr>
      </w:pPr>
    </w:p>
    <w:p w:rsidR="00F41CAB" w:rsidRDefault="00F41CAB" w:rsidP="007643D8">
      <w:pPr>
        <w:pStyle w:val="Nadpis3"/>
        <w:rPr>
          <w:rStyle w:val="Siln"/>
          <w:rFonts w:asciiTheme="minorHAnsi" w:hAnsiTheme="minorHAnsi"/>
          <w:b/>
          <w:bCs/>
          <w:color w:val="FF0000"/>
        </w:rPr>
      </w:pPr>
    </w:p>
    <w:p w:rsidR="00F41CAB" w:rsidRDefault="00F41CAB" w:rsidP="007643D8">
      <w:pPr>
        <w:pStyle w:val="Nadpis3"/>
        <w:rPr>
          <w:rStyle w:val="Siln"/>
          <w:rFonts w:asciiTheme="minorHAnsi" w:hAnsiTheme="minorHAnsi"/>
          <w:b/>
          <w:bCs/>
          <w:color w:val="FF0000"/>
        </w:rPr>
      </w:pPr>
    </w:p>
    <w:p w:rsidR="007643D8" w:rsidRPr="00260B0F" w:rsidRDefault="007643D8" w:rsidP="007643D8">
      <w:pPr>
        <w:pStyle w:val="Nadpis3"/>
        <w:rPr>
          <w:rFonts w:asciiTheme="minorHAnsi" w:hAnsiTheme="minorHAnsi"/>
          <w:color w:val="FF0000"/>
        </w:rPr>
      </w:pPr>
      <w:r w:rsidRPr="00260B0F">
        <w:rPr>
          <w:rStyle w:val="Siln"/>
          <w:rFonts w:asciiTheme="minorHAnsi" w:hAnsiTheme="minorHAnsi"/>
          <w:b/>
          <w:bCs/>
          <w:color w:val="FF0000"/>
        </w:rPr>
        <w:t>2. Odběr krvetvorných buněk na separátoru</w:t>
      </w:r>
    </w:p>
    <w:p w:rsidR="00260B0F" w:rsidRDefault="007643D8" w:rsidP="00260B0F">
      <w:pPr>
        <w:pStyle w:val="Normlnweb"/>
        <w:spacing w:before="0" w:beforeAutospacing="0" w:after="0" w:afterAutospacing="0"/>
        <w:rPr>
          <w:rStyle w:val="Siln"/>
          <w:rFonts w:asciiTheme="minorHAnsi" w:hAnsiTheme="minorHAnsi"/>
          <w:color w:val="FF0000"/>
        </w:rPr>
      </w:pPr>
      <w:r w:rsidRPr="00821C1B">
        <w:rPr>
          <w:rFonts w:asciiTheme="minorHAnsi" w:hAnsiTheme="minorHAnsi"/>
        </w:rPr>
        <w:t>Tento odběr se provádí ambulantně na aferetickém oddělení odběrového centra pomocí přístroje - separátoru.</w:t>
      </w:r>
      <w:r w:rsidRPr="00821C1B">
        <w:rPr>
          <w:rFonts w:asciiTheme="minorHAnsi" w:hAnsiTheme="minorHAnsi"/>
        </w:rPr>
        <w:br/>
        <w:t>Před odběrem krvetvorných kmenových buněk ze žíly je nutné buňky dárce krátkodobě namnožit a vyplavit z kostí do krevního oběhu. Čtyři večery před odběrem proto dostává formou podkožních injekcí stimulační přípravek, jehož účinkem se krvetvorné buňky vyplaví do krevního oběhu.</w:t>
      </w:r>
      <w:r w:rsidRPr="00821C1B">
        <w:rPr>
          <w:rFonts w:asciiTheme="minorHAnsi" w:hAnsiTheme="minorHAnsi"/>
        </w:rPr>
        <w:br/>
        <w:t>Dárce je "napojen na separátor loketními žílami, pouze ve vzácných případech, kdy dárce nemá kvalitní žíly, je použit centrální žilní katétr.</w:t>
      </w:r>
      <w:r w:rsidRPr="00821C1B">
        <w:rPr>
          <w:rFonts w:asciiTheme="minorHAnsi" w:hAnsiTheme="minorHAnsi"/>
        </w:rPr>
        <w:br/>
        <w:t>Celá procedura trvá přibližně 4 hodiny. Dárce při odběru leží, může sledovat TV, spát nebo poslouchat hudbu.</w:t>
      </w:r>
      <w:r w:rsidRPr="00821C1B">
        <w:rPr>
          <w:rFonts w:asciiTheme="minorHAnsi" w:hAnsiTheme="minorHAnsi"/>
        </w:rPr>
        <w:br/>
        <w:t>Asi 2–3 hodiny po skončení odběru může být dárce bezpečně propuštěn domů.</w:t>
      </w:r>
      <w:r w:rsidRPr="00821C1B">
        <w:rPr>
          <w:rFonts w:asciiTheme="minorHAnsi" w:hAnsiTheme="minorHAnsi"/>
        </w:rPr>
        <w:br/>
      </w:r>
      <w:r w:rsidRPr="00821C1B">
        <w:rPr>
          <w:rFonts w:asciiTheme="minorHAnsi" w:hAnsiTheme="minorHAnsi"/>
        </w:rPr>
        <w:br/>
      </w:r>
      <w:r w:rsidRPr="00260B0F">
        <w:rPr>
          <w:rStyle w:val="Siln"/>
          <w:rFonts w:asciiTheme="minorHAnsi" w:hAnsiTheme="minorHAnsi"/>
          <w:color w:val="FF0000"/>
        </w:rPr>
        <w:t>Dárce má právo na konečné rozhodnutí, který ze dvou způsobů odběru podstoupí.</w:t>
      </w:r>
    </w:p>
    <w:p w:rsidR="00F41CAB" w:rsidRDefault="00F41CAB" w:rsidP="00260B0F">
      <w:pPr>
        <w:pStyle w:val="Normlnweb"/>
        <w:spacing w:before="0" w:beforeAutospacing="0" w:after="0" w:afterAutospacing="0"/>
        <w:rPr>
          <w:rStyle w:val="Siln"/>
          <w:rFonts w:asciiTheme="minorHAnsi" w:hAnsiTheme="minorHAnsi"/>
          <w:color w:val="FF0000"/>
        </w:rPr>
      </w:pPr>
    </w:p>
    <w:p w:rsidR="007643D8" w:rsidRPr="00821C1B" w:rsidRDefault="007643D8" w:rsidP="00260B0F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821C1B">
        <w:rPr>
          <w:rFonts w:asciiTheme="minorHAnsi" w:hAnsiTheme="minorHAnsi"/>
        </w:rPr>
        <w:t xml:space="preserve">Pro více informací navštivte webové stránky </w:t>
      </w:r>
      <w:hyperlink r:id="rId9" w:history="1">
        <w:r w:rsidRPr="00821C1B">
          <w:rPr>
            <w:rStyle w:val="Hypertextovodkaz"/>
            <w:rFonts w:asciiTheme="minorHAnsi" w:hAnsiTheme="minorHAnsi"/>
          </w:rPr>
          <w:t>www.darujzivot.cz</w:t>
        </w:r>
      </w:hyperlink>
      <w:r w:rsidRPr="00821C1B">
        <w:rPr>
          <w:rFonts w:asciiTheme="minorHAnsi" w:hAnsiTheme="minorHAnsi"/>
        </w:rPr>
        <w:t xml:space="preserve">, případně nás kontaktujte telefonicky na číslech </w:t>
      </w:r>
      <w:r w:rsidR="00460F08">
        <w:t>+420 23605 5582 nebo 5588</w:t>
      </w:r>
      <w:r w:rsidRPr="00821C1B">
        <w:rPr>
          <w:rFonts w:asciiTheme="minorHAnsi" w:hAnsiTheme="minorHAnsi"/>
        </w:rPr>
        <w:t>.</w:t>
      </w:r>
    </w:p>
    <w:sectPr w:rsidR="007643D8" w:rsidRPr="00821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14B1"/>
    <w:multiLevelType w:val="multilevel"/>
    <w:tmpl w:val="F2F0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DF4DF6"/>
    <w:multiLevelType w:val="multilevel"/>
    <w:tmpl w:val="41A47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757A13"/>
    <w:multiLevelType w:val="multilevel"/>
    <w:tmpl w:val="05200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03097C"/>
    <w:multiLevelType w:val="multilevel"/>
    <w:tmpl w:val="01C0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2C4BDA"/>
    <w:multiLevelType w:val="multilevel"/>
    <w:tmpl w:val="7D5C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E80AC3"/>
    <w:multiLevelType w:val="multilevel"/>
    <w:tmpl w:val="263AE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052718"/>
    <w:multiLevelType w:val="multilevel"/>
    <w:tmpl w:val="F716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8A75E2"/>
    <w:multiLevelType w:val="multilevel"/>
    <w:tmpl w:val="3B22D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3D8"/>
    <w:rsid w:val="0007784E"/>
    <w:rsid w:val="00260B0F"/>
    <w:rsid w:val="0038470D"/>
    <w:rsid w:val="003B1CB2"/>
    <w:rsid w:val="00460F08"/>
    <w:rsid w:val="00461222"/>
    <w:rsid w:val="0065702A"/>
    <w:rsid w:val="007643D8"/>
    <w:rsid w:val="00821C1B"/>
    <w:rsid w:val="009B77CE"/>
    <w:rsid w:val="00DF626D"/>
    <w:rsid w:val="00F41CAB"/>
    <w:rsid w:val="00F4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B8E1C-04BD-4E23-BB92-3C874FBC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643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764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43D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7643D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7643D8"/>
    <w:rPr>
      <w:b/>
      <w:bCs/>
    </w:rPr>
  </w:style>
  <w:style w:type="paragraph" w:styleId="Normlnweb">
    <w:name w:val="Normal (Web)"/>
    <w:basedOn w:val="Normln"/>
    <w:uiPriority w:val="99"/>
    <w:unhideWhenUsed/>
    <w:rsid w:val="0076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43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7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7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4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0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8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0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74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1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26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5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8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7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9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ci@ikem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arujzivot.cz/soubory/vstupni-dotaznik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arujzivot.cz/pro-darce/prekazky-vstup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arujzivot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rujzivot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GŘ HZS ČR Praha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Kramář Rudolf</dc:creator>
  <cp:keywords/>
  <dc:description/>
  <cp:lastModifiedBy>Kramář Rudolf</cp:lastModifiedBy>
  <cp:revision>2</cp:revision>
  <dcterms:created xsi:type="dcterms:W3CDTF">2020-02-21T14:04:00Z</dcterms:created>
  <dcterms:modified xsi:type="dcterms:W3CDTF">2020-02-21T14:04:00Z</dcterms:modified>
</cp:coreProperties>
</file>