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B85" w:rsidRPr="008F4C86" w:rsidRDefault="008F4C86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O</w:t>
      </w:r>
      <w:r w:rsidRPr="008F4C86">
        <w:rPr>
          <w:rFonts w:ascii="Times New Roman" w:hAnsi="Times New Roman" w:cs="Times New Roman"/>
          <w:b/>
          <w:sz w:val="24"/>
          <w:szCs w:val="24"/>
        </w:rPr>
        <w:t>svobození od úhrady dálničního poplatku vozidel do 3,5 t</w:t>
      </w:r>
    </w:p>
    <w:p w:rsidR="008F4C86" w:rsidRDefault="008F4C86">
      <w:pPr>
        <w:rPr>
          <w:b/>
        </w:rPr>
      </w:pPr>
    </w:p>
    <w:p w:rsidR="008F4C86" w:rsidRPr="008F4C86" w:rsidRDefault="008F4C86" w:rsidP="008F4C86">
      <w:pPr>
        <w:pStyle w:val="Default"/>
        <w:spacing w:after="240"/>
        <w:jc w:val="both"/>
        <w:rPr>
          <w:rFonts w:ascii="Times New Roman" w:hAnsi="Times New Roman" w:cs="Times New Roman"/>
        </w:rPr>
      </w:pPr>
      <w:r w:rsidRPr="008F4C86">
        <w:rPr>
          <w:rFonts w:ascii="Times New Roman" w:hAnsi="Times New Roman" w:cs="Times New Roman"/>
        </w:rPr>
        <w:t xml:space="preserve">Postup pro jednotky SDH obcí k osvobození od úhrady časového poplatku za použití dálniční sítě v ČR dle §20a zákona č. 13/1997 Sb., o pozemních komunikacích, ve znění účinném k </w:t>
      </w:r>
      <w:proofErr w:type="gramStart"/>
      <w:r w:rsidRPr="008F4C86">
        <w:rPr>
          <w:rFonts w:ascii="Times New Roman" w:hAnsi="Times New Roman" w:cs="Times New Roman"/>
        </w:rPr>
        <w:t>01.01.2021</w:t>
      </w:r>
      <w:proofErr w:type="gramEnd"/>
      <w:r w:rsidRPr="008F4C86">
        <w:rPr>
          <w:rFonts w:ascii="Times New Roman" w:hAnsi="Times New Roman" w:cs="Times New Roman"/>
        </w:rPr>
        <w:t xml:space="preserve"> (dále jen „Zákon“).</w:t>
      </w:r>
    </w:p>
    <w:p w:rsidR="008F4C86" w:rsidRPr="008F4C86" w:rsidRDefault="008F4C86" w:rsidP="008F4C86">
      <w:pPr>
        <w:pStyle w:val="Default"/>
        <w:spacing w:after="240"/>
        <w:jc w:val="both"/>
        <w:rPr>
          <w:rFonts w:ascii="Times New Roman" w:hAnsi="Times New Roman" w:cs="Times New Roman"/>
          <w:b/>
        </w:rPr>
      </w:pPr>
      <w:r w:rsidRPr="008F4C86">
        <w:rPr>
          <w:rFonts w:ascii="Times New Roman" w:hAnsi="Times New Roman" w:cs="Times New Roman"/>
          <w:b/>
        </w:rPr>
        <w:t>Toto osvobození se týká všech vozidel v kategorii do 3,5 t dané jednotky SDH obce. Tyto vozidla musí mít přiznanou výjimku podle § 5 zákona č. 168/1999 Sb., zákon o pojištění odpovědnosti z provozu vozidla.</w:t>
      </w:r>
      <w:r w:rsidRPr="008F4C86">
        <w:rPr>
          <w:rFonts w:ascii="Times New Roman" w:hAnsi="Times New Roman" w:cs="Times New Roman"/>
        </w:rPr>
        <w:t xml:space="preserve"> </w:t>
      </w:r>
      <w:r w:rsidRPr="008F4C86">
        <w:rPr>
          <w:rFonts w:ascii="Times New Roman" w:hAnsi="Times New Roman" w:cs="Times New Roman"/>
          <w:b/>
        </w:rPr>
        <w:t xml:space="preserve">Oznámení o osvobození je nutné podat do </w:t>
      </w:r>
      <w:proofErr w:type="gramStart"/>
      <w:r w:rsidRPr="008F4C86">
        <w:rPr>
          <w:rFonts w:ascii="Times New Roman" w:hAnsi="Times New Roman" w:cs="Times New Roman"/>
          <w:b/>
        </w:rPr>
        <w:t>31.01.2021</w:t>
      </w:r>
      <w:proofErr w:type="gramEnd"/>
      <w:r w:rsidRPr="008F4C86">
        <w:rPr>
          <w:rFonts w:ascii="Times New Roman" w:hAnsi="Times New Roman" w:cs="Times New Roman"/>
          <w:b/>
        </w:rPr>
        <w:t>.</w:t>
      </w:r>
    </w:p>
    <w:p w:rsidR="008F4C86" w:rsidRPr="008F4C86" w:rsidRDefault="008F4C86" w:rsidP="008F4C86">
      <w:pPr>
        <w:pStyle w:val="Default"/>
        <w:spacing w:after="240"/>
        <w:jc w:val="both"/>
        <w:rPr>
          <w:rFonts w:ascii="Times New Roman" w:hAnsi="Times New Roman" w:cs="Times New Roman"/>
        </w:rPr>
      </w:pPr>
      <w:r w:rsidRPr="008F4C86">
        <w:rPr>
          <w:rFonts w:ascii="Times New Roman" w:hAnsi="Times New Roman" w:cs="Times New Roman"/>
        </w:rPr>
        <w:t>Statutární zástupce obce (pověřený zástupce či osoba zplnomocněná) podá oznámení o osvobození od úhrady časového poplatku za použití dálniční sítě v ČR dle §20a zákona za jednotky SDH obce, které zřizuje.</w:t>
      </w:r>
    </w:p>
    <w:p w:rsidR="008F4C86" w:rsidRPr="008F4C86" w:rsidRDefault="008F4C86" w:rsidP="008F4C86">
      <w:pPr>
        <w:pStyle w:val="Default"/>
        <w:spacing w:after="240"/>
        <w:jc w:val="both"/>
        <w:rPr>
          <w:rFonts w:ascii="Times New Roman" w:hAnsi="Times New Roman" w:cs="Times New Roman"/>
        </w:rPr>
      </w:pPr>
      <w:r w:rsidRPr="008F4C86">
        <w:rPr>
          <w:rFonts w:ascii="Times New Roman" w:hAnsi="Times New Roman" w:cs="Times New Roman"/>
        </w:rPr>
        <w:t xml:space="preserve">V souladu s §21b Zákona „Zaznamenávání osvobození vozidel od časového zpoplatnění“ musí být Oznámení o osvobození dle přiloženého .PDF formuláře podepsáno provozovatelem vozidla, případně jím pověřenou osobou na základě plné moci udělené provozovatelem vozidla opatřené jeho úředně ověřeným podpisem, liší-li se osoba provozovatele a oznamovatele (pokyny </w:t>
      </w:r>
      <w:proofErr w:type="gramStart"/>
      <w:r w:rsidRPr="008F4C86">
        <w:rPr>
          <w:rFonts w:ascii="Times New Roman" w:hAnsi="Times New Roman" w:cs="Times New Roman"/>
        </w:rPr>
        <w:t>viz. příloha</w:t>
      </w:r>
      <w:proofErr w:type="gramEnd"/>
      <w:r w:rsidRPr="008F4C86">
        <w:rPr>
          <w:rFonts w:ascii="Times New Roman" w:hAnsi="Times New Roman" w:cs="Times New Roman"/>
        </w:rPr>
        <w:t xml:space="preserve"> IS – pokyny pro podání osvobození).</w:t>
      </w:r>
    </w:p>
    <w:p w:rsidR="008F4C86" w:rsidRPr="008F4C86" w:rsidRDefault="008F4C86" w:rsidP="008F4C86">
      <w:pPr>
        <w:pStyle w:val="Default"/>
        <w:spacing w:after="240"/>
        <w:jc w:val="both"/>
        <w:rPr>
          <w:rFonts w:ascii="Times New Roman" w:hAnsi="Times New Roman" w:cs="Times New Roman"/>
        </w:rPr>
      </w:pPr>
      <w:r w:rsidRPr="008F4C86">
        <w:rPr>
          <w:rFonts w:ascii="Times New Roman" w:hAnsi="Times New Roman" w:cs="Times New Roman"/>
        </w:rPr>
        <w:t xml:space="preserve">V těch případech, kdy podepisuje formulář Oznámení o osvobození oznamovatel v listinné podobě, není možné takové oznámení zaslat prostřednictvím datové schránky v podobě prostého </w:t>
      </w:r>
      <w:proofErr w:type="spellStart"/>
      <w:r w:rsidRPr="008F4C86">
        <w:rPr>
          <w:rFonts w:ascii="Times New Roman" w:hAnsi="Times New Roman" w:cs="Times New Roman"/>
        </w:rPr>
        <w:t>scanu</w:t>
      </w:r>
      <w:proofErr w:type="spellEnd"/>
      <w:r w:rsidRPr="008F4C86">
        <w:rPr>
          <w:rFonts w:ascii="Times New Roman" w:hAnsi="Times New Roman" w:cs="Times New Roman"/>
        </w:rPr>
        <w:t xml:space="preserve"> – zde je nutné zajistit autorizovanou konverzi, která jediná zajišťuje soulad listinného dokumentu se zasílanou elektronickou verzí a je podložena doložkou autorizované konverze opatřenou číslem konverze a kvalifikovaným elektronickým podpisem včetně otisku kvalifikovaného elektronického časového razítka.</w:t>
      </w:r>
    </w:p>
    <w:p w:rsidR="008F4C86" w:rsidRPr="008F4C86" w:rsidRDefault="008F4C86" w:rsidP="008F4C86">
      <w:pPr>
        <w:pStyle w:val="Default"/>
        <w:spacing w:after="240"/>
        <w:jc w:val="both"/>
        <w:rPr>
          <w:rFonts w:ascii="Times New Roman" w:hAnsi="Times New Roman" w:cs="Times New Roman"/>
        </w:rPr>
      </w:pPr>
      <w:r w:rsidRPr="008F4C86">
        <w:rPr>
          <w:rFonts w:ascii="Times New Roman" w:hAnsi="Times New Roman" w:cs="Times New Roman"/>
        </w:rPr>
        <w:t xml:space="preserve">Datová schránka určená k přímému zpracování oznámení osvobození je </w:t>
      </w:r>
      <w:r w:rsidRPr="008F4C86">
        <w:rPr>
          <w:rFonts w:ascii="Times New Roman" w:hAnsi="Times New Roman" w:cs="Times New Roman"/>
          <w:b/>
        </w:rPr>
        <w:t>ws5mh9w</w:t>
      </w:r>
      <w:r w:rsidRPr="008F4C86">
        <w:rPr>
          <w:rFonts w:ascii="Times New Roman" w:hAnsi="Times New Roman" w:cs="Times New Roman"/>
        </w:rPr>
        <w:t xml:space="preserve"> - při zaslání do standardní datové schránky SFDI musí docházet k přeposílání a tím k prodloužení lhůt zpracování.</w:t>
      </w:r>
    </w:p>
    <w:p w:rsidR="008F4C86" w:rsidRDefault="008F4C86" w:rsidP="008F4C86">
      <w:pPr>
        <w:spacing w:after="240"/>
        <w:jc w:val="both"/>
        <w:rPr>
          <w:rFonts w:ascii="Times New Roman" w:hAnsi="Times New Roman" w:cs="Times New Roman"/>
        </w:rPr>
      </w:pPr>
      <w:r w:rsidRPr="008F4C86">
        <w:rPr>
          <w:rFonts w:ascii="Times New Roman" w:hAnsi="Times New Roman" w:cs="Times New Roman"/>
          <w:color w:val="000000"/>
        </w:rPr>
        <w:t xml:space="preserve">Případné změny u vozidel (vyřazení z evidence, změna majitele, nová registrace, atd.), které byly osvobozeny od úhrady dálničního poplatku, je nutné provádět přes portál </w:t>
      </w:r>
      <w:hyperlink r:id="rId4" w:history="1">
        <w:r w:rsidRPr="008F4C86">
          <w:rPr>
            <w:rStyle w:val="Hypertextovodkaz"/>
            <w:rFonts w:ascii="Times New Roman" w:hAnsi="Times New Roman" w:cs="Times New Roman"/>
          </w:rPr>
          <w:t>www.edalnice.cz</w:t>
        </w:r>
      </w:hyperlink>
      <w:r w:rsidRPr="008F4C86">
        <w:rPr>
          <w:rFonts w:ascii="Times New Roman" w:hAnsi="Times New Roman" w:cs="Times New Roman"/>
        </w:rPr>
        <w:t xml:space="preserve">. </w:t>
      </w:r>
    </w:p>
    <w:p w:rsidR="008F4C86" w:rsidRDefault="008F4C86" w:rsidP="005278A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Přílohy:</w:t>
      </w:r>
    </w:p>
    <w:p w:rsidR="008F4C86" w:rsidRDefault="008F4C86" w:rsidP="005278A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Příloha č. 1 </w:t>
      </w:r>
      <w:r w:rsidRPr="008F4C86">
        <w:rPr>
          <w:rFonts w:ascii="Times New Roman" w:hAnsi="Times New Roman" w:cs="Times New Roman"/>
        </w:rPr>
        <w:t>Pokyny pro podání (hromadného) osvobození</w:t>
      </w:r>
    </w:p>
    <w:p w:rsidR="008F4C86" w:rsidRDefault="008F4C86" w:rsidP="005278A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Příloha č. 2 </w:t>
      </w:r>
      <w:r w:rsidRPr="008F4C86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známení o osvobození</w:t>
      </w:r>
      <w:r w:rsidRPr="008F4C86">
        <w:rPr>
          <w:rFonts w:ascii="Times New Roman" w:hAnsi="Times New Roman" w:cs="Times New Roman"/>
        </w:rPr>
        <w:t xml:space="preserve"> </w:t>
      </w:r>
    </w:p>
    <w:p w:rsidR="008F4C86" w:rsidRPr="008F4C86" w:rsidRDefault="008F4C86" w:rsidP="005278A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Příloha </w:t>
      </w:r>
      <w:proofErr w:type="gramStart"/>
      <w:r>
        <w:rPr>
          <w:rFonts w:ascii="Times New Roman" w:hAnsi="Times New Roman" w:cs="Times New Roman"/>
        </w:rPr>
        <w:t>č. 3 Hromadné</w:t>
      </w:r>
      <w:proofErr w:type="gramEnd"/>
      <w:r>
        <w:rPr>
          <w:rFonts w:ascii="Times New Roman" w:hAnsi="Times New Roman" w:cs="Times New Roman"/>
        </w:rPr>
        <w:t xml:space="preserve"> oznámení o osvobození</w:t>
      </w:r>
    </w:p>
    <w:sectPr w:rsidR="008F4C86" w:rsidRPr="008F4C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C86"/>
    <w:rsid w:val="005278A8"/>
    <w:rsid w:val="006A7B85"/>
    <w:rsid w:val="008F4C86"/>
    <w:rsid w:val="00A7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748B"/>
  <w15:chartTrackingRefBased/>
  <w15:docId w15:val="{6493FA0B-8655-4B72-9F3F-B89E8E1B3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8F4C86"/>
    <w:rPr>
      <w:color w:val="0563C1"/>
      <w:u w:val="single"/>
    </w:rPr>
  </w:style>
  <w:style w:type="paragraph" w:customStyle="1" w:styleId="Default">
    <w:name w:val="Default"/>
    <w:rsid w:val="008F4C86"/>
    <w:pPr>
      <w:autoSpaceDE w:val="0"/>
      <w:autoSpaceDN w:val="0"/>
      <w:adjustRightInd w:val="0"/>
      <w:spacing w:after="0"/>
    </w:pPr>
    <w:rPr>
      <w:rFonts w:ascii="Verdana" w:eastAsia="Times New Roman" w:hAnsi="Verdana" w:cs="Verdana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daln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316</Words>
  <Characters>1871</Characters>
  <Application>Microsoft Office Word</Application>
  <DocSecurity>0</DocSecurity>
  <Lines>15</Lines>
  <Paragraphs>4</Paragraphs>
  <ScaleCrop>false</ScaleCrop>
  <Company>HZS Kraje Vysočina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Hána</dc:creator>
  <cp:keywords/>
  <dc:description/>
  <cp:lastModifiedBy>barton</cp:lastModifiedBy>
  <cp:revision>2</cp:revision>
  <dcterms:created xsi:type="dcterms:W3CDTF">2021-01-12T09:45:00Z</dcterms:created>
  <dcterms:modified xsi:type="dcterms:W3CDTF">2021-01-12T09:45:00Z</dcterms:modified>
</cp:coreProperties>
</file>