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72B9" w:rsidRPr="00F85343" w:rsidRDefault="003772B9">
      <w:pPr>
        <w:rPr>
          <w:rFonts w:ascii="Arial" w:hAnsi="Arial" w:cs="Arial"/>
          <w:b/>
          <w:sz w:val="24"/>
          <w:szCs w:val="24"/>
        </w:rPr>
      </w:pPr>
      <w:r w:rsidRPr="00F85343">
        <w:rPr>
          <w:rFonts w:ascii="Arial" w:hAnsi="Arial" w:cs="Arial"/>
          <w:b/>
          <w:sz w:val="24"/>
          <w:szCs w:val="24"/>
        </w:rPr>
        <w:t>Addressing the Climate Crisis: A Call to Action for Fire and Rescue Services Worldwide</w:t>
      </w:r>
    </w:p>
    <w:p w:rsidR="003772B9" w:rsidRPr="00F85343" w:rsidRDefault="003772B9" w:rsidP="00977375">
      <w:pPr>
        <w:jc w:val="right"/>
        <w:rPr>
          <w:rFonts w:ascii="Arial" w:hAnsi="Arial" w:cs="Arial"/>
          <w:b/>
          <w:sz w:val="24"/>
          <w:szCs w:val="24"/>
        </w:rPr>
      </w:pPr>
      <w:r w:rsidRPr="00F85343">
        <w:rPr>
          <w:rFonts w:ascii="Arial" w:hAnsi="Arial" w:cs="Arial"/>
          <w:b/>
          <w:sz w:val="24"/>
          <w:szCs w:val="24"/>
        </w:rPr>
        <w:t>October 2023</w:t>
      </w:r>
    </w:p>
    <w:p w:rsidR="00D33DAD" w:rsidRPr="00B7175E" w:rsidRDefault="003772B9" w:rsidP="00F85343">
      <w:pPr>
        <w:jc w:val="both"/>
        <w:rPr>
          <w:rFonts w:ascii="Arial" w:hAnsi="Arial" w:cs="Arial"/>
        </w:rPr>
      </w:pPr>
      <w:r w:rsidRPr="00B7175E">
        <w:rPr>
          <w:rFonts w:ascii="Arial" w:hAnsi="Arial" w:cs="Arial"/>
        </w:rPr>
        <w:t xml:space="preserve">CTIF, the International Association of Fire and Rescue Services, is raising deep concern that lives and property are being increasing lost to the devastating impacts of nature as the world fails to recognise the very practical implications of climate change. Firefighters and first </w:t>
      </w:r>
      <w:r w:rsidR="00D33DAD" w:rsidRPr="00B7175E">
        <w:rPr>
          <w:rFonts w:ascii="Arial" w:hAnsi="Arial" w:cs="Arial"/>
        </w:rPr>
        <w:t>responders</w:t>
      </w:r>
      <w:r w:rsidRPr="00B7175E">
        <w:rPr>
          <w:rFonts w:ascii="Arial" w:hAnsi="Arial" w:cs="Arial"/>
        </w:rPr>
        <w:t xml:space="preserve"> </w:t>
      </w:r>
      <w:r w:rsidR="00D33DAD" w:rsidRPr="00B7175E">
        <w:rPr>
          <w:rFonts w:ascii="Arial" w:hAnsi="Arial" w:cs="Arial"/>
        </w:rPr>
        <w:t>globally</w:t>
      </w:r>
      <w:r w:rsidRPr="00B7175E">
        <w:rPr>
          <w:rFonts w:ascii="Arial" w:hAnsi="Arial" w:cs="Arial"/>
        </w:rPr>
        <w:t xml:space="preserve"> are </w:t>
      </w:r>
      <w:r w:rsidR="00D33DAD" w:rsidRPr="00B7175E">
        <w:rPr>
          <w:rFonts w:ascii="Arial" w:hAnsi="Arial" w:cs="Arial"/>
        </w:rPr>
        <w:t>in</w:t>
      </w:r>
      <w:r w:rsidRPr="00B7175E">
        <w:rPr>
          <w:rFonts w:ascii="Arial" w:hAnsi="Arial" w:cs="Arial"/>
        </w:rPr>
        <w:t xml:space="preserve"> the forefront of th</w:t>
      </w:r>
      <w:r w:rsidR="00D33DAD" w:rsidRPr="00B7175E">
        <w:rPr>
          <w:rFonts w:ascii="Arial" w:hAnsi="Arial" w:cs="Arial"/>
        </w:rPr>
        <w:t>ese emergencies with some already having lost the lives protecting local communities.</w:t>
      </w:r>
    </w:p>
    <w:p w:rsidR="00D33DAD" w:rsidRPr="00B7175E" w:rsidRDefault="00D33DAD" w:rsidP="00F85343">
      <w:pPr>
        <w:jc w:val="both"/>
        <w:rPr>
          <w:rFonts w:ascii="Arial" w:hAnsi="Arial" w:cs="Arial"/>
        </w:rPr>
      </w:pPr>
      <w:r w:rsidRPr="00B7175E">
        <w:rPr>
          <w:rFonts w:ascii="Arial" w:hAnsi="Arial" w:cs="Arial"/>
        </w:rPr>
        <w:t xml:space="preserve">This cannot continue unabated and despite the considerable support now being given to improve international joint response in areas like fighting wildfires more is needed. </w:t>
      </w:r>
    </w:p>
    <w:p w:rsidR="003772B9" w:rsidRPr="00B7175E" w:rsidRDefault="00D33DAD" w:rsidP="00F85343">
      <w:pPr>
        <w:jc w:val="both"/>
        <w:rPr>
          <w:rFonts w:ascii="Arial" w:hAnsi="Arial" w:cs="Arial"/>
        </w:rPr>
      </w:pPr>
      <w:r w:rsidRPr="00B7175E">
        <w:rPr>
          <w:rFonts w:ascii="Arial" w:hAnsi="Arial" w:cs="Arial"/>
        </w:rPr>
        <w:t>A call to action by CTIF seeks greater support to:</w:t>
      </w:r>
    </w:p>
    <w:p w:rsidR="00D33DAD" w:rsidRPr="00B7175E" w:rsidRDefault="00D33DAD" w:rsidP="00F85343">
      <w:pPr>
        <w:pStyle w:val="Odstavekseznama"/>
        <w:numPr>
          <w:ilvl w:val="0"/>
          <w:numId w:val="1"/>
        </w:numPr>
        <w:jc w:val="both"/>
        <w:rPr>
          <w:rFonts w:ascii="Arial" w:hAnsi="Arial" w:cs="Arial"/>
        </w:rPr>
      </w:pPr>
      <w:r w:rsidRPr="00B7175E">
        <w:rPr>
          <w:rFonts w:ascii="Arial" w:hAnsi="Arial" w:cs="Arial"/>
        </w:rPr>
        <w:t>Accept we are all operating in a crisis right now and work harder together to find practical solutions</w:t>
      </w:r>
      <w:r w:rsidR="00F85343" w:rsidRPr="00B7175E">
        <w:rPr>
          <w:rFonts w:ascii="Arial" w:hAnsi="Arial" w:cs="Arial"/>
        </w:rPr>
        <w:t>.</w:t>
      </w:r>
    </w:p>
    <w:p w:rsidR="00F85343" w:rsidRPr="00B7175E" w:rsidRDefault="00F85343" w:rsidP="00F85343">
      <w:pPr>
        <w:pStyle w:val="Odstavekseznama"/>
        <w:jc w:val="both"/>
        <w:rPr>
          <w:rFonts w:ascii="Arial" w:hAnsi="Arial" w:cs="Arial"/>
        </w:rPr>
      </w:pPr>
    </w:p>
    <w:p w:rsidR="00F85343" w:rsidRPr="00B7175E" w:rsidRDefault="00D33DAD" w:rsidP="00F85343">
      <w:pPr>
        <w:pStyle w:val="Odstavekseznama"/>
        <w:numPr>
          <w:ilvl w:val="0"/>
          <w:numId w:val="1"/>
        </w:numPr>
        <w:jc w:val="both"/>
        <w:rPr>
          <w:rFonts w:ascii="Arial" w:hAnsi="Arial" w:cs="Arial"/>
        </w:rPr>
      </w:pPr>
      <w:r w:rsidRPr="00B7175E">
        <w:rPr>
          <w:rFonts w:ascii="Arial" w:hAnsi="Arial" w:cs="Arial"/>
        </w:rPr>
        <w:t xml:space="preserve">Use whatever authority, laws and cooperative powers that exist to </w:t>
      </w:r>
      <w:r w:rsidR="00F85343" w:rsidRPr="00B7175E">
        <w:rPr>
          <w:rFonts w:ascii="Arial" w:hAnsi="Arial" w:cs="Arial"/>
        </w:rPr>
        <w:t xml:space="preserve">join together and </w:t>
      </w:r>
      <w:r w:rsidRPr="00B7175E">
        <w:rPr>
          <w:rFonts w:ascii="Arial" w:hAnsi="Arial" w:cs="Arial"/>
        </w:rPr>
        <w:t>act collectively to face nature’s threats that know no national boundaries.</w:t>
      </w:r>
    </w:p>
    <w:p w:rsidR="00D33DAD" w:rsidRPr="00B7175E" w:rsidRDefault="00D33DAD" w:rsidP="00F85343">
      <w:pPr>
        <w:pStyle w:val="Odstavekseznama"/>
        <w:jc w:val="both"/>
        <w:rPr>
          <w:rFonts w:ascii="Arial" w:hAnsi="Arial" w:cs="Arial"/>
        </w:rPr>
      </w:pPr>
      <w:r w:rsidRPr="00B7175E">
        <w:rPr>
          <w:rFonts w:ascii="Arial" w:hAnsi="Arial" w:cs="Arial"/>
        </w:rPr>
        <w:t xml:space="preserve"> </w:t>
      </w:r>
    </w:p>
    <w:p w:rsidR="00D33DAD" w:rsidRPr="00B7175E" w:rsidRDefault="00D33DAD" w:rsidP="00F85343">
      <w:pPr>
        <w:pStyle w:val="Odstavekseznama"/>
        <w:numPr>
          <w:ilvl w:val="0"/>
          <w:numId w:val="1"/>
        </w:numPr>
        <w:jc w:val="both"/>
        <w:rPr>
          <w:rFonts w:ascii="Arial" w:hAnsi="Arial" w:cs="Arial"/>
        </w:rPr>
      </w:pPr>
      <w:r w:rsidRPr="00B7175E">
        <w:rPr>
          <w:rFonts w:ascii="Arial" w:hAnsi="Arial" w:cs="Arial"/>
        </w:rPr>
        <w:t xml:space="preserve">Allocate funding so that realistic amounts of response resources, including training and personal protective equipment, are </w:t>
      </w:r>
      <w:r w:rsidR="00F85343" w:rsidRPr="00B7175E">
        <w:rPr>
          <w:rFonts w:ascii="Arial" w:hAnsi="Arial" w:cs="Arial"/>
        </w:rPr>
        <w:t>given to equip</w:t>
      </w:r>
      <w:r w:rsidRPr="00B7175E">
        <w:rPr>
          <w:rFonts w:ascii="Arial" w:hAnsi="Arial" w:cs="Arial"/>
        </w:rPr>
        <w:t xml:space="preserve"> those on the front line of response </w:t>
      </w:r>
      <w:r w:rsidR="00F85343" w:rsidRPr="00B7175E">
        <w:rPr>
          <w:rFonts w:ascii="Arial" w:hAnsi="Arial" w:cs="Arial"/>
        </w:rPr>
        <w:t>meet the challenge.</w:t>
      </w:r>
    </w:p>
    <w:p w:rsidR="00F85343" w:rsidRPr="00B7175E" w:rsidRDefault="00F85343" w:rsidP="00F85343">
      <w:pPr>
        <w:pStyle w:val="Odstavekseznama"/>
        <w:jc w:val="both"/>
        <w:rPr>
          <w:rFonts w:ascii="Arial" w:hAnsi="Arial" w:cs="Arial"/>
        </w:rPr>
      </w:pPr>
    </w:p>
    <w:p w:rsidR="00F85343" w:rsidRPr="00B7175E" w:rsidRDefault="00F85343" w:rsidP="00F85343">
      <w:pPr>
        <w:pStyle w:val="Odstavekseznama"/>
        <w:numPr>
          <w:ilvl w:val="0"/>
          <w:numId w:val="1"/>
        </w:numPr>
        <w:jc w:val="both"/>
        <w:rPr>
          <w:rFonts w:ascii="Arial" w:hAnsi="Arial" w:cs="Arial"/>
        </w:rPr>
      </w:pPr>
      <w:r w:rsidRPr="00B7175E">
        <w:rPr>
          <w:rFonts w:ascii="Arial" w:hAnsi="Arial" w:cs="Arial"/>
        </w:rPr>
        <w:t>Ensure the public, firefighters and first responders are supported to understand the growing risks, have the tools and skills to be capable to respond and have the strength to recover.</w:t>
      </w:r>
    </w:p>
    <w:p w:rsidR="00F85343" w:rsidRPr="00B7175E" w:rsidRDefault="00F85343" w:rsidP="00F85343">
      <w:pPr>
        <w:pStyle w:val="Odstavekseznama"/>
        <w:jc w:val="both"/>
        <w:rPr>
          <w:rFonts w:ascii="Arial" w:hAnsi="Arial" w:cs="Arial"/>
        </w:rPr>
      </w:pPr>
    </w:p>
    <w:p w:rsidR="00977375" w:rsidRPr="00B7175E" w:rsidRDefault="00F85343" w:rsidP="00F85343">
      <w:pPr>
        <w:pStyle w:val="Odstavekseznama"/>
        <w:ind w:left="0"/>
        <w:jc w:val="both"/>
        <w:rPr>
          <w:rFonts w:ascii="Arial" w:hAnsi="Arial" w:cs="Arial"/>
        </w:rPr>
      </w:pPr>
      <w:r w:rsidRPr="00B7175E">
        <w:rPr>
          <w:rFonts w:ascii="Arial" w:hAnsi="Arial" w:cs="Arial"/>
        </w:rPr>
        <w:t>Milan Dubravac, CTIF President, add</w:t>
      </w:r>
      <w:r w:rsidR="00926803">
        <w:rPr>
          <w:rFonts w:ascii="Arial" w:hAnsi="Arial" w:cs="Arial"/>
        </w:rPr>
        <w:t>ed:</w:t>
      </w:r>
    </w:p>
    <w:p w:rsidR="00977375" w:rsidRPr="00B7175E" w:rsidRDefault="00F85343" w:rsidP="00F85343">
      <w:pPr>
        <w:pStyle w:val="Odstavekseznama"/>
        <w:ind w:left="0"/>
        <w:jc w:val="both"/>
        <w:rPr>
          <w:rFonts w:ascii="Arial" w:hAnsi="Arial" w:cs="Arial"/>
        </w:rPr>
      </w:pPr>
      <w:r w:rsidRPr="00B7175E">
        <w:rPr>
          <w:rFonts w:ascii="Arial" w:hAnsi="Arial" w:cs="Arial"/>
        </w:rPr>
        <w:t xml:space="preserve"> </w:t>
      </w:r>
    </w:p>
    <w:p w:rsidR="00625352" w:rsidRDefault="00F85343" w:rsidP="00F85343">
      <w:pPr>
        <w:pStyle w:val="Odstavekseznama"/>
        <w:ind w:left="0"/>
        <w:jc w:val="both"/>
        <w:rPr>
          <w:rFonts w:ascii="Arial" w:hAnsi="Arial" w:cs="Arial"/>
          <w:i/>
        </w:rPr>
      </w:pPr>
      <w:r w:rsidRPr="00B7175E">
        <w:rPr>
          <w:rFonts w:ascii="Arial" w:hAnsi="Arial" w:cs="Arial"/>
          <w:i/>
        </w:rPr>
        <w:t>“</w:t>
      </w:r>
      <w:r w:rsidR="00977375" w:rsidRPr="00B7175E">
        <w:rPr>
          <w:rFonts w:ascii="Arial" w:hAnsi="Arial" w:cs="Arial"/>
          <w:i/>
        </w:rPr>
        <w:t>We are now continuously going through an extraordinary period of operational challenges</w:t>
      </w:r>
      <w:r w:rsidR="00926803">
        <w:rPr>
          <w:rFonts w:ascii="Arial" w:hAnsi="Arial" w:cs="Arial"/>
          <w:i/>
        </w:rPr>
        <w:t>, one</w:t>
      </w:r>
      <w:r w:rsidR="00977375" w:rsidRPr="00B7175E">
        <w:rPr>
          <w:rFonts w:ascii="Arial" w:hAnsi="Arial" w:cs="Arial"/>
          <w:i/>
        </w:rPr>
        <w:t xml:space="preserve"> where firefighters </w:t>
      </w:r>
      <w:r w:rsidR="00B7175E" w:rsidRPr="00B7175E">
        <w:rPr>
          <w:rFonts w:ascii="Arial" w:hAnsi="Arial" w:cs="Arial"/>
          <w:i/>
        </w:rPr>
        <w:t>routinely</w:t>
      </w:r>
      <w:r w:rsidR="00977375" w:rsidRPr="00B7175E">
        <w:rPr>
          <w:rFonts w:ascii="Arial" w:hAnsi="Arial" w:cs="Arial"/>
          <w:i/>
        </w:rPr>
        <w:t xml:space="preserve"> find they are confronting emergency situations that go </w:t>
      </w:r>
      <w:r w:rsidR="00926803">
        <w:rPr>
          <w:rFonts w:ascii="Arial" w:hAnsi="Arial" w:cs="Arial"/>
          <w:i/>
        </w:rPr>
        <w:t xml:space="preserve">way </w:t>
      </w:r>
      <w:r w:rsidR="00977375" w:rsidRPr="00B7175E">
        <w:rPr>
          <w:rFonts w:ascii="Arial" w:hAnsi="Arial" w:cs="Arial"/>
          <w:i/>
        </w:rPr>
        <w:t xml:space="preserve">beyond </w:t>
      </w:r>
      <w:r w:rsidR="00B7175E" w:rsidRPr="00B7175E">
        <w:rPr>
          <w:rFonts w:ascii="Arial" w:hAnsi="Arial" w:cs="Arial"/>
          <w:i/>
        </w:rPr>
        <w:t xml:space="preserve">what was </w:t>
      </w:r>
      <w:r w:rsidR="00926803">
        <w:rPr>
          <w:rFonts w:ascii="Arial" w:hAnsi="Arial" w:cs="Arial"/>
          <w:i/>
        </w:rPr>
        <w:t xml:space="preserve">previously </w:t>
      </w:r>
      <w:r w:rsidR="00B7175E" w:rsidRPr="00B7175E">
        <w:rPr>
          <w:rFonts w:ascii="Arial" w:hAnsi="Arial" w:cs="Arial"/>
          <w:i/>
        </w:rPr>
        <w:t>seen as ‘</w:t>
      </w:r>
      <w:r w:rsidR="00977375" w:rsidRPr="00B7175E">
        <w:rPr>
          <w:rFonts w:ascii="Arial" w:hAnsi="Arial" w:cs="Arial"/>
          <w:i/>
        </w:rPr>
        <w:t>normal</w:t>
      </w:r>
      <w:r w:rsidR="00B7175E" w:rsidRPr="00B7175E">
        <w:rPr>
          <w:rFonts w:ascii="Arial" w:hAnsi="Arial" w:cs="Arial"/>
          <w:i/>
        </w:rPr>
        <w:t>’</w:t>
      </w:r>
      <w:r w:rsidR="00977375" w:rsidRPr="00B7175E">
        <w:rPr>
          <w:rFonts w:ascii="Arial" w:hAnsi="Arial" w:cs="Arial"/>
          <w:i/>
        </w:rPr>
        <w:t xml:space="preserve"> or </w:t>
      </w:r>
      <w:r w:rsidR="00B7175E" w:rsidRPr="00B7175E">
        <w:rPr>
          <w:rFonts w:ascii="Arial" w:hAnsi="Arial" w:cs="Arial"/>
          <w:i/>
        </w:rPr>
        <w:t>‘</w:t>
      </w:r>
      <w:r w:rsidR="00977375" w:rsidRPr="00B7175E">
        <w:rPr>
          <w:rFonts w:ascii="Arial" w:hAnsi="Arial" w:cs="Arial"/>
          <w:i/>
        </w:rPr>
        <w:t>expected</w:t>
      </w:r>
      <w:r w:rsidR="00B7175E" w:rsidRPr="00B7175E">
        <w:rPr>
          <w:rFonts w:ascii="Arial" w:hAnsi="Arial" w:cs="Arial"/>
          <w:i/>
        </w:rPr>
        <w:t xml:space="preserve">’. </w:t>
      </w:r>
    </w:p>
    <w:p w:rsidR="00625352" w:rsidRDefault="00625352" w:rsidP="00F85343">
      <w:pPr>
        <w:pStyle w:val="Odstavekseznama"/>
        <w:ind w:left="0"/>
        <w:jc w:val="both"/>
        <w:rPr>
          <w:rFonts w:ascii="Arial" w:hAnsi="Arial" w:cs="Arial"/>
          <w:i/>
        </w:rPr>
      </w:pPr>
    </w:p>
    <w:p w:rsidR="00B7175E" w:rsidRPr="00B7175E" w:rsidRDefault="00625352" w:rsidP="00F85343">
      <w:pPr>
        <w:pStyle w:val="Odstavekseznama"/>
        <w:ind w:left="0"/>
        <w:jc w:val="both"/>
        <w:rPr>
          <w:rFonts w:ascii="Arial" w:hAnsi="Arial" w:cs="Arial"/>
          <w:i/>
        </w:rPr>
      </w:pPr>
      <w:r w:rsidRPr="00625352">
        <w:rPr>
          <w:rFonts w:ascii="Arial" w:hAnsi="Arial" w:cs="Arial"/>
          <w:i/>
        </w:rPr>
        <w:t xml:space="preserve">The physical and mental strain on everyone is </w:t>
      </w:r>
      <w:r>
        <w:rPr>
          <w:rFonts w:ascii="Arial" w:hAnsi="Arial" w:cs="Arial"/>
          <w:i/>
        </w:rPr>
        <w:t>demanding and w</w:t>
      </w:r>
      <w:r w:rsidR="00926803" w:rsidRPr="00926803">
        <w:rPr>
          <w:rFonts w:ascii="Arial" w:hAnsi="Arial" w:cs="Arial"/>
          <w:i/>
        </w:rPr>
        <w:t xml:space="preserve">e have </w:t>
      </w:r>
      <w:r>
        <w:rPr>
          <w:rFonts w:ascii="Arial" w:hAnsi="Arial" w:cs="Arial"/>
          <w:i/>
        </w:rPr>
        <w:t xml:space="preserve">sadly </w:t>
      </w:r>
      <w:r w:rsidR="00926803" w:rsidRPr="00926803">
        <w:rPr>
          <w:rFonts w:ascii="Arial" w:hAnsi="Arial" w:cs="Arial"/>
          <w:i/>
        </w:rPr>
        <w:t>lost colleagues</w:t>
      </w:r>
      <w:r>
        <w:rPr>
          <w:rFonts w:ascii="Arial" w:hAnsi="Arial" w:cs="Arial"/>
          <w:i/>
        </w:rPr>
        <w:t>. At the moment it feels an</w:t>
      </w:r>
      <w:r w:rsidR="00926803" w:rsidRPr="00926803">
        <w:rPr>
          <w:rFonts w:ascii="Arial" w:hAnsi="Arial" w:cs="Arial"/>
          <w:i/>
        </w:rPr>
        <w:t xml:space="preserve"> unequal fight </w:t>
      </w:r>
      <w:r>
        <w:rPr>
          <w:rFonts w:ascii="Arial" w:hAnsi="Arial" w:cs="Arial"/>
          <w:i/>
        </w:rPr>
        <w:t>s</w:t>
      </w:r>
      <w:r w:rsidR="00B7175E" w:rsidRPr="00B7175E">
        <w:rPr>
          <w:rFonts w:ascii="Arial" w:hAnsi="Arial" w:cs="Arial"/>
          <w:i/>
        </w:rPr>
        <w:t xml:space="preserve">ometimes overwhelming pre-planned responses and the practical equipment available. </w:t>
      </w:r>
    </w:p>
    <w:p w:rsidR="00B7175E" w:rsidRPr="00B7175E" w:rsidRDefault="00B7175E" w:rsidP="00F85343">
      <w:pPr>
        <w:pStyle w:val="Odstavekseznama"/>
        <w:ind w:left="0"/>
        <w:jc w:val="both"/>
        <w:rPr>
          <w:rFonts w:ascii="Arial" w:hAnsi="Arial" w:cs="Arial"/>
          <w:i/>
        </w:rPr>
      </w:pPr>
    </w:p>
    <w:p w:rsidR="00F85343" w:rsidRPr="00B7175E" w:rsidRDefault="00B7175E" w:rsidP="00F85343">
      <w:pPr>
        <w:pStyle w:val="Odstavekseznama"/>
        <w:ind w:left="0"/>
        <w:jc w:val="both"/>
        <w:rPr>
          <w:rFonts w:ascii="Arial" w:hAnsi="Arial" w:cs="Arial"/>
        </w:rPr>
      </w:pPr>
      <w:r w:rsidRPr="00B7175E">
        <w:rPr>
          <w:rFonts w:ascii="Arial" w:hAnsi="Arial" w:cs="Arial"/>
          <w:i/>
        </w:rPr>
        <w:t>Being better resourced and operating collectively is the way forward</w:t>
      </w:r>
      <w:r w:rsidR="00625352">
        <w:rPr>
          <w:rFonts w:ascii="Arial" w:hAnsi="Arial" w:cs="Arial"/>
          <w:i/>
        </w:rPr>
        <w:t xml:space="preserve">. It has to be </w:t>
      </w:r>
      <w:r w:rsidRPr="00B7175E">
        <w:rPr>
          <w:rFonts w:ascii="Arial" w:hAnsi="Arial" w:cs="Arial"/>
          <w:i/>
        </w:rPr>
        <w:t>accept</w:t>
      </w:r>
      <w:r w:rsidR="00625352">
        <w:rPr>
          <w:rFonts w:ascii="Arial" w:hAnsi="Arial" w:cs="Arial"/>
          <w:i/>
        </w:rPr>
        <w:t>ed action i</w:t>
      </w:r>
      <w:r w:rsidRPr="00B7175E">
        <w:rPr>
          <w:rFonts w:ascii="Arial" w:hAnsi="Arial" w:cs="Arial"/>
          <w:i/>
        </w:rPr>
        <w:t>s needed now</w:t>
      </w:r>
      <w:r w:rsidR="00625352">
        <w:rPr>
          <w:rFonts w:ascii="Arial" w:hAnsi="Arial" w:cs="Arial"/>
          <w:i/>
        </w:rPr>
        <w:t xml:space="preserve"> - </w:t>
      </w:r>
      <w:r w:rsidRPr="00B7175E">
        <w:rPr>
          <w:rFonts w:ascii="Arial" w:hAnsi="Arial" w:cs="Arial"/>
          <w:i/>
        </w:rPr>
        <w:t xml:space="preserve">not </w:t>
      </w:r>
      <w:r w:rsidR="00625352">
        <w:rPr>
          <w:rFonts w:ascii="Arial" w:hAnsi="Arial" w:cs="Arial"/>
          <w:i/>
        </w:rPr>
        <w:t xml:space="preserve">at </w:t>
      </w:r>
      <w:r w:rsidR="00625352" w:rsidRPr="00B7175E">
        <w:rPr>
          <w:rFonts w:ascii="Arial" w:hAnsi="Arial" w:cs="Arial"/>
          <w:i/>
        </w:rPr>
        <w:t>some</w:t>
      </w:r>
      <w:r w:rsidR="00625352">
        <w:rPr>
          <w:rFonts w:ascii="Arial" w:hAnsi="Arial" w:cs="Arial"/>
          <w:i/>
        </w:rPr>
        <w:t xml:space="preserve"> time</w:t>
      </w:r>
      <w:r w:rsidRPr="00B7175E">
        <w:rPr>
          <w:rFonts w:ascii="Arial" w:hAnsi="Arial" w:cs="Arial"/>
          <w:i/>
        </w:rPr>
        <w:t xml:space="preserve"> in the future</w:t>
      </w:r>
      <w:r w:rsidR="00625352">
        <w:rPr>
          <w:rFonts w:ascii="Arial" w:hAnsi="Arial" w:cs="Arial"/>
          <w:i/>
        </w:rPr>
        <w:t xml:space="preserve"> -</w:t>
      </w:r>
      <w:r w:rsidRPr="00B7175E">
        <w:rPr>
          <w:rFonts w:ascii="Arial" w:hAnsi="Arial" w:cs="Arial"/>
          <w:i/>
        </w:rPr>
        <w:t xml:space="preserve"> </w:t>
      </w:r>
      <w:r w:rsidR="00625352">
        <w:rPr>
          <w:rFonts w:ascii="Arial" w:hAnsi="Arial" w:cs="Arial"/>
          <w:i/>
        </w:rPr>
        <w:t>f</w:t>
      </w:r>
      <w:r w:rsidR="00926803">
        <w:rPr>
          <w:rFonts w:ascii="Arial" w:hAnsi="Arial" w:cs="Arial"/>
          <w:i/>
        </w:rPr>
        <w:t xml:space="preserve">ire and rescue </w:t>
      </w:r>
      <w:r w:rsidRPr="00B7175E">
        <w:rPr>
          <w:rFonts w:ascii="Arial" w:hAnsi="Arial" w:cs="Arial"/>
          <w:i/>
        </w:rPr>
        <w:t>cannot do this alone”</w:t>
      </w:r>
    </w:p>
    <w:p w:rsidR="003772B9" w:rsidRPr="00B7175E" w:rsidRDefault="003772B9" w:rsidP="00F85343">
      <w:pPr>
        <w:jc w:val="center"/>
        <w:rPr>
          <w:rFonts w:ascii="Arial" w:hAnsi="Arial" w:cs="Arial"/>
          <w:b/>
        </w:rPr>
      </w:pPr>
      <w:r w:rsidRPr="00B7175E">
        <w:rPr>
          <w:rFonts w:ascii="Arial" w:hAnsi="Arial" w:cs="Arial"/>
          <w:b/>
        </w:rPr>
        <w:t>ENDS</w:t>
      </w:r>
    </w:p>
    <w:p w:rsidR="003772B9" w:rsidRPr="00B7175E" w:rsidRDefault="003772B9" w:rsidP="005E562B">
      <w:pPr>
        <w:jc w:val="both"/>
        <w:rPr>
          <w:rFonts w:ascii="Arial" w:hAnsi="Arial" w:cs="Arial"/>
          <w:sz w:val="18"/>
          <w:szCs w:val="18"/>
        </w:rPr>
      </w:pPr>
      <w:r w:rsidRPr="00B7175E">
        <w:rPr>
          <w:rFonts w:ascii="Arial" w:hAnsi="Arial" w:cs="Arial"/>
          <w:sz w:val="18"/>
          <w:szCs w:val="18"/>
        </w:rPr>
        <w:t>CTIF (</w:t>
      </w:r>
      <w:proofErr w:type="spellStart"/>
      <w:r w:rsidRPr="00B7175E">
        <w:rPr>
          <w:rFonts w:ascii="Arial" w:hAnsi="Arial" w:cs="Arial"/>
          <w:sz w:val="18"/>
          <w:szCs w:val="18"/>
        </w:rPr>
        <w:t>Comité</w:t>
      </w:r>
      <w:proofErr w:type="spellEnd"/>
      <w:r w:rsidRPr="00B7175E">
        <w:rPr>
          <w:rFonts w:ascii="Arial" w:hAnsi="Arial" w:cs="Arial"/>
          <w:sz w:val="18"/>
          <w:szCs w:val="18"/>
        </w:rPr>
        <w:t xml:space="preserve"> Technique International de </w:t>
      </w:r>
      <w:proofErr w:type="spellStart"/>
      <w:r w:rsidRPr="00B7175E">
        <w:rPr>
          <w:rFonts w:ascii="Arial" w:hAnsi="Arial" w:cs="Arial"/>
          <w:sz w:val="18"/>
          <w:szCs w:val="18"/>
        </w:rPr>
        <w:t>prévention</w:t>
      </w:r>
      <w:proofErr w:type="spellEnd"/>
      <w:r w:rsidRPr="00B7175E">
        <w:rPr>
          <w:rFonts w:ascii="Arial" w:hAnsi="Arial" w:cs="Arial"/>
          <w:sz w:val="18"/>
          <w:szCs w:val="18"/>
        </w:rPr>
        <w:t xml:space="preserve"> et </w:t>
      </w:r>
      <w:proofErr w:type="spellStart"/>
      <w:r w:rsidRPr="00B7175E">
        <w:rPr>
          <w:rFonts w:ascii="Arial" w:hAnsi="Arial" w:cs="Arial"/>
          <w:sz w:val="18"/>
          <w:szCs w:val="18"/>
        </w:rPr>
        <w:t>d'extinction</w:t>
      </w:r>
      <w:proofErr w:type="spellEnd"/>
      <w:r w:rsidRPr="00B7175E">
        <w:rPr>
          <w:rFonts w:ascii="Arial" w:hAnsi="Arial" w:cs="Arial"/>
          <w:sz w:val="18"/>
          <w:szCs w:val="18"/>
        </w:rPr>
        <w:t xml:space="preserve"> de Feu) was founded in Paris France in 1900 and has worked tirelessly through World Wars and crisis of all kinds to fulfil its humanitarian mission to save lives and property from fire. It does this by advancing the technical skills and knowledge of its members and associates. This involves members in over 50 countries worldwide with a reach into all continents.</w:t>
      </w:r>
    </w:p>
    <w:p w:rsidR="00977375" w:rsidRPr="00B7175E" w:rsidRDefault="00977375" w:rsidP="00977375">
      <w:pPr>
        <w:spacing w:after="0" w:line="240" w:lineRule="auto"/>
        <w:rPr>
          <w:rFonts w:ascii="Arial" w:hAnsi="Arial" w:cs="Arial"/>
          <w:sz w:val="18"/>
          <w:szCs w:val="18"/>
        </w:rPr>
      </w:pPr>
    </w:p>
    <w:p w:rsidR="003772B9" w:rsidRPr="00B7175E" w:rsidRDefault="00977375" w:rsidP="00977375">
      <w:pPr>
        <w:spacing w:after="0" w:line="240" w:lineRule="auto"/>
        <w:rPr>
          <w:rFonts w:ascii="Arial" w:hAnsi="Arial" w:cs="Arial"/>
          <w:sz w:val="18"/>
          <w:szCs w:val="18"/>
        </w:rPr>
      </w:pPr>
      <w:r w:rsidRPr="00B7175E">
        <w:rPr>
          <w:rFonts w:ascii="Arial" w:hAnsi="Arial" w:cs="Arial"/>
          <w:sz w:val="18"/>
          <w:szCs w:val="18"/>
        </w:rPr>
        <w:t>CONTACT:</w:t>
      </w:r>
      <w:r w:rsidR="00B7175E">
        <w:rPr>
          <w:rFonts w:ascii="Arial" w:hAnsi="Arial" w:cs="Arial"/>
          <w:sz w:val="18"/>
          <w:szCs w:val="18"/>
        </w:rPr>
        <w:t xml:space="preserve"> </w:t>
      </w:r>
      <w:r w:rsidRPr="00B7175E">
        <w:rPr>
          <w:rFonts w:ascii="Arial" w:hAnsi="Arial" w:cs="Arial"/>
          <w:sz w:val="18"/>
          <w:szCs w:val="18"/>
        </w:rPr>
        <w:t>Fire</w:t>
      </w:r>
      <w:r w:rsidR="005E562B">
        <w:rPr>
          <w:rFonts w:ascii="Arial" w:hAnsi="Arial" w:cs="Arial"/>
          <w:sz w:val="18"/>
          <w:szCs w:val="18"/>
        </w:rPr>
        <w:t>fighting</w:t>
      </w:r>
      <w:r w:rsidRPr="00B7175E">
        <w:rPr>
          <w:rFonts w:ascii="Arial" w:hAnsi="Arial" w:cs="Arial"/>
          <w:sz w:val="18"/>
          <w:szCs w:val="18"/>
        </w:rPr>
        <w:t xml:space="preserve"> Association</w:t>
      </w:r>
      <w:r w:rsidR="005E562B">
        <w:rPr>
          <w:rFonts w:ascii="Arial" w:hAnsi="Arial" w:cs="Arial"/>
          <w:sz w:val="18"/>
          <w:szCs w:val="18"/>
        </w:rPr>
        <w:t xml:space="preserve"> of</w:t>
      </w:r>
      <w:r w:rsidRPr="00B7175E">
        <w:rPr>
          <w:rFonts w:ascii="Arial" w:hAnsi="Arial" w:cs="Arial"/>
          <w:sz w:val="18"/>
          <w:szCs w:val="18"/>
        </w:rPr>
        <w:t xml:space="preserve"> Slovenia</w:t>
      </w:r>
      <w:r w:rsidR="005E562B">
        <w:rPr>
          <w:rFonts w:ascii="Arial" w:hAnsi="Arial" w:cs="Arial"/>
          <w:sz w:val="18"/>
          <w:szCs w:val="18"/>
        </w:rPr>
        <w:t xml:space="preserve"> | </w:t>
      </w:r>
      <w:proofErr w:type="spellStart"/>
      <w:r w:rsidRPr="00B7175E">
        <w:rPr>
          <w:rFonts w:ascii="Arial" w:hAnsi="Arial" w:cs="Arial"/>
          <w:sz w:val="18"/>
          <w:szCs w:val="18"/>
        </w:rPr>
        <w:t>Trzaska</w:t>
      </w:r>
      <w:proofErr w:type="spellEnd"/>
      <w:r w:rsidRPr="00B7175E">
        <w:rPr>
          <w:rFonts w:ascii="Arial" w:hAnsi="Arial" w:cs="Arial"/>
          <w:sz w:val="18"/>
          <w:szCs w:val="18"/>
        </w:rPr>
        <w:t xml:space="preserve"> 221</w:t>
      </w:r>
      <w:r w:rsidR="005E562B">
        <w:rPr>
          <w:rFonts w:ascii="Arial" w:hAnsi="Arial" w:cs="Arial"/>
          <w:sz w:val="18"/>
          <w:szCs w:val="18"/>
        </w:rPr>
        <w:t xml:space="preserve"> |</w:t>
      </w:r>
      <w:r w:rsidRPr="00B7175E">
        <w:rPr>
          <w:rFonts w:ascii="Arial" w:hAnsi="Arial" w:cs="Arial"/>
          <w:sz w:val="18"/>
          <w:szCs w:val="18"/>
        </w:rPr>
        <w:t xml:space="preserve"> 1000 Ljubljana</w:t>
      </w:r>
      <w:r w:rsidR="005E562B">
        <w:rPr>
          <w:rFonts w:ascii="Arial" w:hAnsi="Arial" w:cs="Arial"/>
          <w:sz w:val="18"/>
          <w:szCs w:val="18"/>
        </w:rPr>
        <w:t xml:space="preserve"> |</w:t>
      </w:r>
      <w:r w:rsidRPr="00B7175E">
        <w:rPr>
          <w:rFonts w:ascii="Arial" w:hAnsi="Arial" w:cs="Arial"/>
          <w:sz w:val="18"/>
          <w:szCs w:val="18"/>
        </w:rPr>
        <w:t xml:space="preserve"> Slovenia</w:t>
      </w:r>
      <w:r w:rsidR="005E562B">
        <w:rPr>
          <w:rFonts w:ascii="Arial" w:hAnsi="Arial" w:cs="Arial"/>
          <w:sz w:val="18"/>
          <w:szCs w:val="18"/>
        </w:rPr>
        <w:t xml:space="preserve"> | </w:t>
      </w:r>
      <w:hyperlink r:id="rId8" w:history="1">
        <w:r w:rsidR="005E562B" w:rsidRPr="00BA5310">
          <w:rPr>
            <w:rStyle w:val="Hiperpovezava"/>
            <w:rFonts w:ascii="Arial" w:hAnsi="Arial" w:cs="Arial"/>
            <w:sz w:val="18"/>
            <w:szCs w:val="18"/>
          </w:rPr>
          <w:t>https://www.ctif.org</w:t>
        </w:r>
      </w:hyperlink>
      <w:r w:rsidRPr="00B7175E">
        <w:rPr>
          <w:rFonts w:ascii="Arial" w:hAnsi="Arial" w:cs="Arial"/>
          <w:sz w:val="18"/>
          <w:szCs w:val="18"/>
        </w:rPr>
        <w:t xml:space="preserve"> </w:t>
      </w:r>
      <w:r w:rsidR="005E562B">
        <w:rPr>
          <w:rFonts w:ascii="Arial" w:hAnsi="Arial" w:cs="Arial"/>
          <w:sz w:val="18"/>
          <w:szCs w:val="18"/>
        </w:rPr>
        <w:t xml:space="preserve">| </w:t>
      </w:r>
      <w:r w:rsidRPr="00B7175E">
        <w:rPr>
          <w:rFonts w:ascii="Arial" w:hAnsi="Arial" w:cs="Arial"/>
          <w:sz w:val="18"/>
          <w:szCs w:val="18"/>
        </w:rPr>
        <w:t xml:space="preserve">Phone: +386 </w:t>
      </w:r>
      <w:r w:rsidR="005E562B" w:rsidRPr="005E562B">
        <w:rPr>
          <w:rFonts w:ascii="Arial" w:hAnsi="Arial" w:cs="Arial"/>
          <w:sz w:val="18"/>
          <w:szCs w:val="18"/>
        </w:rPr>
        <w:t>41 384 110</w:t>
      </w:r>
      <w:r w:rsidR="005E562B">
        <w:rPr>
          <w:rFonts w:ascii="Arial" w:hAnsi="Arial" w:cs="Arial"/>
          <w:sz w:val="18"/>
          <w:szCs w:val="18"/>
        </w:rPr>
        <w:t xml:space="preserve"> | </w:t>
      </w:r>
      <w:r w:rsidRPr="00B7175E">
        <w:rPr>
          <w:rFonts w:ascii="Arial" w:hAnsi="Arial" w:cs="Arial"/>
          <w:sz w:val="18"/>
          <w:szCs w:val="18"/>
        </w:rPr>
        <w:t xml:space="preserve">Email: </w:t>
      </w:r>
      <w:hyperlink r:id="rId9" w:history="1">
        <w:r w:rsidR="005E562B" w:rsidRPr="00BA5310">
          <w:rPr>
            <w:rStyle w:val="Hiperpovezava"/>
            <w:rFonts w:ascii="Arial" w:hAnsi="Arial" w:cs="Arial"/>
            <w:sz w:val="18"/>
            <w:szCs w:val="18"/>
          </w:rPr>
          <w:t>contact@ctif.org</w:t>
        </w:r>
      </w:hyperlink>
      <w:r w:rsidR="005E562B">
        <w:rPr>
          <w:rFonts w:ascii="Arial" w:hAnsi="Arial" w:cs="Arial"/>
          <w:sz w:val="18"/>
          <w:szCs w:val="18"/>
        </w:rPr>
        <w:t xml:space="preserve"> </w:t>
      </w:r>
      <w:bookmarkStart w:id="0" w:name="_GoBack"/>
      <w:bookmarkEnd w:id="0"/>
    </w:p>
    <w:sectPr w:rsidR="003772B9" w:rsidRPr="00B7175E">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2F3E" w:rsidRDefault="00F22F3E" w:rsidP="003772B9">
      <w:pPr>
        <w:spacing w:after="0" w:line="240" w:lineRule="auto"/>
      </w:pPr>
      <w:r>
        <w:separator/>
      </w:r>
    </w:p>
  </w:endnote>
  <w:endnote w:type="continuationSeparator" w:id="0">
    <w:p w:rsidR="00F22F3E" w:rsidRDefault="00F22F3E" w:rsidP="003772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2F3E" w:rsidRDefault="00F22F3E" w:rsidP="003772B9">
      <w:pPr>
        <w:spacing w:after="0" w:line="240" w:lineRule="auto"/>
      </w:pPr>
      <w:r>
        <w:separator/>
      </w:r>
    </w:p>
  </w:footnote>
  <w:footnote w:type="continuationSeparator" w:id="0">
    <w:p w:rsidR="00F22F3E" w:rsidRDefault="00F22F3E" w:rsidP="003772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977375" w:rsidTr="00977375">
      <w:tc>
        <w:tcPr>
          <w:tcW w:w="4508" w:type="dxa"/>
        </w:tcPr>
        <w:p w:rsidR="00977375" w:rsidRDefault="00977375" w:rsidP="003772B9">
          <w:pPr>
            <w:pStyle w:val="Glava"/>
            <w:jc w:val="center"/>
            <w:rPr>
              <w:b/>
              <w:sz w:val="28"/>
              <w:szCs w:val="28"/>
            </w:rPr>
          </w:pPr>
          <w:r>
            <w:rPr>
              <w:b/>
              <w:noProof/>
              <w:sz w:val="28"/>
              <w:szCs w:val="28"/>
              <w:lang w:eastAsia="en-GB"/>
            </w:rPr>
            <w:drawing>
              <wp:inline distT="0" distB="0" distL="0" distR="0" wp14:anchorId="6102EB35">
                <wp:extent cx="1835150" cy="54229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5150" cy="542290"/>
                        </a:xfrm>
                        <a:prstGeom prst="rect">
                          <a:avLst/>
                        </a:prstGeom>
                        <a:noFill/>
                      </pic:spPr>
                    </pic:pic>
                  </a:graphicData>
                </a:graphic>
              </wp:inline>
            </w:drawing>
          </w:r>
        </w:p>
      </w:tc>
      <w:tc>
        <w:tcPr>
          <w:tcW w:w="4508" w:type="dxa"/>
        </w:tcPr>
        <w:p w:rsidR="00977375" w:rsidRDefault="00977375" w:rsidP="003772B9">
          <w:pPr>
            <w:pStyle w:val="Glava"/>
            <w:jc w:val="center"/>
            <w:rPr>
              <w:b/>
              <w:sz w:val="28"/>
              <w:szCs w:val="28"/>
            </w:rPr>
          </w:pPr>
        </w:p>
        <w:p w:rsidR="00977375" w:rsidRDefault="00977375" w:rsidP="003772B9">
          <w:pPr>
            <w:pStyle w:val="Glava"/>
            <w:jc w:val="center"/>
            <w:rPr>
              <w:b/>
              <w:sz w:val="28"/>
              <w:szCs w:val="28"/>
            </w:rPr>
          </w:pPr>
          <w:r w:rsidRPr="00977375">
            <w:rPr>
              <w:b/>
              <w:sz w:val="28"/>
              <w:szCs w:val="28"/>
            </w:rPr>
            <w:t>PRESS RELEASE</w:t>
          </w:r>
        </w:p>
      </w:tc>
    </w:tr>
  </w:tbl>
  <w:p w:rsidR="003772B9" w:rsidRPr="00977375" w:rsidRDefault="003772B9" w:rsidP="003772B9">
    <w:pPr>
      <w:pStyle w:val="Glava"/>
      <w:jc w:val="center"/>
      <w:rPr>
        <w:b/>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C43135F"/>
    <w:multiLevelType w:val="hybridMultilevel"/>
    <w:tmpl w:val="AAA4E9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2B9"/>
    <w:rsid w:val="003772B9"/>
    <w:rsid w:val="005E562B"/>
    <w:rsid w:val="00625352"/>
    <w:rsid w:val="008E45F4"/>
    <w:rsid w:val="00926803"/>
    <w:rsid w:val="00977375"/>
    <w:rsid w:val="009E3FA7"/>
    <w:rsid w:val="00B7175E"/>
    <w:rsid w:val="00D33DAD"/>
    <w:rsid w:val="00F22F3E"/>
    <w:rsid w:val="00F853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FA8B2D"/>
  <w15:chartTrackingRefBased/>
  <w15:docId w15:val="{935BEF86-F531-49E7-9A06-7791189AF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3772B9"/>
    <w:pPr>
      <w:tabs>
        <w:tab w:val="center" w:pos="4513"/>
        <w:tab w:val="right" w:pos="9026"/>
      </w:tabs>
      <w:spacing w:after="0" w:line="240" w:lineRule="auto"/>
    </w:pPr>
  </w:style>
  <w:style w:type="character" w:customStyle="1" w:styleId="GlavaZnak">
    <w:name w:val="Glava Znak"/>
    <w:basedOn w:val="Privzetapisavaodstavka"/>
    <w:link w:val="Glava"/>
    <w:uiPriority w:val="99"/>
    <w:rsid w:val="003772B9"/>
  </w:style>
  <w:style w:type="paragraph" w:styleId="Noga">
    <w:name w:val="footer"/>
    <w:basedOn w:val="Navaden"/>
    <w:link w:val="NogaZnak"/>
    <w:uiPriority w:val="99"/>
    <w:unhideWhenUsed/>
    <w:rsid w:val="003772B9"/>
    <w:pPr>
      <w:tabs>
        <w:tab w:val="center" w:pos="4513"/>
        <w:tab w:val="right" w:pos="9026"/>
      </w:tabs>
      <w:spacing w:after="0" w:line="240" w:lineRule="auto"/>
    </w:pPr>
  </w:style>
  <w:style w:type="character" w:customStyle="1" w:styleId="NogaZnak">
    <w:name w:val="Noga Znak"/>
    <w:basedOn w:val="Privzetapisavaodstavka"/>
    <w:link w:val="Noga"/>
    <w:uiPriority w:val="99"/>
    <w:rsid w:val="003772B9"/>
  </w:style>
  <w:style w:type="paragraph" w:styleId="Sprotnaopomba-besedilo">
    <w:name w:val="footnote text"/>
    <w:basedOn w:val="Navaden"/>
    <w:link w:val="Sprotnaopomba-besediloZnak"/>
    <w:uiPriority w:val="99"/>
    <w:semiHidden/>
    <w:unhideWhenUsed/>
    <w:rsid w:val="003772B9"/>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3772B9"/>
    <w:rPr>
      <w:sz w:val="20"/>
      <w:szCs w:val="20"/>
    </w:rPr>
  </w:style>
  <w:style w:type="character" w:styleId="Sprotnaopomba-sklic">
    <w:name w:val="footnote reference"/>
    <w:basedOn w:val="Privzetapisavaodstavka"/>
    <w:uiPriority w:val="99"/>
    <w:semiHidden/>
    <w:unhideWhenUsed/>
    <w:rsid w:val="003772B9"/>
    <w:rPr>
      <w:vertAlign w:val="superscript"/>
    </w:rPr>
  </w:style>
  <w:style w:type="paragraph" w:styleId="Odstavekseznama">
    <w:name w:val="List Paragraph"/>
    <w:basedOn w:val="Navaden"/>
    <w:uiPriority w:val="34"/>
    <w:qFormat/>
    <w:rsid w:val="00F85343"/>
    <w:pPr>
      <w:ind w:left="720"/>
      <w:contextualSpacing/>
    </w:pPr>
  </w:style>
  <w:style w:type="table" w:styleId="Tabelamrea">
    <w:name w:val="Table Grid"/>
    <w:basedOn w:val="Navadnatabela"/>
    <w:uiPriority w:val="39"/>
    <w:rsid w:val="009773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basedOn w:val="Privzetapisavaodstavka"/>
    <w:uiPriority w:val="99"/>
    <w:unhideWhenUsed/>
    <w:rsid w:val="00977375"/>
    <w:rPr>
      <w:color w:val="0563C1" w:themeColor="hyperlink"/>
      <w:u w:val="single"/>
    </w:rPr>
  </w:style>
  <w:style w:type="character" w:styleId="Nerazreenaomemba">
    <w:name w:val="Unresolved Mention"/>
    <w:basedOn w:val="Privzetapisavaodstavka"/>
    <w:uiPriority w:val="99"/>
    <w:semiHidden/>
    <w:unhideWhenUsed/>
    <w:rsid w:val="005E56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tif.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ontact@ctif.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Version="1987"/>
</file>

<file path=customXml/itemProps1.xml><?xml version="1.0" encoding="utf-8"?>
<ds:datastoreItem xmlns:ds="http://schemas.openxmlformats.org/officeDocument/2006/customXml" ds:itemID="{79137719-639E-4C63-914F-6DB668613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Pages>
  <Words>410</Words>
  <Characters>2342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Davis</dc:creator>
  <cp:keywords/>
  <dc:description/>
  <cp:lastModifiedBy>Neža Strmole</cp:lastModifiedBy>
  <cp:revision>2</cp:revision>
  <dcterms:created xsi:type="dcterms:W3CDTF">2023-10-23T09:04:00Z</dcterms:created>
  <dcterms:modified xsi:type="dcterms:W3CDTF">2023-11-02T05:26:00Z</dcterms:modified>
</cp:coreProperties>
</file>