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F8E" w:rsidRPr="000E1F8E" w:rsidRDefault="000E1F8E" w:rsidP="000E1F8E">
      <w:pPr>
        <w:shd w:val="clear" w:color="auto" w:fill="FFFFFF"/>
        <w:spacing w:before="120" w:after="168" w:line="240" w:lineRule="auto"/>
        <w:outlineLvl w:val="1"/>
        <w:rPr>
          <w:rFonts w:ascii="Arial" w:eastAsia="Times New Roman" w:hAnsi="Arial" w:cs="Arial"/>
          <w:color w:val="0A3551"/>
          <w:sz w:val="67"/>
          <w:szCs w:val="67"/>
          <w:lang w:eastAsia="cs-CZ"/>
        </w:rPr>
      </w:pPr>
      <w:r w:rsidRPr="000E1F8E">
        <w:rPr>
          <w:rFonts w:ascii="Arial" w:eastAsia="Times New Roman" w:hAnsi="Arial" w:cs="Arial"/>
          <w:color w:val="0A3551"/>
          <w:sz w:val="67"/>
          <w:szCs w:val="67"/>
          <w:lang w:eastAsia="cs-CZ"/>
        </w:rPr>
        <w:t>Akceschopnost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b/>
          <w:bCs/>
          <w:i/>
          <w:iCs/>
          <w:color w:val="333333"/>
          <w:lang w:eastAsia="cs-CZ"/>
        </w:rPr>
        <w:t>Akceschopnost jednotky:</w:t>
      </w:r>
    </w:p>
    <w:p w:rsidR="000E1F8E" w:rsidRPr="000E1F8E" w:rsidRDefault="000E1F8E" w:rsidP="000E1F8E">
      <w:pPr>
        <w:numPr>
          <w:ilvl w:val="0"/>
          <w:numId w:val="1"/>
        </w:numPr>
        <w:shd w:val="clear" w:color="auto" w:fill="FFFFFF"/>
        <w:spacing w:before="240" w:after="240" w:line="240" w:lineRule="auto"/>
        <w:ind w:left="0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color w:val="333333"/>
          <w:lang w:eastAsia="cs-CZ"/>
        </w:rPr>
        <w:t>Je organizační, technická a odborná připravenost sil a prostředků k provedení zásahu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b/>
          <w:bCs/>
          <w:i/>
          <w:iCs/>
          <w:color w:val="333333"/>
          <w:lang w:eastAsia="cs-CZ"/>
        </w:rPr>
        <w:t>Podmínky akceschopnosti: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color w:val="333333"/>
          <w:lang w:eastAsia="cs-CZ"/>
        </w:rPr>
        <w:t>1) Početní stav v JPO s příslušnou odborností člena JSDH obce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color w:val="333333"/>
          <w:lang w:eastAsia="cs-CZ"/>
        </w:rPr>
        <w:t>2) Výjezd v daném časovém limitu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color w:val="333333"/>
          <w:lang w:eastAsia="cs-CZ"/>
        </w:rPr>
        <w:t>3) Připravené vybavení požární technikou a věcnými prostředky požární ochrany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b/>
          <w:bCs/>
          <w:i/>
          <w:iCs/>
          <w:color w:val="333333"/>
          <w:lang w:eastAsia="cs-CZ"/>
        </w:rPr>
        <w:t>1) Početní stav</w:t>
      </w:r>
    </w:p>
    <w:tbl>
      <w:tblPr>
        <w:tblW w:w="8925" w:type="dxa"/>
        <w:tblBorders>
          <w:top w:val="single" w:sz="6" w:space="0" w:color="C5DCF3"/>
          <w:left w:val="single" w:sz="6" w:space="0" w:color="C5DCF3"/>
          <w:bottom w:val="single" w:sz="6" w:space="0" w:color="C5DCF3"/>
          <w:right w:val="single" w:sz="6" w:space="0" w:color="C5DCF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1317"/>
        <w:gridCol w:w="1400"/>
        <w:gridCol w:w="1400"/>
        <w:gridCol w:w="1484"/>
        <w:gridCol w:w="1178"/>
      </w:tblGrid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II/I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II/II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III/I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III/II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V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Celkem členů v JPO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Velitel jednotky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Velitel družstva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Strojník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Hasič/starší hasič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</w:tr>
    </w:tbl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>Vysvětlivky: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 xml:space="preserve">JPO II/I - JSDH obce s územní působností kategorie JPO II, </w:t>
      </w:r>
      <w:proofErr w:type="spellStart"/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>ktera</w:t>
      </w:r>
      <w:proofErr w:type="spellEnd"/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 xml:space="preserve"> zabezpečuje výjezd družstva o zmenšeném početním stavu (1+3)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 xml:space="preserve">JPO II/II - JSDH obce s územní působností kategorie JPO II, </w:t>
      </w:r>
      <w:proofErr w:type="spellStart"/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>ktera</w:t>
      </w:r>
      <w:proofErr w:type="spellEnd"/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 xml:space="preserve"> zabezpečuje výjezd dvou družstev o zmenšeném početním stavu (1+3, 1+3)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 xml:space="preserve">JPO III/I - JSDH obce s územní působností kategorie JPO III, </w:t>
      </w:r>
      <w:proofErr w:type="spellStart"/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>ktera</w:t>
      </w:r>
      <w:proofErr w:type="spellEnd"/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 xml:space="preserve"> zabezpečuje výjezd družstva o zmenšeném početním stavu (1+3)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 xml:space="preserve">JPO III/II - JPO II/II - JSDH obce s územní působností kategorie JPO III, </w:t>
      </w:r>
      <w:proofErr w:type="spellStart"/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>ktera</w:t>
      </w:r>
      <w:proofErr w:type="spellEnd"/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 xml:space="preserve"> zabezpečuje výjezd dvou družstev o zmenšeném početním stavu (1+3, 1+3)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i/>
          <w:iCs/>
          <w:color w:val="333333"/>
          <w:lang w:eastAsia="cs-CZ"/>
        </w:rPr>
        <w:t>JPO V - JSDH obce s místní působností kategorie JPO V, která zabezpečuje výjezd družstva o zmenšeném početním stavu (1+3)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b/>
          <w:bCs/>
          <w:i/>
          <w:iCs/>
          <w:color w:val="333333"/>
          <w:lang w:eastAsia="cs-CZ"/>
        </w:rPr>
        <w:t>2) Výjezd ve stanoveném časovém limitu</w:t>
      </w:r>
    </w:p>
    <w:tbl>
      <w:tblPr>
        <w:tblW w:w="4800" w:type="dxa"/>
        <w:tblBorders>
          <w:top w:val="single" w:sz="6" w:space="0" w:color="C5DCF3"/>
          <w:left w:val="single" w:sz="6" w:space="0" w:color="C5DCF3"/>
          <w:bottom w:val="single" w:sz="6" w:space="0" w:color="C5DCF3"/>
          <w:right w:val="single" w:sz="6" w:space="0" w:color="C5DCF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8"/>
        <w:gridCol w:w="3152"/>
      </w:tblGrid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lastRenderedPageBreak/>
              <w:t>Kategorie JPO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Časový limit v minutách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13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13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III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13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IV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13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V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13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VI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1350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</w:t>
            </w:r>
          </w:p>
        </w:tc>
      </w:tr>
    </w:tbl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b/>
          <w:bCs/>
          <w:i/>
          <w:iCs/>
          <w:color w:val="333333"/>
          <w:lang w:eastAsia="cs-CZ"/>
        </w:rPr>
        <w:t>3) Připravené vybavení požární technikou a věcnými prostředky požární ochrany</w:t>
      </w:r>
    </w:p>
    <w:tbl>
      <w:tblPr>
        <w:tblW w:w="9075" w:type="dxa"/>
        <w:tblBorders>
          <w:top w:val="single" w:sz="6" w:space="0" w:color="C5DCF3"/>
          <w:left w:val="single" w:sz="6" w:space="0" w:color="C5DCF3"/>
          <w:bottom w:val="single" w:sz="6" w:space="0" w:color="C5DCF3"/>
          <w:right w:val="single" w:sz="6" w:space="0" w:color="C5DCF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906"/>
        <w:gridCol w:w="990"/>
        <w:gridCol w:w="990"/>
        <w:gridCol w:w="1075"/>
        <w:gridCol w:w="765"/>
      </w:tblGrid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II/I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II/II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III/I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III/II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JPO V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Cisternová automobilová stříkačka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Dopravní automobil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Automobilový žebřík do 30 m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Automobilová plošina do 30 m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Odsávač kouře nebo přetlakový ventilátor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Motorová stříkačka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Izolační dýchací přístroj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Vozidlová radiostanice požární ochrany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Přenosná radiostanice požární ochrany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</w:tr>
      <w:tr w:rsidR="000E1F8E" w:rsidRPr="000E1F8E" w:rsidTr="000E1F8E"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Mobilní telefon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5DCF3"/>
              <w:left w:val="single" w:sz="6" w:space="0" w:color="C5DCF3"/>
              <w:bottom w:val="single" w:sz="6" w:space="0" w:color="C5DCF3"/>
              <w:right w:val="single" w:sz="6" w:space="0" w:color="C5DCF3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1F8E" w:rsidRPr="000E1F8E" w:rsidRDefault="000E1F8E" w:rsidP="000E1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1F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0E1F8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</w:t>
            </w:r>
          </w:p>
        </w:tc>
      </w:tr>
    </w:tbl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color w:val="333333"/>
          <w:sz w:val="16"/>
          <w:szCs w:val="16"/>
          <w:vertAlign w:val="superscript"/>
          <w:lang w:eastAsia="cs-CZ"/>
        </w:rPr>
        <w:t>1</w:t>
      </w:r>
      <w:r w:rsidRPr="000E1F8E">
        <w:rPr>
          <w:rFonts w:ascii="Helvetica" w:eastAsia="Times New Roman" w:hAnsi="Helvetica" w:cs="Helvetica"/>
          <w:color w:val="333333"/>
          <w:lang w:eastAsia="cs-CZ"/>
        </w:rPr>
        <w:t xml:space="preserve"> JSDH obce je vybavena uvedenou požární technikou, věcnými prostředky požární ochrany, jen pokud je to odůvodněno plošným pokrytím, dokumentací zdolávání požáru objektů, jejichž ochranu před požáry a mimořádnými událostmi jednotka zabezpečuje. Do počtu izolačních dýchacích přístrojů, přetlakových ventilátorů a motorových stříkaček se </w:t>
      </w:r>
      <w:proofErr w:type="spellStart"/>
      <w:r w:rsidRPr="000E1F8E">
        <w:rPr>
          <w:rFonts w:ascii="Helvetica" w:eastAsia="Times New Roman" w:hAnsi="Helvetica" w:cs="Helvetica"/>
          <w:color w:val="333333"/>
          <w:lang w:eastAsia="cs-CZ"/>
        </w:rPr>
        <w:t>započítávájí</w:t>
      </w:r>
      <w:proofErr w:type="spellEnd"/>
      <w:r w:rsidRPr="000E1F8E">
        <w:rPr>
          <w:rFonts w:ascii="Helvetica" w:eastAsia="Times New Roman" w:hAnsi="Helvetica" w:cs="Helvetica"/>
          <w:color w:val="333333"/>
          <w:lang w:eastAsia="cs-CZ"/>
        </w:rPr>
        <w:t xml:space="preserve"> také tyto prostředky umístněné v CAS nebo v jiné požární technice ve vybavení jednotky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color w:val="333333"/>
          <w:sz w:val="16"/>
          <w:szCs w:val="16"/>
          <w:vertAlign w:val="superscript"/>
          <w:lang w:eastAsia="cs-CZ"/>
        </w:rPr>
        <w:t>2</w:t>
      </w:r>
      <w:r w:rsidRPr="000E1F8E">
        <w:rPr>
          <w:rFonts w:ascii="Helvetica" w:eastAsia="Times New Roman" w:hAnsi="Helvetica" w:cs="Helvetica"/>
          <w:color w:val="333333"/>
          <w:lang w:eastAsia="cs-CZ"/>
        </w:rPr>
        <w:t> Vybavení JSDH obce výškovou technikou se provádí podle požadavků HZS kraje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r w:rsidRPr="000E1F8E">
        <w:rPr>
          <w:rFonts w:ascii="Helvetica" w:eastAsia="Times New Roman" w:hAnsi="Helvetica" w:cs="Helvetica"/>
          <w:b/>
          <w:bCs/>
          <w:i/>
          <w:iCs/>
          <w:color w:val="333333"/>
          <w:lang w:eastAsia="cs-CZ"/>
        </w:rPr>
        <w:t>4) Důležité odkazy:</w:t>
      </w:r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hyperlink r:id="rId5" w:history="1">
        <w:r w:rsidRPr="000E1F8E">
          <w:rPr>
            <w:rStyle w:val="Hypertextovodkaz"/>
            <w:rFonts w:ascii="Helvetica" w:eastAsia="Times New Roman" w:hAnsi="Helvetica" w:cs="Helvetica"/>
            <w:i/>
            <w:iCs/>
            <w:lang w:eastAsia="cs-CZ"/>
          </w:rPr>
          <w:t>Metodika pro zřizování jednotek sborů dobrovolných hasičů obcí</w:t>
        </w:r>
      </w:hyperlink>
    </w:p>
    <w:p w:rsidR="000E1F8E" w:rsidRPr="000E1F8E" w:rsidRDefault="000E1F8E" w:rsidP="000E1F8E">
      <w:pPr>
        <w:shd w:val="clear" w:color="auto" w:fill="FFFFFF"/>
        <w:spacing w:before="360" w:after="360" w:line="240" w:lineRule="auto"/>
        <w:rPr>
          <w:rFonts w:ascii="Helvetica" w:eastAsia="Times New Roman" w:hAnsi="Helvetica" w:cs="Helvetica"/>
          <w:color w:val="333333"/>
          <w:lang w:eastAsia="cs-CZ"/>
        </w:rPr>
      </w:pPr>
      <w:hyperlink r:id="rId6" w:history="1">
        <w:r w:rsidRPr="000E1F8E">
          <w:rPr>
            <w:rStyle w:val="Hypertextovodkaz"/>
            <w:rFonts w:ascii="Helvetica" w:eastAsia="Times New Roman" w:hAnsi="Helvetica" w:cs="Helvetica"/>
            <w:i/>
            <w:iCs/>
            <w:lang w:eastAsia="cs-CZ"/>
          </w:rPr>
          <w:t>Řád výkonu služby v jednotkách HZS podniku, SDH obcí a SDH podniků</w:t>
        </w:r>
      </w:hyperlink>
    </w:p>
    <w:p w:rsidR="0044369E" w:rsidRDefault="0044369E">
      <w:bookmarkStart w:id="0" w:name="_GoBack"/>
      <w:bookmarkEnd w:id="0"/>
    </w:p>
    <w:sectPr w:rsidR="00443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45434"/>
    <w:multiLevelType w:val="multilevel"/>
    <w:tmpl w:val="298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F8E"/>
    <w:rsid w:val="000E1F8E"/>
    <w:rsid w:val="0044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BA4CE-7848-4BED-8530-90CE7FFD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0E1F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E1F8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E1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0E1F8E"/>
    <w:rPr>
      <w:i/>
      <w:iCs/>
    </w:rPr>
  </w:style>
  <w:style w:type="character" w:styleId="Siln">
    <w:name w:val="Strong"/>
    <w:basedOn w:val="Standardnpsmoodstavce"/>
    <w:uiPriority w:val="22"/>
    <w:qFormat/>
    <w:rsid w:val="000E1F8E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E1F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zscr.cz/clanek/rad-vykonu-sluzby-v-jednotkach-hzs-podniku-sdh-obci-a-sdh-podniku.aspx" TargetMode="External"/><Relationship Id="rId5" Type="http://schemas.openxmlformats.org/officeDocument/2006/relationships/hyperlink" Target="https://www.hzscr.cz/clanek/metodika-zrizovani-jsdho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7A3D2230.dotm</Template>
  <TotalTime>1</TotalTime>
  <Pages>2</Pages>
  <Words>398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Mikoška Jaroslav</dc:creator>
  <cp:keywords/>
  <dc:description/>
  <cp:lastModifiedBy>Mikoška Jaroslav</cp:lastModifiedBy>
  <cp:revision>1</cp:revision>
  <dcterms:created xsi:type="dcterms:W3CDTF">2019-08-27T11:33:00Z</dcterms:created>
  <dcterms:modified xsi:type="dcterms:W3CDTF">2019-08-27T11:34:00Z</dcterms:modified>
</cp:coreProperties>
</file>