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8111C7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</w:t>
      </w:r>
      <w:r w:rsidR="00DB7D1B">
        <w:rPr>
          <w:b/>
        </w:rPr>
        <w:t>osmý díl na</w:t>
      </w:r>
      <w:r>
        <w:rPr>
          <w:b/>
        </w:rPr>
        <w:t xml:space="preserve"> téma </w:t>
      </w:r>
      <w:r w:rsidR="00DB7D1B">
        <w:rPr>
          <w:b/>
        </w:rPr>
        <w:t>–</w:t>
      </w:r>
      <w:r w:rsidRPr="00E3513A">
        <w:rPr>
          <w:b/>
        </w:rPr>
        <w:t xml:space="preserve"> </w:t>
      </w:r>
      <w:r w:rsidR="00DB7D1B">
        <w:rPr>
          <w:b/>
        </w:rPr>
        <w:t>nebezpečí v zimních měsících</w:t>
      </w:r>
      <w:r w:rsidRPr="00E3513A">
        <w:rPr>
          <w:b/>
        </w:rPr>
        <w:t xml:space="preserve">. </w:t>
      </w:r>
      <w:r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5602E2" w:rsidRDefault="005602E2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Každé roční období v naší zeměpisné šířce má svůj půvab, své kouzlo. Zima je pro mnoho lidí</w:t>
      </w:r>
      <w:r w:rsidR="006B4C0C">
        <w:rPr>
          <w:rFonts w:ascii="Times New Roman" w:hAnsi="Times New Roman" w:cs="Times New Roman"/>
          <w:sz w:val="24"/>
          <w:szCs w:val="24"/>
        </w:rPr>
        <w:t xml:space="preserve"> a pro děti zvláště</w:t>
      </w:r>
      <w:r>
        <w:rPr>
          <w:rFonts w:ascii="Times New Roman" w:hAnsi="Times New Roman" w:cs="Times New Roman"/>
          <w:sz w:val="24"/>
          <w:szCs w:val="24"/>
        </w:rPr>
        <w:t xml:space="preserve"> období plné pohybu a aktivity, období</w:t>
      </w:r>
      <w:r w:rsidR="00F01B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které se těší.</w:t>
      </w:r>
      <w:r w:rsidR="00F01BB7">
        <w:rPr>
          <w:rFonts w:ascii="Times New Roman" w:hAnsi="Times New Roman" w:cs="Times New Roman"/>
          <w:sz w:val="24"/>
          <w:szCs w:val="24"/>
        </w:rPr>
        <w:t xml:space="preserve"> Ve spojení se změnami počasí</w:t>
      </w:r>
      <w:r w:rsidR="007817C3">
        <w:rPr>
          <w:rFonts w:ascii="Times New Roman" w:hAnsi="Times New Roman" w:cs="Times New Roman"/>
          <w:sz w:val="24"/>
          <w:szCs w:val="24"/>
        </w:rPr>
        <w:t xml:space="preserve"> je však třeba dodržovat </w:t>
      </w:r>
      <w:r w:rsidR="006B4C0C">
        <w:rPr>
          <w:rFonts w:ascii="Times New Roman" w:hAnsi="Times New Roman" w:cs="Times New Roman"/>
          <w:sz w:val="24"/>
          <w:szCs w:val="24"/>
        </w:rPr>
        <w:t xml:space="preserve">určité zásady bezpečného </w:t>
      </w:r>
      <w:r w:rsidR="00837697">
        <w:rPr>
          <w:rFonts w:ascii="Times New Roman" w:hAnsi="Times New Roman" w:cs="Times New Roman"/>
          <w:sz w:val="24"/>
          <w:szCs w:val="24"/>
        </w:rPr>
        <w:t xml:space="preserve">pohybu a </w:t>
      </w:r>
      <w:r w:rsidR="006B4C0C">
        <w:rPr>
          <w:rFonts w:ascii="Times New Roman" w:hAnsi="Times New Roman" w:cs="Times New Roman"/>
          <w:sz w:val="24"/>
          <w:szCs w:val="24"/>
        </w:rPr>
        <w:t xml:space="preserve">pobytu venku, je třeba znát, jaké situace mohou zdraví nebo i život </w:t>
      </w:r>
      <w:r w:rsidR="00EB648E">
        <w:rPr>
          <w:rFonts w:ascii="Times New Roman" w:hAnsi="Times New Roman" w:cs="Times New Roman"/>
          <w:sz w:val="24"/>
          <w:szCs w:val="24"/>
        </w:rPr>
        <w:t xml:space="preserve">v zimě </w:t>
      </w:r>
      <w:r w:rsidR="006B4C0C">
        <w:rPr>
          <w:rFonts w:ascii="Times New Roman" w:hAnsi="Times New Roman" w:cs="Times New Roman"/>
          <w:sz w:val="24"/>
          <w:szCs w:val="24"/>
        </w:rPr>
        <w:t xml:space="preserve">ohrožovat.  </w:t>
      </w:r>
      <w:r w:rsidR="00F01B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0311D" w:rsidRDefault="00EB648E" w:rsidP="00EB648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Především jsou to </w:t>
      </w:r>
      <w:r w:rsidR="006B4C0C"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rizika spojená se sněhovou nadílkou,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námrazou nebo náledím. </w:t>
      </w:r>
      <w:r w:rsidR="006B4C0C"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Situace samozřej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 vždy záleží na vývoji počasí, ale obecná</w:t>
      </w:r>
      <w:r w:rsidR="006B4C0C"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6B4C0C"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ravidla, která bychom měli znát, platí jak pro pár centimetrů sněhu, tak i pro sněhovou kalamitu.</w:t>
      </w:r>
    </w:p>
    <w:p w:rsidR="00D0311D" w:rsidRPr="006B4C0C" w:rsidRDefault="00D0311D" w:rsidP="00D03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Jednou z nejčastějších příčin úrazu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zimě 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</w:t>
      </w:r>
      <w:r w:rsidRPr="006B4C0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pád na namrzlém nebo kluzkém povrchu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Důležitá je </w:t>
      </w:r>
      <w:r w:rsidRPr="00883AD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vhodná </w:t>
      </w:r>
      <w:r w:rsidRPr="006B4C0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obuv (kotníčková s protiskluzovou podrážkou)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6B4C0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Dlažební kostky, tramvajové koleje i bílé pruhy na přechodu pro chodce bývají za mokra či náledí velmi kluzké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Při pohybu na tomto povrchu </w:t>
      </w:r>
      <w:r w:rsidR="00DE131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je </w:t>
      </w:r>
      <w:r w:rsidR="00DE13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třeba se </w:t>
      </w:r>
      <w:r w:rsidRPr="006B4C0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pohyb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ovat</w:t>
      </w:r>
      <w:r w:rsidRPr="006B4C0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opatrně, nespěch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at (nedobíhat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městskou hromadnou dopravu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vlak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), dělat krátké kroky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Mít časovou rezervu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Při chůzi po schodech </w:t>
      </w:r>
      <w:r w:rsidRPr="006B4C0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se vždy přidrž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ovat</w:t>
      </w:r>
      <w:r w:rsidR="00DE131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zábradlí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Db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át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stabilní 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postoj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lehce podsa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dit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pánev a pokrč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mírně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kolena. </w:t>
      </w:r>
    </w:p>
    <w:p w:rsidR="006B4C0C" w:rsidRPr="006B4C0C" w:rsidRDefault="006B4C0C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B4C0C" w:rsidRDefault="006B4C0C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4C0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Nebezpečí rampouchů na okraji střech a okapů</w:t>
      </w:r>
      <w:r w:rsidR="00EB64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nastává v případě tání sněhu na šikmé střeše. Sluneční paprsky sníh zahřívají, ten roztává a stéká v kapkách vody na okraj střechy, kde opět zmrzne. Délka některých rampouchů </w:t>
      </w:r>
      <w:r w:rsidR="00DE1315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přes</w:t>
      </w:r>
      <w:r w:rsidR="00DE1315">
        <w:rPr>
          <w:rFonts w:ascii="Times New Roman" w:eastAsia="Times New Roman" w:hAnsi="Times New Roman" w:cs="Times New Roman"/>
          <w:sz w:val="24"/>
          <w:szCs w:val="24"/>
          <w:lang w:eastAsia="cs-CZ"/>
        </w:rPr>
        <w:t>áhnout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 půl metru. </w:t>
      </w:r>
      <w:r w:rsidRPr="006B4C0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Zranění, která při pádu takové ledové masy chodcům hrozí, mohou být velmi vážná.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E50FD">
        <w:rPr>
          <w:rFonts w:ascii="Times New Roman" w:eastAsia="Times New Roman" w:hAnsi="Times New Roman" w:cs="Times New Roman"/>
          <w:sz w:val="24"/>
          <w:szCs w:val="24"/>
          <w:lang w:eastAsia="cs-CZ"/>
        </w:rPr>
        <w:t>Tam, k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de </w:t>
      </w:r>
      <w:r w:rsidR="000E50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tvoří 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rampouchy na</w:t>
      </w:r>
      <w:r w:rsidR="00EB648E" w:rsidRPr="00EB648E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chodníky nebo nad vstupními dveřmi</w:t>
      </w:r>
      <w:r w:rsidR="000E50F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B648E" w:rsidRPr="00EB648E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nutné je z bezpečnostních důvodů odstranit. </w:t>
      </w:r>
      <w:r w:rsidR="000E50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Důležité je </w:t>
      </w:r>
      <w:r w:rsidR="00EB648E">
        <w:rPr>
          <w:rFonts w:ascii="Times New Roman" w:eastAsia="Times New Roman" w:hAnsi="Times New Roman" w:cs="Times New Roman"/>
          <w:sz w:val="24"/>
          <w:szCs w:val="24"/>
          <w:lang w:eastAsia="cs-CZ"/>
        </w:rPr>
        <w:t>žák</w:t>
      </w:r>
      <w:r w:rsidR="000E50FD">
        <w:rPr>
          <w:rFonts w:ascii="Times New Roman" w:eastAsia="Times New Roman" w:hAnsi="Times New Roman" w:cs="Times New Roman"/>
          <w:sz w:val="24"/>
          <w:szCs w:val="24"/>
          <w:lang w:eastAsia="cs-CZ"/>
        </w:rPr>
        <w:t>ům zdůraznit, že se takovým místům musí vyhýbat.</w:t>
      </w: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0311D" w:rsidRDefault="00D0311D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311D" w:rsidRDefault="00571C99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31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Silná vrstva námrazy nebo velké množství napadaného sněhu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také může poškodit větve stromů nebo elektrické vedení</w:t>
      </w:r>
      <w:r w:rsidR="00D0311D">
        <w:rPr>
          <w:rFonts w:ascii="Times New Roman" w:eastAsia="Times New Roman" w:hAnsi="Times New Roman" w:cs="Times New Roman"/>
          <w:sz w:val="24"/>
          <w:szCs w:val="24"/>
          <w:lang w:eastAsia="cs-CZ"/>
        </w:rPr>
        <w:t>. Mohou být přetíženy střechy domů a zhoršena dopravní situace. Při sněhové kalamitě bývá ztížena přeprava osob a zboží. Je proto třeba:</w:t>
      </w:r>
    </w:p>
    <w:p w:rsidR="00571C99" w:rsidRDefault="00D0311D" w:rsidP="00D0311D">
      <w:pPr>
        <w:pStyle w:val="Odstavecseseznamem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vycházet z domu pouze, je-li to nutné, mít při tom vhodné oblečení a obutí</w:t>
      </w:r>
    </w:p>
    <w:p w:rsidR="00D0311D" w:rsidRDefault="00D0311D" w:rsidP="00D0311D">
      <w:pPr>
        <w:pStyle w:val="Odstavecseseznamem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dávat pozor na pád sněhu a rampouchů ze střech, či pád větví</w:t>
      </w:r>
    </w:p>
    <w:p w:rsidR="00D0311D" w:rsidRDefault="00D0311D" w:rsidP="00D0311D">
      <w:pPr>
        <w:pStyle w:val="Odstavecseseznamem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pravidelně odklízet sníh a rampouchy ze střech</w:t>
      </w:r>
    </w:p>
    <w:p w:rsidR="00D0311D" w:rsidRDefault="00D0311D" w:rsidP="00D0311D">
      <w:pPr>
        <w:pStyle w:val="Odstavecseseznamem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mít doma připravené zásoby jídla, pití a otopu</w:t>
      </w:r>
    </w:p>
    <w:p w:rsidR="00D0311D" w:rsidRDefault="00D0311D" w:rsidP="00D0311D">
      <w:pPr>
        <w:pStyle w:val="Odstavecseseznamem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nepřibližovat se ke spadlým drátům elektrického vedení</w:t>
      </w:r>
    </w:p>
    <w:p w:rsidR="00D0311D" w:rsidRPr="00D0311D" w:rsidRDefault="00D0311D" w:rsidP="00D0311D">
      <w:pPr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B4C0C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tomto odkaze (</w:t>
      </w:r>
      <w:hyperlink r:id="rId5" w:history="1">
        <w:r w:rsidRPr="00DE1315">
          <w:rPr>
            <w:rStyle w:val="Hypertextovodkaz"/>
            <w:rFonts w:ascii="Times New Roman" w:eastAsia="Times New Roman" w:hAnsi="Times New Roman" w:cs="Times New Roman"/>
            <w:color w:val="auto"/>
            <w:sz w:val="24"/>
            <w:szCs w:val="24"/>
            <w:lang w:eastAsia="cs-CZ"/>
          </w:rPr>
          <w:t>http://krizport.firebrno.cz/navody/extremni-klimaticke-jevy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)</w:t>
      </w:r>
      <w:r w:rsidR="0046784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 možné získat více informací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jak se správně chovat při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ln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>ém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mr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>azu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námrazov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>ých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jev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>ech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sněhov</w:t>
      </w:r>
      <w:r w:rsidR="00467842">
        <w:rPr>
          <w:rFonts w:ascii="Times New Roman" w:eastAsia="Times New Roman" w:hAnsi="Times New Roman" w:cs="Times New Roman"/>
          <w:sz w:val="24"/>
          <w:szCs w:val="24"/>
          <w:lang w:eastAsia="cs-CZ"/>
        </w:rPr>
        <w:t>é kalamitě.</w:t>
      </w: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3738563" cy="1495425"/>
            <wp:effectExtent l="0" t="0" r="0" b="0"/>
            <wp:wrapSquare wrapText="bothSides"/>
            <wp:docPr id="4" name="Obrázek 4" descr="ekj_uv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kj_uvo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563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1315" w:rsidRPr="006B4C0C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B4C0C" w:rsidRPr="006B4C0C" w:rsidRDefault="006B4C0C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E1315" w:rsidRDefault="006B4C0C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E1315" w:rsidRDefault="00DE1315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B4C0C" w:rsidRDefault="00D0311D" w:rsidP="006B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784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 xml:space="preserve">Bruslení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zamrzlém ry</w:t>
      </w:r>
      <w:r w:rsidR="002803F7">
        <w:rPr>
          <w:rFonts w:ascii="Times New Roman" w:eastAsia="Times New Roman" w:hAnsi="Times New Roman" w:cs="Times New Roman"/>
          <w:sz w:val="24"/>
          <w:szCs w:val="24"/>
          <w:lang w:eastAsia="cs-CZ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ní</w:t>
      </w:r>
      <w:r w:rsidR="002803F7">
        <w:rPr>
          <w:rFonts w:ascii="Times New Roman" w:eastAsia="Times New Roman" w:hAnsi="Times New Roman" w:cs="Times New Roman"/>
          <w:sz w:val="24"/>
          <w:szCs w:val="24"/>
          <w:lang w:eastAsia="cs-CZ"/>
        </w:rPr>
        <w:t>ku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čerstvém vzduchu je </w:t>
      </w:r>
      <w:r w:rsidR="002803F7">
        <w:rPr>
          <w:rFonts w:ascii="Times New Roman" w:eastAsia="Times New Roman" w:hAnsi="Times New Roman" w:cs="Times New Roman"/>
          <w:sz w:val="24"/>
          <w:szCs w:val="24"/>
          <w:lang w:eastAsia="cs-CZ"/>
        </w:rPr>
        <w:t>oblíbená a zdravá zábava dětí i dospělých, ale i zde platí určité zásady bezpečného pohybu:</w:t>
      </w:r>
    </w:p>
    <w:p w:rsidR="00837697" w:rsidRPr="00837697" w:rsidRDefault="00837697" w:rsidP="00837697">
      <w:pPr>
        <w:pStyle w:val="Odstavecseseznamem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 xml:space="preserve">nikdy </w:t>
      </w:r>
      <w:r>
        <w:rPr>
          <w:rFonts w:ascii="Times New Roman" w:hAnsi="Times New Roman" w:cs="Times New Roman"/>
          <w:sz w:val="24"/>
          <w:szCs w:val="24"/>
        </w:rPr>
        <w:t>nechodit bruslit</w:t>
      </w:r>
      <w:r w:rsidRPr="00296C47">
        <w:rPr>
          <w:rFonts w:ascii="Times New Roman" w:hAnsi="Times New Roman" w:cs="Times New Roman"/>
          <w:sz w:val="24"/>
          <w:szCs w:val="24"/>
        </w:rPr>
        <w:t xml:space="preserve"> sami</w:t>
      </w:r>
      <w:r>
        <w:rPr>
          <w:rFonts w:ascii="Times New Roman" w:hAnsi="Times New Roman" w:cs="Times New Roman"/>
          <w:sz w:val="24"/>
          <w:szCs w:val="24"/>
        </w:rPr>
        <w:t>, děti vždy v doprovodu dospělého</w:t>
      </w:r>
    </w:p>
    <w:p w:rsidR="006B4C0C" w:rsidRPr="002803F7" w:rsidRDefault="002803F7" w:rsidP="00854AA0">
      <w:pPr>
        <w:pStyle w:val="Odstavecseseznamem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B4C0C" w:rsidRPr="002803F7">
        <w:rPr>
          <w:rFonts w:ascii="Times New Roman" w:hAnsi="Times New Roman" w:cs="Times New Roman"/>
          <w:sz w:val="24"/>
          <w:szCs w:val="24"/>
        </w:rPr>
        <w:t>evstup</w:t>
      </w:r>
      <w:r>
        <w:rPr>
          <w:rFonts w:ascii="Times New Roman" w:hAnsi="Times New Roman" w:cs="Times New Roman"/>
          <w:sz w:val="24"/>
          <w:szCs w:val="24"/>
        </w:rPr>
        <w:t xml:space="preserve">ovat </w:t>
      </w:r>
      <w:r w:rsidR="006B4C0C" w:rsidRPr="002803F7">
        <w:rPr>
          <w:rFonts w:ascii="Times New Roman" w:hAnsi="Times New Roman" w:cs="Times New Roman"/>
          <w:sz w:val="24"/>
          <w:szCs w:val="24"/>
        </w:rPr>
        <w:t xml:space="preserve">na led dokud se nepřesvědčíte o jeho dostatečné síle a pevnosti </w:t>
      </w:r>
    </w:p>
    <w:p w:rsidR="002803F7" w:rsidRDefault="006B4C0C" w:rsidP="00296C47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>(bezpečná síla ledu je minimálně</w:t>
      </w:r>
      <w:r w:rsidR="00E51148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1</w:t>
      </w:r>
      <w:r w:rsidR="000E50FD">
        <w:rPr>
          <w:rFonts w:ascii="Times New Roman" w:hAnsi="Times New Roman" w:cs="Times New Roman"/>
          <w:sz w:val="24"/>
          <w:szCs w:val="24"/>
        </w:rPr>
        <w:t>5</w:t>
      </w:r>
      <w:r w:rsidRPr="006B4C0C">
        <w:rPr>
          <w:rFonts w:ascii="Times New Roman" w:hAnsi="Times New Roman" w:cs="Times New Roman"/>
          <w:sz w:val="24"/>
          <w:szCs w:val="24"/>
        </w:rPr>
        <w:t xml:space="preserve"> cm a led má nam</w:t>
      </w:r>
      <w:r w:rsidR="002803F7">
        <w:rPr>
          <w:rFonts w:ascii="Times New Roman" w:hAnsi="Times New Roman" w:cs="Times New Roman"/>
          <w:sz w:val="24"/>
          <w:szCs w:val="24"/>
        </w:rPr>
        <w:t>odralou barvu)</w:t>
      </w:r>
    </w:p>
    <w:p w:rsidR="006B4C0C" w:rsidRDefault="002803F7" w:rsidP="00854AA0">
      <w:pPr>
        <w:pStyle w:val="Odstavecseseznamem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mít na paměti, že </w:t>
      </w:r>
      <w:r w:rsidR="006B4C0C" w:rsidRPr="002803F7">
        <w:rPr>
          <w:rFonts w:ascii="Times New Roman" w:hAnsi="Times New Roman" w:cs="Times New Roman"/>
          <w:sz w:val="24"/>
          <w:szCs w:val="24"/>
        </w:rPr>
        <w:t>tloušťka ledu není konstantní po celé ploše</w:t>
      </w:r>
      <w:r w:rsidR="00296C47">
        <w:rPr>
          <w:rFonts w:ascii="Times New Roman" w:hAnsi="Times New Roman" w:cs="Times New Roman"/>
          <w:sz w:val="24"/>
          <w:szCs w:val="24"/>
        </w:rPr>
        <w:t>,</w:t>
      </w:r>
      <w:r w:rsidR="006B4C0C" w:rsidRPr="002803F7">
        <w:rPr>
          <w:rFonts w:ascii="Times New Roman" w:hAnsi="Times New Roman" w:cs="Times New Roman"/>
          <w:sz w:val="24"/>
          <w:szCs w:val="24"/>
        </w:rPr>
        <w:t xml:space="preserve"> zeslabený led bývá zejména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B4C0C" w:rsidRPr="002803F7">
        <w:rPr>
          <w:rFonts w:ascii="Times New Roman" w:hAnsi="Times New Roman" w:cs="Times New Roman"/>
          <w:sz w:val="24"/>
          <w:szCs w:val="24"/>
        </w:rPr>
        <w:t>místě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C0C" w:rsidRPr="002803F7">
        <w:rPr>
          <w:rFonts w:ascii="Times New Roman" w:hAnsi="Times New Roman" w:cs="Times New Roman"/>
          <w:sz w:val="24"/>
          <w:szCs w:val="24"/>
        </w:rPr>
        <w:t>přítoků, odtoků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C0C" w:rsidRPr="002803F7">
        <w:rPr>
          <w:rFonts w:ascii="Times New Roman" w:hAnsi="Times New Roman" w:cs="Times New Roman"/>
          <w:sz w:val="24"/>
          <w:szCs w:val="24"/>
        </w:rPr>
        <w:t xml:space="preserve">a také tam, kde jsou různé nečistoty, </w:t>
      </w:r>
      <w:r w:rsidR="00296C47">
        <w:rPr>
          <w:rFonts w:ascii="Times New Roman" w:hAnsi="Times New Roman" w:cs="Times New Roman"/>
          <w:sz w:val="24"/>
          <w:szCs w:val="24"/>
        </w:rPr>
        <w:t>např. listí</w:t>
      </w:r>
    </w:p>
    <w:p w:rsidR="006B4C0C" w:rsidRPr="00296C47" w:rsidRDefault="006B4C0C" w:rsidP="00854AA0">
      <w:pPr>
        <w:pStyle w:val="Odstavecseseznamem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>zeslabení, případně</w:t>
      </w:r>
      <w:r w:rsidR="00296C47">
        <w:rPr>
          <w:rFonts w:ascii="Times New Roman" w:hAnsi="Times New Roman" w:cs="Times New Roman"/>
          <w:sz w:val="24"/>
          <w:szCs w:val="24"/>
        </w:rPr>
        <w:t xml:space="preserve"> </w:t>
      </w:r>
      <w:r w:rsidRPr="00296C47">
        <w:rPr>
          <w:rFonts w:ascii="Times New Roman" w:hAnsi="Times New Roman" w:cs="Times New Roman"/>
          <w:sz w:val="24"/>
          <w:szCs w:val="24"/>
        </w:rPr>
        <w:t xml:space="preserve">otvory v ledu, </w:t>
      </w:r>
      <w:r w:rsidR="00296C47">
        <w:rPr>
          <w:rFonts w:ascii="Times New Roman" w:hAnsi="Times New Roman" w:cs="Times New Roman"/>
          <w:sz w:val="24"/>
          <w:szCs w:val="24"/>
        </w:rPr>
        <w:t xml:space="preserve">mohou být </w:t>
      </w:r>
      <w:r w:rsidRPr="00296C47">
        <w:rPr>
          <w:rFonts w:ascii="Times New Roman" w:hAnsi="Times New Roman" w:cs="Times New Roman"/>
          <w:sz w:val="24"/>
          <w:szCs w:val="24"/>
        </w:rPr>
        <w:t>způsoben</w:t>
      </w:r>
      <w:r w:rsidR="00296C47">
        <w:rPr>
          <w:rFonts w:ascii="Times New Roman" w:hAnsi="Times New Roman" w:cs="Times New Roman"/>
          <w:sz w:val="24"/>
          <w:szCs w:val="24"/>
        </w:rPr>
        <w:t>y</w:t>
      </w:r>
      <w:r w:rsidRPr="00296C47">
        <w:rPr>
          <w:rFonts w:ascii="Times New Roman" w:hAnsi="Times New Roman" w:cs="Times New Roman"/>
          <w:sz w:val="24"/>
          <w:szCs w:val="24"/>
        </w:rPr>
        <w:t xml:space="preserve"> také uměle z důvodu </w:t>
      </w:r>
    </w:p>
    <w:p w:rsidR="00296C47" w:rsidRDefault="00837697" w:rsidP="00296C47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provzdušňování vody kvůli rybám,</w:t>
      </w:r>
      <w:r w:rsidR="006B4C0C" w:rsidRPr="006B4C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6B4C0C" w:rsidRPr="006B4C0C">
        <w:rPr>
          <w:rFonts w:ascii="Times New Roman" w:hAnsi="Times New Roman" w:cs="Times New Roman"/>
          <w:sz w:val="24"/>
          <w:szCs w:val="24"/>
        </w:rPr>
        <w:t xml:space="preserve"> těmto místům se vůbec</w:t>
      </w:r>
      <w:r w:rsidR="00296C47">
        <w:rPr>
          <w:rFonts w:ascii="Times New Roman" w:hAnsi="Times New Roman" w:cs="Times New Roman"/>
          <w:sz w:val="24"/>
          <w:szCs w:val="24"/>
        </w:rPr>
        <w:t xml:space="preserve"> nepřibližovat</w:t>
      </w:r>
    </w:p>
    <w:p w:rsidR="00296C47" w:rsidRDefault="006B4C0C" w:rsidP="00854AA0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 xml:space="preserve">pokud </w:t>
      </w:r>
      <w:r w:rsidR="00296C47">
        <w:rPr>
          <w:rFonts w:ascii="Times New Roman" w:hAnsi="Times New Roman" w:cs="Times New Roman"/>
          <w:sz w:val="24"/>
          <w:szCs w:val="24"/>
        </w:rPr>
        <w:t xml:space="preserve">je </w:t>
      </w:r>
      <w:r w:rsidRPr="00296C47">
        <w:rPr>
          <w:rFonts w:ascii="Times New Roman" w:hAnsi="Times New Roman" w:cs="Times New Roman"/>
          <w:sz w:val="24"/>
          <w:szCs w:val="24"/>
        </w:rPr>
        <w:t>při vstupu na led slyš</w:t>
      </w:r>
      <w:r w:rsidR="00296C47">
        <w:rPr>
          <w:rFonts w:ascii="Times New Roman" w:hAnsi="Times New Roman" w:cs="Times New Roman"/>
          <w:sz w:val="24"/>
          <w:szCs w:val="24"/>
        </w:rPr>
        <w:t>et</w:t>
      </w:r>
      <w:r w:rsidRPr="00296C47">
        <w:rPr>
          <w:rFonts w:ascii="Times New Roman" w:hAnsi="Times New Roman" w:cs="Times New Roman"/>
          <w:sz w:val="24"/>
          <w:szCs w:val="24"/>
        </w:rPr>
        <w:t xml:space="preserve"> praskání, vr</w:t>
      </w:r>
      <w:r w:rsidR="00296C47">
        <w:rPr>
          <w:rFonts w:ascii="Times New Roman" w:hAnsi="Times New Roman" w:cs="Times New Roman"/>
          <w:sz w:val="24"/>
          <w:szCs w:val="24"/>
        </w:rPr>
        <w:t xml:space="preserve">átit </w:t>
      </w:r>
      <w:r w:rsidRPr="00296C47">
        <w:rPr>
          <w:rFonts w:ascii="Times New Roman" w:hAnsi="Times New Roman" w:cs="Times New Roman"/>
          <w:sz w:val="24"/>
          <w:szCs w:val="24"/>
        </w:rPr>
        <w:t>se ihned na břeh</w:t>
      </w:r>
    </w:p>
    <w:p w:rsidR="00296C47" w:rsidRDefault="006B4C0C" w:rsidP="00854AA0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>na ledové ploše pokryté sněhem db</w:t>
      </w:r>
      <w:r w:rsidR="00296C47">
        <w:rPr>
          <w:rFonts w:ascii="Times New Roman" w:hAnsi="Times New Roman" w:cs="Times New Roman"/>
          <w:sz w:val="24"/>
          <w:szCs w:val="24"/>
        </w:rPr>
        <w:t>át</w:t>
      </w:r>
      <w:r w:rsidRPr="00296C47">
        <w:rPr>
          <w:rFonts w:ascii="Times New Roman" w:hAnsi="Times New Roman" w:cs="Times New Roman"/>
          <w:sz w:val="24"/>
          <w:szCs w:val="24"/>
        </w:rPr>
        <w:t xml:space="preserve"> zvýšené opatrnosti</w:t>
      </w:r>
    </w:p>
    <w:p w:rsidR="006B4C0C" w:rsidRDefault="006B4C0C" w:rsidP="00854AA0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296C47">
        <w:rPr>
          <w:rFonts w:ascii="Times New Roman" w:hAnsi="Times New Roman" w:cs="Times New Roman"/>
          <w:sz w:val="24"/>
          <w:szCs w:val="24"/>
        </w:rPr>
        <w:t>jestliže se i přes veškerou opatrnost</w:t>
      </w:r>
      <w:r w:rsidR="00296C47" w:rsidRPr="00296C47">
        <w:rPr>
          <w:rFonts w:ascii="Times New Roman" w:hAnsi="Times New Roman" w:cs="Times New Roman"/>
          <w:sz w:val="24"/>
          <w:szCs w:val="24"/>
        </w:rPr>
        <w:t xml:space="preserve"> propadne osoba</w:t>
      </w:r>
      <w:r w:rsidRPr="00296C47">
        <w:rPr>
          <w:rFonts w:ascii="Times New Roman" w:hAnsi="Times New Roman" w:cs="Times New Roman"/>
          <w:sz w:val="24"/>
          <w:szCs w:val="24"/>
        </w:rPr>
        <w:t xml:space="preserve"> do ledové vody, nepropad</w:t>
      </w:r>
      <w:r w:rsidR="00296C47" w:rsidRPr="00296C47">
        <w:rPr>
          <w:rFonts w:ascii="Times New Roman" w:hAnsi="Times New Roman" w:cs="Times New Roman"/>
          <w:sz w:val="24"/>
          <w:szCs w:val="24"/>
        </w:rPr>
        <w:t>at panice,</w:t>
      </w:r>
      <w:r w:rsidRPr="00296C47">
        <w:rPr>
          <w:rFonts w:ascii="Times New Roman" w:hAnsi="Times New Roman" w:cs="Times New Roman"/>
          <w:sz w:val="24"/>
          <w:szCs w:val="24"/>
        </w:rPr>
        <w:t xml:space="preserve"> 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nejprve zavolat pomoc (někoho </w:t>
      </w:r>
      <w:r w:rsidR="000E50FD">
        <w:rPr>
          <w:rFonts w:ascii="Times New Roman" w:hAnsi="Times New Roman" w:cs="Times New Roman"/>
          <w:noProof/>
          <w:sz w:val="24"/>
          <w:szCs w:val="24"/>
          <w:lang w:eastAsia="cs-CZ"/>
        </w:rPr>
        <w:t>z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 okolí a telefonicky na </w:t>
      </w:r>
      <w:r w:rsidR="000E50FD">
        <w:rPr>
          <w:rFonts w:ascii="Times New Roman" w:hAnsi="Times New Roman" w:cs="Times New Roman"/>
          <w:noProof/>
          <w:sz w:val="24"/>
          <w:szCs w:val="24"/>
          <w:lang w:eastAsia="cs-CZ"/>
        </w:rPr>
        <w:t>tísňovou linku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112</w:t>
      </w:r>
      <w:r w:rsidR="000E50FD">
        <w:rPr>
          <w:rFonts w:ascii="Times New Roman" w:hAnsi="Times New Roman" w:cs="Times New Roman"/>
          <w:noProof/>
          <w:sz w:val="24"/>
          <w:szCs w:val="24"/>
          <w:lang w:eastAsia="cs-CZ"/>
        </w:rPr>
        <w:t>)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>, komunikovat s postiženým, sám se nevystavovat zbytečnému nebezpečí, pakliže je to v našich silách a můžeme postiženému pomoci, pohybovat se plazením, rozložit hmotnost organismu na ledě s pomocí desky, žebříku, prkna, bobů a podobně</w:t>
      </w:r>
      <w:r w:rsid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, 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postiženému podat </w:t>
      </w:r>
      <w:r w:rsid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hokejku, 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>větev či provaz, snažit se na led nasunout celé jeho tělo</w:t>
      </w:r>
      <w:r w:rsid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, </w:t>
      </w:r>
      <w:r w:rsidR="00296C47"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>do bezpečí se plazit nebo kutálet</w:t>
      </w:r>
      <w:r w:rsidR="00837697">
        <w:rPr>
          <w:rFonts w:ascii="Times New Roman" w:hAnsi="Times New Roman" w:cs="Times New Roman"/>
          <w:noProof/>
          <w:sz w:val="24"/>
          <w:szCs w:val="24"/>
          <w:lang w:eastAsia="cs-CZ"/>
        </w:rPr>
        <w:t>.</w:t>
      </w:r>
    </w:p>
    <w:p w:rsidR="000E50FD" w:rsidRPr="00AA76B7" w:rsidRDefault="000E50FD" w:rsidP="000E50FD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AA76B7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Pokud se led pod osobou prolomí:</w:t>
      </w:r>
    </w:p>
    <w:p w:rsidR="000E50FD" w:rsidRDefault="000E50FD" w:rsidP="000E50FD">
      <w:pPr>
        <w:pStyle w:val="Odstavecseseznamem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nepodlehnout panice a ihned se zachytit okraje otvoru;</w:t>
      </w:r>
    </w:p>
    <w:p w:rsidR="000E50FD" w:rsidRDefault="000E50FD" w:rsidP="000E50FD">
      <w:pPr>
        <w:pStyle w:val="Odstavecseseznamem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volat o pomoc;</w:t>
      </w:r>
    </w:p>
    <w:p w:rsidR="000E50FD" w:rsidRDefault="000E50FD" w:rsidP="000E50FD">
      <w:pPr>
        <w:pStyle w:val="Odstavecseseznamem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obrátit se zpět po směru příchodu – zde by měl být led pevnější;</w:t>
      </w:r>
    </w:p>
    <w:p w:rsidR="000E50FD" w:rsidRDefault="000E50FD" w:rsidP="000E50FD">
      <w:pPr>
        <w:pStyle w:val="Odstavecseseznamem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nevzpírat se na rukách, snažit se na led nasunout celým tělem a pomáhat si při tom kopáním nohou nebo vyšlapáváním vody;</w:t>
      </w:r>
    </w:p>
    <w:p w:rsidR="000E50FD" w:rsidRPr="000E50FD" w:rsidRDefault="00AA76B7" w:rsidP="000E50FD">
      <w:pPr>
        <w:pStyle w:val="Odstavecseseznamem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na pevném povrchu se opatrně kutálet nebo plazit do bezpečí.</w:t>
      </w:r>
    </w:p>
    <w:p w:rsidR="001836D7" w:rsidRPr="006B4C0C" w:rsidRDefault="001836D7" w:rsidP="000E4E74">
      <w:pPr>
        <w:pStyle w:val="Normlnweb"/>
        <w:jc w:val="both"/>
        <w:rPr>
          <w:b/>
          <w:color w:val="FF0000"/>
        </w:rPr>
      </w:pPr>
    </w:p>
    <w:p w:rsidR="000B3DDA" w:rsidRPr="00296C47" w:rsidRDefault="00C03AE8" w:rsidP="000E4E74">
      <w:pPr>
        <w:pStyle w:val="Normlnweb"/>
        <w:jc w:val="both"/>
        <w:rPr>
          <w:b/>
        </w:rPr>
      </w:pPr>
      <w:r w:rsidRPr="00296C47">
        <w:rPr>
          <w:b/>
        </w:rPr>
        <w:t>Začlenění této problematiky v RVP ZV</w:t>
      </w:r>
      <w:r w:rsidR="000B3DDA" w:rsidRPr="00296C47">
        <w:rPr>
          <w:b/>
        </w:rPr>
        <w:t>:</w:t>
      </w:r>
      <w:r w:rsidRPr="00296C47">
        <w:rPr>
          <w:b/>
        </w:rPr>
        <w:t xml:space="preserve"> </w:t>
      </w:r>
    </w:p>
    <w:p w:rsidR="00881C2B" w:rsidRPr="00296C47" w:rsidRDefault="00FB38CC" w:rsidP="008D0D15">
      <w:pPr>
        <w:pStyle w:val="Default"/>
        <w:jc w:val="both"/>
        <w:rPr>
          <w:bCs/>
          <w:iCs/>
          <w:color w:val="auto"/>
        </w:rPr>
      </w:pPr>
      <w:r w:rsidRPr="00296C47">
        <w:rPr>
          <w:b/>
          <w:color w:val="auto"/>
        </w:rPr>
        <w:t xml:space="preserve">Člověk a jeho svět: </w:t>
      </w:r>
      <w:r w:rsidRPr="00296C47">
        <w:rPr>
          <w:color w:val="auto"/>
        </w:rPr>
        <w:t xml:space="preserve">Rozmanitost přírody – 2. období - </w:t>
      </w:r>
      <w:r w:rsidRPr="00296C47">
        <w:rPr>
          <w:bCs/>
          <w:iCs/>
          <w:color w:val="auto"/>
        </w:rPr>
        <w:t xml:space="preserve">ČJS-5-4-06 stručně charakterizuje specifické přírodní jevy a z nich vyplývající rizika vzniku mimořádných událostí; v modelové situaci prokáže schopnost se účinně chránit, </w:t>
      </w:r>
      <w:r w:rsidR="00A918D6" w:rsidRPr="00296C47">
        <w:rPr>
          <w:bCs/>
          <w:iCs/>
          <w:color w:val="auto"/>
        </w:rPr>
        <w:t>+ ČJS-5-4-06p</w:t>
      </w:r>
      <w:r w:rsidR="00881C2B" w:rsidRPr="00296C47">
        <w:rPr>
          <w:bCs/>
          <w:iCs/>
          <w:color w:val="auto"/>
        </w:rPr>
        <w:t xml:space="preserve"> +</w:t>
      </w:r>
      <w:r w:rsidR="00A918D6" w:rsidRPr="00296C47">
        <w:rPr>
          <w:bCs/>
          <w:iCs/>
          <w:color w:val="auto"/>
        </w:rPr>
        <w:t xml:space="preserve"> </w:t>
      </w:r>
      <w:r w:rsidR="00881C2B" w:rsidRPr="00296C47">
        <w:rPr>
          <w:bCs/>
          <w:iCs/>
          <w:color w:val="auto"/>
        </w:rPr>
        <w:t>u</w:t>
      </w:r>
      <w:r w:rsidRPr="00296C47">
        <w:rPr>
          <w:bCs/>
          <w:iCs/>
          <w:color w:val="auto"/>
        </w:rPr>
        <w:t>čivo</w:t>
      </w:r>
      <w:r w:rsidR="00837697">
        <w:rPr>
          <w:bCs/>
          <w:iCs/>
          <w:color w:val="auto"/>
        </w:rPr>
        <w:t>.</w:t>
      </w:r>
    </w:p>
    <w:p w:rsidR="008D0D15" w:rsidRPr="00296C47" w:rsidRDefault="008D0D15" w:rsidP="008D0D15">
      <w:pPr>
        <w:pStyle w:val="Default"/>
        <w:jc w:val="both"/>
        <w:rPr>
          <w:bCs/>
          <w:color w:val="auto"/>
        </w:rPr>
      </w:pPr>
      <w:r w:rsidRPr="00296C47">
        <w:rPr>
          <w:b/>
          <w:color w:val="auto"/>
        </w:rPr>
        <w:t xml:space="preserve">Člověk a příroda: </w:t>
      </w:r>
      <w:r w:rsidRPr="00296C47">
        <w:rPr>
          <w:color w:val="auto"/>
        </w:rPr>
        <w:t>Přírodopis</w:t>
      </w:r>
      <w:r w:rsidRPr="00296C47">
        <w:rPr>
          <w:b/>
          <w:color w:val="auto"/>
        </w:rPr>
        <w:t xml:space="preserve"> - </w:t>
      </w:r>
      <w:r w:rsidRPr="00296C47">
        <w:rPr>
          <w:color w:val="auto"/>
        </w:rPr>
        <w:t xml:space="preserve">Neživá příroda - </w:t>
      </w:r>
      <w:r w:rsidRPr="00296C47">
        <w:rPr>
          <w:bCs/>
          <w:iCs/>
          <w:color w:val="auto"/>
        </w:rPr>
        <w:t>P-9-6-06 - uvede význam vlivu podnebí a počasí na rozvoj různých ekosystémů a charakterizuje mimořádné události způsobené výkyvy počasí a dalšími přírodními jevy, jejich doprovodné jevy a možné dopady i ochranu před nimi</w:t>
      </w:r>
      <w:r w:rsidR="00881C2B" w:rsidRPr="00296C47">
        <w:rPr>
          <w:bCs/>
          <w:iCs/>
          <w:color w:val="auto"/>
        </w:rPr>
        <w:t xml:space="preserve"> + u</w:t>
      </w:r>
      <w:r w:rsidRPr="00296C47">
        <w:rPr>
          <w:bCs/>
          <w:color w:val="auto"/>
        </w:rPr>
        <w:t>čivo</w:t>
      </w:r>
      <w:r w:rsidR="00837697">
        <w:rPr>
          <w:bCs/>
          <w:color w:val="auto"/>
        </w:rPr>
        <w:t>.</w:t>
      </w:r>
    </w:p>
    <w:p w:rsidR="00A515A8" w:rsidRPr="00296C47" w:rsidRDefault="00A515A8" w:rsidP="00A515A8">
      <w:pPr>
        <w:pStyle w:val="Default"/>
        <w:jc w:val="both"/>
        <w:rPr>
          <w:color w:val="auto"/>
        </w:rPr>
      </w:pPr>
      <w:r w:rsidRPr="00296C47">
        <w:rPr>
          <w:b/>
          <w:color w:val="auto"/>
        </w:rPr>
        <w:t xml:space="preserve">Člověk a příroda: </w:t>
      </w:r>
      <w:r w:rsidRPr="00296C47">
        <w:rPr>
          <w:color w:val="auto"/>
        </w:rPr>
        <w:t>Zeměpis –</w:t>
      </w:r>
      <w:r w:rsidRPr="00296C47">
        <w:rPr>
          <w:b/>
          <w:color w:val="auto"/>
        </w:rPr>
        <w:t xml:space="preserve"> </w:t>
      </w:r>
      <w:r w:rsidRPr="00296C47">
        <w:rPr>
          <w:color w:val="auto"/>
        </w:rPr>
        <w:t xml:space="preserve">Terénní geografická výuka, praxe a aplikace - </w:t>
      </w:r>
      <w:r w:rsidRPr="00296C47">
        <w:rPr>
          <w:bCs/>
          <w:iCs/>
          <w:color w:val="auto"/>
        </w:rPr>
        <w:t>Z-9-7-03 uplatňuje v praxi zásady bezpečného pohybu a pobytu v krajině, uplatňuje v modelových situacích zásady bezpečného chování a jednání při mimořádných událostech,</w:t>
      </w:r>
      <w:r w:rsidR="00A918D6" w:rsidRPr="00296C47">
        <w:rPr>
          <w:bCs/>
          <w:iCs/>
          <w:color w:val="auto"/>
        </w:rPr>
        <w:t xml:space="preserve"> +</w:t>
      </w:r>
      <w:r w:rsidRPr="00296C47">
        <w:rPr>
          <w:bCs/>
          <w:iCs/>
          <w:color w:val="auto"/>
        </w:rPr>
        <w:t xml:space="preserve"> Z-9-7-03p</w:t>
      </w:r>
      <w:r w:rsidR="00881C2B" w:rsidRPr="00296C47">
        <w:rPr>
          <w:bCs/>
          <w:iCs/>
          <w:color w:val="auto"/>
        </w:rPr>
        <w:t xml:space="preserve"> + u</w:t>
      </w:r>
      <w:r w:rsidRPr="00296C47">
        <w:rPr>
          <w:bCs/>
          <w:iCs/>
          <w:color w:val="auto"/>
        </w:rPr>
        <w:t>čivo</w:t>
      </w:r>
      <w:r w:rsidR="00837697">
        <w:rPr>
          <w:bCs/>
          <w:iCs/>
          <w:color w:val="auto"/>
        </w:rPr>
        <w:t>.</w:t>
      </w:r>
    </w:p>
    <w:p w:rsidR="000B3DDA" w:rsidRPr="00296C47" w:rsidRDefault="000B3DDA" w:rsidP="00881C2B">
      <w:pPr>
        <w:pStyle w:val="Default"/>
        <w:jc w:val="both"/>
        <w:rPr>
          <w:bCs/>
          <w:iCs/>
          <w:color w:val="auto"/>
        </w:rPr>
      </w:pPr>
      <w:r w:rsidRPr="00296C47">
        <w:rPr>
          <w:b/>
          <w:color w:val="auto"/>
        </w:rPr>
        <w:t>Člověk a zdraví</w:t>
      </w:r>
      <w:r w:rsidR="008D0D15" w:rsidRPr="00296C47">
        <w:rPr>
          <w:b/>
          <w:color w:val="auto"/>
        </w:rPr>
        <w:t>:</w:t>
      </w:r>
      <w:r w:rsidRPr="00296C47">
        <w:rPr>
          <w:b/>
          <w:color w:val="auto"/>
        </w:rPr>
        <w:t xml:space="preserve"> </w:t>
      </w:r>
      <w:r w:rsidRPr="00296C47">
        <w:rPr>
          <w:color w:val="auto"/>
        </w:rPr>
        <w:t>Výchova ke zdraví</w:t>
      </w:r>
      <w:r w:rsidR="008D0D15" w:rsidRPr="00296C47">
        <w:rPr>
          <w:color w:val="auto"/>
        </w:rPr>
        <w:t xml:space="preserve"> - </w:t>
      </w:r>
      <w:r w:rsidRPr="00296C47">
        <w:rPr>
          <w:bCs/>
          <w:iCs/>
          <w:color w:val="auto"/>
        </w:rPr>
        <w:t>VZ-9-1-15 aktivně předchází situacím ohrožení zdraví a osobního bezpečí</w:t>
      </w:r>
      <w:r w:rsidR="008D0D15" w:rsidRPr="00296C47">
        <w:rPr>
          <w:bCs/>
          <w:iCs/>
          <w:color w:val="auto"/>
        </w:rPr>
        <w:t xml:space="preserve">, </w:t>
      </w:r>
      <w:r w:rsidRPr="00296C47">
        <w:rPr>
          <w:bCs/>
          <w:iCs/>
          <w:color w:val="auto"/>
        </w:rPr>
        <w:t>VZ-9-1-16</w:t>
      </w:r>
      <w:r w:rsidR="008D0D15" w:rsidRPr="00296C47">
        <w:rPr>
          <w:bCs/>
          <w:iCs/>
          <w:color w:val="auto"/>
        </w:rPr>
        <w:t xml:space="preserve"> - </w:t>
      </w:r>
      <w:r w:rsidRPr="00296C47">
        <w:rPr>
          <w:bCs/>
          <w:iCs/>
          <w:color w:val="auto"/>
        </w:rPr>
        <w:t>uplatňuje adekvátní způsoby chování a ochrany v modelových situacích ohrožení, nebezpečí i mimořádných událostí</w:t>
      </w:r>
      <w:r w:rsidR="008D0D15" w:rsidRPr="00296C47">
        <w:rPr>
          <w:bCs/>
          <w:iCs/>
          <w:color w:val="auto"/>
        </w:rPr>
        <w:t xml:space="preserve">, </w:t>
      </w:r>
      <w:r w:rsidR="00A918D6" w:rsidRPr="00296C47">
        <w:rPr>
          <w:bCs/>
          <w:iCs/>
          <w:color w:val="auto"/>
        </w:rPr>
        <w:t xml:space="preserve">+ </w:t>
      </w:r>
      <w:r w:rsidR="008D0D15" w:rsidRPr="00296C47">
        <w:rPr>
          <w:bCs/>
          <w:iCs/>
          <w:color w:val="auto"/>
        </w:rPr>
        <w:t>V</w:t>
      </w:r>
      <w:r w:rsidRPr="00296C47">
        <w:rPr>
          <w:bCs/>
          <w:iCs/>
          <w:color w:val="auto"/>
        </w:rPr>
        <w:t>Z-9-1-16</w:t>
      </w:r>
      <w:r w:rsidR="008D0D15" w:rsidRPr="00296C47">
        <w:rPr>
          <w:bCs/>
          <w:iCs/>
          <w:color w:val="auto"/>
        </w:rPr>
        <w:t>p</w:t>
      </w:r>
      <w:r w:rsidR="00881C2B" w:rsidRPr="00296C47">
        <w:rPr>
          <w:bCs/>
          <w:iCs/>
          <w:color w:val="auto"/>
        </w:rPr>
        <w:t xml:space="preserve"> +</w:t>
      </w:r>
      <w:r w:rsidR="008D0D15" w:rsidRPr="00296C47">
        <w:rPr>
          <w:bCs/>
          <w:iCs/>
          <w:color w:val="auto"/>
        </w:rPr>
        <w:t xml:space="preserve"> </w:t>
      </w:r>
      <w:r w:rsidR="00881C2B" w:rsidRPr="00296C47">
        <w:rPr>
          <w:bCs/>
          <w:iCs/>
          <w:color w:val="auto"/>
        </w:rPr>
        <w:t>u</w:t>
      </w:r>
      <w:r w:rsidRPr="00296C47">
        <w:rPr>
          <w:bCs/>
          <w:color w:val="auto"/>
        </w:rPr>
        <w:t>čivo</w:t>
      </w:r>
      <w:r w:rsidR="00881C2B" w:rsidRPr="00296C47">
        <w:rPr>
          <w:bCs/>
          <w:color w:val="auto"/>
        </w:rPr>
        <w:t>.</w:t>
      </w:r>
    </w:p>
    <w:p w:rsidR="00783187" w:rsidRPr="006B4C0C" w:rsidRDefault="00783187" w:rsidP="000E4E74">
      <w:pPr>
        <w:pStyle w:val="Normlnweb"/>
        <w:jc w:val="both"/>
        <w:rPr>
          <w:b/>
          <w:color w:val="FF0000"/>
        </w:rPr>
      </w:pPr>
    </w:p>
    <w:p w:rsidR="000E4E74" w:rsidRPr="00467842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467842">
        <w:rPr>
          <w:b/>
        </w:rPr>
        <w:t>Důležité pro 1 stupeň ZŠ</w:t>
      </w:r>
      <w:r w:rsidR="003E1094" w:rsidRPr="00467842">
        <w:rPr>
          <w:b/>
        </w:rPr>
        <w:t>:</w:t>
      </w:r>
      <w:r w:rsidR="00FF685F" w:rsidRPr="00467842">
        <w:rPr>
          <w:rFonts w:ascii="Arial" w:hAnsi="Arial" w:cs="Arial"/>
          <w:sz w:val="18"/>
          <w:szCs w:val="18"/>
        </w:rPr>
        <w:t xml:space="preserve"> </w:t>
      </w:r>
    </w:p>
    <w:p w:rsidR="00CA42A9" w:rsidRPr="002F26BD" w:rsidRDefault="00BD31E0" w:rsidP="000E4E74">
      <w:pPr>
        <w:pStyle w:val="Normlnweb"/>
        <w:numPr>
          <w:ilvl w:val="0"/>
          <w:numId w:val="6"/>
        </w:numPr>
        <w:jc w:val="both"/>
      </w:pPr>
      <w:r w:rsidRPr="002F26BD">
        <w:t>Žák</w:t>
      </w:r>
      <w:r w:rsidR="003E1094" w:rsidRPr="002F26BD">
        <w:t xml:space="preserve"> </w:t>
      </w:r>
      <w:r w:rsidR="001958C8" w:rsidRPr="002F26BD">
        <w:t xml:space="preserve">chápe </w:t>
      </w:r>
      <w:r w:rsidR="00BE3DFD" w:rsidRPr="002F26BD">
        <w:t>změny počasí</w:t>
      </w:r>
      <w:r w:rsidR="006D4BE6" w:rsidRPr="002F26BD">
        <w:t xml:space="preserve"> a </w:t>
      </w:r>
      <w:r w:rsidR="002F26BD" w:rsidRPr="002F26BD">
        <w:t xml:space="preserve">s tím spojené </w:t>
      </w:r>
      <w:r w:rsidR="006D4BE6" w:rsidRPr="002F26BD">
        <w:t>nástrahy;</w:t>
      </w:r>
      <w:r w:rsidR="001958C8" w:rsidRPr="002F26BD">
        <w:t xml:space="preserve"> </w:t>
      </w:r>
    </w:p>
    <w:p w:rsidR="003E1094" w:rsidRPr="002F26BD" w:rsidRDefault="00BD31E0" w:rsidP="00CA42A9">
      <w:pPr>
        <w:pStyle w:val="Normlnweb"/>
        <w:numPr>
          <w:ilvl w:val="0"/>
          <w:numId w:val="4"/>
        </w:numPr>
        <w:jc w:val="both"/>
      </w:pPr>
      <w:r w:rsidRPr="002F26BD">
        <w:t>Žák</w:t>
      </w:r>
      <w:r w:rsidR="00CA42A9" w:rsidRPr="002F26BD">
        <w:t xml:space="preserve"> </w:t>
      </w:r>
      <w:r w:rsidR="002F26BD" w:rsidRPr="002F26BD">
        <w:rPr>
          <w:bCs/>
          <w:iCs/>
        </w:rPr>
        <w:t>ví, že bruslit na zamrzlé vodní ploše může jen v doprovodu dospělého</w:t>
      </w:r>
      <w:r w:rsidR="000E50FD">
        <w:rPr>
          <w:bCs/>
          <w:iCs/>
        </w:rPr>
        <w:t xml:space="preserve"> a pokud je to bezpečné.</w:t>
      </w:r>
    </w:p>
    <w:p w:rsidR="00756396" w:rsidRPr="00467842" w:rsidRDefault="008111C7" w:rsidP="00756396">
      <w:pPr>
        <w:pStyle w:val="Normlnweb"/>
        <w:jc w:val="both"/>
        <w:rPr>
          <w:b/>
        </w:rPr>
      </w:pPr>
      <w:r w:rsidRPr="00467842">
        <w:rPr>
          <w:b/>
        </w:rPr>
        <w:t>Důležité pro 2 stupeň ZŠ</w:t>
      </w:r>
      <w:r w:rsidR="00756396" w:rsidRPr="00467842">
        <w:rPr>
          <w:b/>
        </w:rPr>
        <w:t>:</w:t>
      </w:r>
    </w:p>
    <w:p w:rsidR="00357616" w:rsidRPr="00467842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 w:rsidRPr="00467842">
        <w:t>Žák chápe problematiku z prvního stupně a rozvíjí své znalosti dál;</w:t>
      </w:r>
    </w:p>
    <w:p w:rsidR="00756396" w:rsidRPr="002D3B0E" w:rsidRDefault="00BD31E0" w:rsidP="00756396">
      <w:pPr>
        <w:pStyle w:val="Normlnweb"/>
        <w:numPr>
          <w:ilvl w:val="0"/>
          <w:numId w:val="5"/>
        </w:numPr>
        <w:jc w:val="both"/>
      </w:pPr>
      <w:r w:rsidRPr="002D3B0E">
        <w:t xml:space="preserve">Žák </w:t>
      </w:r>
      <w:r w:rsidR="00E1684E" w:rsidRPr="002D3B0E">
        <w:t xml:space="preserve">zná </w:t>
      </w:r>
      <w:r w:rsidR="00467842" w:rsidRPr="002D3B0E">
        <w:t>zásady bezpečného pohybu a pobytu v zimním období</w:t>
      </w:r>
      <w:r w:rsidRPr="002D3B0E">
        <w:t>;</w:t>
      </w:r>
    </w:p>
    <w:p w:rsidR="00BD31E0" w:rsidRPr="002D3B0E" w:rsidRDefault="00BD31E0" w:rsidP="00461F1D">
      <w:pPr>
        <w:pStyle w:val="Normlnweb"/>
        <w:numPr>
          <w:ilvl w:val="0"/>
          <w:numId w:val="5"/>
        </w:numPr>
        <w:jc w:val="both"/>
      </w:pPr>
      <w:r w:rsidRPr="002D3B0E">
        <w:t xml:space="preserve">Žák </w:t>
      </w:r>
      <w:r w:rsidR="002D3B0E" w:rsidRPr="002D3B0E">
        <w:t>ví, jak aktivně předcházet situacím ohrožujícím jeho zdraví v zimním období</w:t>
      </w:r>
      <w:r w:rsidR="002D3B0E">
        <w:t>.</w:t>
      </w:r>
    </w:p>
    <w:p w:rsidR="00D812D0" w:rsidRPr="006B4C0C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296C47" w:rsidRDefault="008111C7" w:rsidP="00783187">
      <w:pPr>
        <w:pStyle w:val="Normlnweb"/>
        <w:spacing w:before="0" w:after="0"/>
        <w:jc w:val="both"/>
        <w:rPr>
          <w:b/>
        </w:rPr>
      </w:pPr>
      <w:r w:rsidRPr="00296C47">
        <w:rPr>
          <w:b/>
        </w:rPr>
        <w:lastRenderedPageBreak/>
        <w:t>Za Vaši zpětnou vazbu budeme velmi rádi, prosím neváhejte se na nás obrátit, odpovíme na Vaše případné dotazy či připomínky.</w:t>
      </w:r>
      <w:r w:rsidR="00D812D0" w:rsidRPr="00296C47">
        <w:rPr>
          <w:b/>
        </w:rPr>
        <w:t xml:space="preserve">  </w:t>
      </w:r>
    </w:p>
    <w:p w:rsidR="003F2BF6" w:rsidRPr="00296C47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Pr="00296C47" w:rsidRDefault="00D812D0" w:rsidP="00D812D0">
      <w:pPr>
        <w:pStyle w:val="Normlnweb"/>
        <w:spacing w:before="0" w:after="0"/>
        <w:ind w:left="720"/>
        <w:rPr>
          <w:b/>
        </w:rPr>
      </w:pPr>
      <w:r w:rsidRPr="00296C47">
        <w:rPr>
          <w:b/>
        </w:rPr>
        <w:t>Autor:</w:t>
      </w:r>
    </w:p>
    <w:p w:rsidR="00D812D0" w:rsidRPr="00296C47" w:rsidRDefault="00D812D0" w:rsidP="00D812D0">
      <w:pPr>
        <w:pStyle w:val="Normlnweb"/>
        <w:spacing w:before="0" w:after="0"/>
        <w:ind w:left="720"/>
      </w:pPr>
      <w:r w:rsidRPr="00296C47">
        <w:rPr>
          <w:b/>
        </w:rPr>
        <w:t>kpt. Mgr. Martina Talichová</w:t>
      </w:r>
      <w:r w:rsidRPr="00296C47">
        <w:rPr>
          <w:b/>
        </w:rPr>
        <w:br/>
      </w:r>
      <w:r w:rsidRPr="00296C47">
        <w:t>Odbor ochrany obyvatelstva a krizového řízení - oddělení instruktáží a školení</w:t>
      </w:r>
      <w:r w:rsidRPr="00296C47">
        <w:br/>
        <w:t xml:space="preserve">MV-generální ředitelství </w:t>
      </w:r>
      <w:r w:rsidR="00467842">
        <w:t>Hasičského záchranného sboru ČR</w:t>
      </w:r>
      <w:r w:rsidRPr="00296C47">
        <w:br/>
        <w:t xml:space="preserve">E-mail: </w:t>
      </w:r>
      <w:hyperlink r:id="rId7" w:history="1">
        <w:r w:rsidRPr="00296C47">
          <w:rPr>
            <w:rStyle w:val="Hypertextovodkaz"/>
            <w:color w:val="auto"/>
          </w:rPr>
          <w:t>martina.talichova@grh.izscr.cz</w:t>
        </w:r>
      </w:hyperlink>
    </w:p>
    <w:p w:rsidR="00EF325E" w:rsidRPr="00296C47" w:rsidRDefault="00D812D0" w:rsidP="00CA42A9">
      <w:pPr>
        <w:pStyle w:val="Normlnweb"/>
        <w:spacing w:before="0" w:after="0"/>
        <w:ind w:left="720"/>
      </w:pPr>
      <w:r w:rsidRPr="00296C47">
        <w:rPr>
          <w:u w:val="single"/>
        </w:rPr>
        <w:t>www. hzscr.cz</w:t>
      </w:r>
    </w:p>
    <w:sectPr w:rsidR="00EF325E" w:rsidRPr="00296C47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0922"/>
    <w:multiLevelType w:val="hybridMultilevel"/>
    <w:tmpl w:val="CDCEDC18"/>
    <w:lvl w:ilvl="0" w:tplc="78D642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65DB3"/>
    <w:multiLevelType w:val="multilevel"/>
    <w:tmpl w:val="C6C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5007DA"/>
    <w:multiLevelType w:val="hybridMultilevel"/>
    <w:tmpl w:val="BEB4955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F11DB0"/>
    <w:multiLevelType w:val="multilevel"/>
    <w:tmpl w:val="2ED0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D75C2E"/>
    <w:multiLevelType w:val="multilevel"/>
    <w:tmpl w:val="2B04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0"/>
  </w:num>
  <w:num w:numId="4">
    <w:abstractNumId w:val="7"/>
  </w:num>
  <w:num w:numId="5">
    <w:abstractNumId w:val="10"/>
  </w:num>
  <w:num w:numId="6">
    <w:abstractNumId w:val="17"/>
  </w:num>
  <w:num w:numId="7">
    <w:abstractNumId w:val="26"/>
  </w:num>
  <w:num w:numId="8">
    <w:abstractNumId w:val="21"/>
  </w:num>
  <w:num w:numId="9">
    <w:abstractNumId w:val="23"/>
  </w:num>
  <w:num w:numId="10">
    <w:abstractNumId w:val="18"/>
  </w:num>
  <w:num w:numId="11">
    <w:abstractNumId w:val="24"/>
  </w:num>
  <w:num w:numId="12">
    <w:abstractNumId w:val="22"/>
  </w:num>
  <w:num w:numId="13">
    <w:abstractNumId w:val="4"/>
  </w:num>
  <w:num w:numId="14">
    <w:abstractNumId w:val="1"/>
  </w:num>
  <w:num w:numId="15">
    <w:abstractNumId w:val="9"/>
  </w:num>
  <w:num w:numId="16">
    <w:abstractNumId w:val="16"/>
  </w:num>
  <w:num w:numId="17">
    <w:abstractNumId w:val="5"/>
  </w:num>
  <w:num w:numId="18">
    <w:abstractNumId w:val="15"/>
  </w:num>
  <w:num w:numId="19">
    <w:abstractNumId w:val="8"/>
  </w:num>
  <w:num w:numId="20">
    <w:abstractNumId w:val="20"/>
  </w:num>
  <w:num w:numId="21">
    <w:abstractNumId w:val="19"/>
  </w:num>
  <w:num w:numId="22">
    <w:abstractNumId w:val="12"/>
  </w:num>
  <w:num w:numId="23">
    <w:abstractNumId w:val="14"/>
  </w:num>
  <w:num w:numId="24">
    <w:abstractNumId w:val="3"/>
  </w:num>
  <w:num w:numId="25">
    <w:abstractNumId w:val="2"/>
  </w:num>
  <w:num w:numId="26">
    <w:abstractNumId w:val="6"/>
  </w:num>
  <w:num w:numId="27">
    <w:abstractNumId w:val="2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80B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B3DDA"/>
    <w:rsid w:val="000C07AE"/>
    <w:rsid w:val="000C3773"/>
    <w:rsid w:val="000C6083"/>
    <w:rsid w:val="000D2EB2"/>
    <w:rsid w:val="000D3E02"/>
    <w:rsid w:val="000E4E74"/>
    <w:rsid w:val="000E50FD"/>
    <w:rsid w:val="000E6741"/>
    <w:rsid w:val="000E684C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6F6A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7E14"/>
    <w:rsid w:val="002803F7"/>
    <w:rsid w:val="002827F4"/>
    <w:rsid w:val="00282F00"/>
    <w:rsid w:val="00286BC2"/>
    <w:rsid w:val="00291DE0"/>
    <w:rsid w:val="00292306"/>
    <w:rsid w:val="00296C47"/>
    <w:rsid w:val="002A08CE"/>
    <w:rsid w:val="002A1E9D"/>
    <w:rsid w:val="002A6FB3"/>
    <w:rsid w:val="002A7964"/>
    <w:rsid w:val="002B714C"/>
    <w:rsid w:val="002C057E"/>
    <w:rsid w:val="002D0933"/>
    <w:rsid w:val="002D3B0E"/>
    <w:rsid w:val="002D402C"/>
    <w:rsid w:val="002D676F"/>
    <w:rsid w:val="002E26DA"/>
    <w:rsid w:val="002E493C"/>
    <w:rsid w:val="002F258C"/>
    <w:rsid w:val="002F26BD"/>
    <w:rsid w:val="002F3226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E1094"/>
    <w:rsid w:val="003E15E4"/>
    <w:rsid w:val="003E61AB"/>
    <w:rsid w:val="003F2BF6"/>
    <w:rsid w:val="003F4FBE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67842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2E2"/>
    <w:rsid w:val="005605A4"/>
    <w:rsid w:val="00561E9C"/>
    <w:rsid w:val="00561F50"/>
    <w:rsid w:val="00564C75"/>
    <w:rsid w:val="0056566C"/>
    <w:rsid w:val="00571C99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4C0C"/>
    <w:rsid w:val="006B75BE"/>
    <w:rsid w:val="006C0B32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17C3"/>
    <w:rsid w:val="00783187"/>
    <w:rsid w:val="0079502F"/>
    <w:rsid w:val="0079583F"/>
    <w:rsid w:val="007A23CE"/>
    <w:rsid w:val="007B33D8"/>
    <w:rsid w:val="007B372F"/>
    <w:rsid w:val="007C04FD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37697"/>
    <w:rsid w:val="00841E11"/>
    <w:rsid w:val="00843933"/>
    <w:rsid w:val="00847459"/>
    <w:rsid w:val="00854AA0"/>
    <w:rsid w:val="00857472"/>
    <w:rsid w:val="008625F0"/>
    <w:rsid w:val="008646C5"/>
    <w:rsid w:val="00870178"/>
    <w:rsid w:val="00873BA4"/>
    <w:rsid w:val="008756F8"/>
    <w:rsid w:val="00881C2B"/>
    <w:rsid w:val="00882E2D"/>
    <w:rsid w:val="00883AD8"/>
    <w:rsid w:val="008B33A6"/>
    <w:rsid w:val="008B5971"/>
    <w:rsid w:val="008B7C0E"/>
    <w:rsid w:val="008C0581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525"/>
    <w:rsid w:val="00A918D6"/>
    <w:rsid w:val="00AA2100"/>
    <w:rsid w:val="00AA5E0B"/>
    <w:rsid w:val="00AA76B7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3DFD"/>
    <w:rsid w:val="00BE7AEA"/>
    <w:rsid w:val="00BF0D43"/>
    <w:rsid w:val="00BF10C2"/>
    <w:rsid w:val="00BF5670"/>
    <w:rsid w:val="00C03AE8"/>
    <w:rsid w:val="00C04BBA"/>
    <w:rsid w:val="00C06251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71C9"/>
    <w:rsid w:val="00CF7F10"/>
    <w:rsid w:val="00D00915"/>
    <w:rsid w:val="00D0311D"/>
    <w:rsid w:val="00D03678"/>
    <w:rsid w:val="00D0390A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B28D2"/>
    <w:rsid w:val="00DB7D1B"/>
    <w:rsid w:val="00DC0D68"/>
    <w:rsid w:val="00DC5C1A"/>
    <w:rsid w:val="00DC6BBB"/>
    <w:rsid w:val="00DD3B6F"/>
    <w:rsid w:val="00DE1315"/>
    <w:rsid w:val="00DE446D"/>
    <w:rsid w:val="00DF3EC4"/>
    <w:rsid w:val="00DF71AA"/>
    <w:rsid w:val="00DF7D04"/>
    <w:rsid w:val="00E1684E"/>
    <w:rsid w:val="00E2666C"/>
    <w:rsid w:val="00E30906"/>
    <w:rsid w:val="00E34DD2"/>
    <w:rsid w:val="00E3513A"/>
    <w:rsid w:val="00E44C57"/>
    <w:rsid w:val="00E51148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648E"/>
    <w:rsid w:val="00EB73A6"/>
    <w:rsid w:val="00EC28CE"/>
    <w:rsid w:val="00ED60DD"/>
    <w:rsid w:val="00EE3F75"/>
    <w:rsid w:val="00EF325E"/>
    <w:rsid w:val="00EF6EFC"/>
    <w:rsid w:val="00EF7EC0"/>
    <w:rsid w:val="00F01BB7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6B4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2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0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8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89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2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68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32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75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6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91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3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39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92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35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12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04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9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tina.talichov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krizport.firebrno.cz/navody/extremni-klimaticke-jev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977</Words>
  <Characters>5308</Characters>
  <Application>Microsoft Office Word</Application>
  <DocSecurity>0</DocSecurity>
  <Lines>110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12</cp:revision>
  <cp:lastPrinted>2017-01-02T11:09:00Z</cp:lastPrinted>
  <dcterms:created xsi:type="dcterms:W3CDTF">2016-12-27T10:05:00Z</dcterms:created>
  <dcterms:modified xsi:type="dcterms:W3CDTF">2017-01-12T13:10:00Z</dcterms:modified>
</cp:coreProperties>
</file>