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7D047" w14:textId="77777777" w:rsidR="00821F40" w:rsidRPr="00821F40" w:rsidRDefault="00821F40" w:rsidP="00821F40">
      <w:pPr>
        <w:autoSpaceDE w:val="0"/>
        <w:autoSpaceDN w:val="0"/>
        <w:adjustRightInd w:val="0"/>
        <w:jc w:val="right"/>
        <w:rPr>
          <w:lang w:val="x-none" w:eastAsia="x-none"/>
        </w:rPr>
      </w:pPr>
      <w:r w:rsidRPr="00821F40">
        <w:rPr>
          <w:lang w:val="x-none" w:eastAsia="x-none"/>
        </w:rPr>
        <w:t>N</w:t>
      </w:r>
      <w:r w:rsidRPr="00821F40">
        <w:rPr>
          <w:rFonts w:hint="eastAsia"/>
          <w:lang w:val="x-none" w:eastAsia="x-none"/>
        </w:rPr>
        <w:t>á</w:t>
      </w:r>
      <w:r w:rsidRPr="00821F40">
        <w:rPr>
          <w:lang w:val="x-none" w:eastAsia="x-none"/>
        </w:rPr>
        <w:t>zev obce/m</w:t>
      </w:r>
      <w:r w:rsidRPr="00821F40">
        <w:rPr>
          <w:rFonts w:hint="eastAsia"/>
          <w:lang w:val="x-none" w:eastAsia="x-none"/>
        </w:rPr>
        <w:t>ě</w:t>
      </w:r>
      <w:r w:rsidRPr="00821F40">
        <w:rPr>
          <w:lang w:val="x-none" w:eastAsia="x-none"/>
        </w:rPr>
        <w:t xml:space="preserve">sta </w:t>
      </w:r>
      <w:r w:rsidRPr="00821F40">
        <w:rPr>
          <w:rFonts w:hint="eastAsia"/>
          <w:szCs w:val="18"/>
          <w:highlight w:val="cyan"/>
          <w:lang w:val="x-none" w:eastAsia="x-none"/>
        </w:rPr>
        <w:t>……………</w:t>
      </w:r>
      <w:r w:rsidRPr="00821F40">
        <w:rPr>
          <w:szCs w:val="18"/>
          <w:highlight w:val="cyan"/>
          <w:lang w:val="x-none" w:eastAsia="x-none"/>
        </w:rPr>
        <w:t>.</w:t>
      </w:r>
    </w:p>
    <w:p w14:paraId="52807D21" w14:textId="0B8DF5F5" w:rsidR="00821F40" w:rsidRPr="00821F40" w:rsidRDefault="00821F40" w:rsidP="00821F40">
      <w:pPr>
        <w:jc w:val="right"/>
        <w:rPr>
          <w:lang w:val="x-none" w:eastAsia="x-none"/>
        </w:rPr>
      </w:pPr>
      <w:r w:rsidRPr="00821F40">
        <w:rPr>
          <w:lang w:val="x-none" w:eastAsia="x-none"/>
        </w:rPr>
        <w:t xml:space="preserve">Kraj </w:t>
      </w:r>
      <w:r w:rsidRPr="00821F40">
        <w:rPr>
          <w:rFonts w:hint="eastAsia"/>
          <w:szCs w:val="18"/>
          <w:highlight w:val="cyan"/>
          <w:lang w:val="x-none" w:eastAsia="x-none"/>
        </w:rPr>
        <w:t>……………</w:t>
      </w:r>
      <w:r w:rsidRPr="00821F40">
        <w:rPr>
          <w:szCs w:val="18"/>
          <w:highlight w:val="cyan"/>
          <w:lang w:val="x-none" w:eastAsia="x-none"/>
        </w:rPr>
        <w:t>.</w:t>
      </w:r>
    </w:p>
    <w:p w14:paraId="264D29D1" w14:textId="77777777" w:rsidR="00821F40" w:rsidRDefault="00821F40" w:rsidP="005700F8">
      <w:pPr>
        <w:rPr>
          <w:b/>
          <w:i/>
          <w:color w:val="0070C0"/>
          <w:lang w:val="x-none" w:eastAsia="x-none"/>
        </w:rPr>
      </w:pPr>
    </w:p>
    <w:p w14:paraId="70B5223B" w14:textId="1D0C21AD" w:rsidR="005700F8" w:rsidRPr="009F2639" w:rsidRDefault="005700F8" w:rsidP="005700F8">
      <w:pPr>
        <w:rPr>
          <w:b/>
          <w:i/>
          <w:color w:val="0070C0"/>
          <w:lang w:val="x-none" w:eastAsia="x-none"/>
        </w:rPr>
      </w:pPr>
      <w:r w:rsidRPr="009F2639">
        <w:rPr>
          <w:b/>
          <w:i/>
          <w:color w:val="0070C0"/>
          <w:lang w:val="x-none" w:eastAsia="x-none"/>
        </w:rPr>
        <w:t>Poučení:</w:t>
      </w:r>
    </w:p>
    <w:p w14:paraId="50F33384" w14:textId="02119AA3" w:rsidR="005700F8" w:rsidRPr="00D8021D" w:rsidRDefault="005700F8" w:rsidP="00D8021D">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sidR="00D8021D">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sidR="00D8021D">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35/2007 Sb., o technických podmínkách požární techniky, ve znění vyhlášky č. 53/2010 Sb., tak aby bylo dosaženo požadovaných technicko</w:t>
      </w:r>
      <w:r w:rsidR="00E42451">
        <w:rPr>
          <w:rFonts w:ascii="Times New Roman" w:eastAsia="Times New Roman" w:hAnsi="Times New Roman"/>
          <w:i/>
          <w:color w:val="0070C0"/>
          <w:sz w:val="24"/>
          <w:szCs w:val="24"/>
          <w:lang w:eastAsia="x-none"/>
        </w:rPr>
        <w:t xml:space="preserve"> </w:t>
      </w:r>
      <w:r w:rsidRPr="00D8021D">
        <w:rPr>
          <w:rFonts w:ascii="Times New Roman" w:eastAsia="Times New Roman" w:hAnsi="Times New Roman"/>
          <w:i/>
          <w:color w:val="0070C0"/>
          <w:sz w:val="24"/>
          <w:szCs w:val="24"/>
          <w:lang w:val="x-none" w:eastAsia="x-none"/>
        </w:rPr>
        <w:t>-</w:t>
      </w:r>
      <w:r w:rsidR="00E42451">
        <w:rPr>
          <w:rFonts w:ascii="Times New Roman" w:eastAsia="Times New Roman" w:hAnsi="Times New Roman"/>
          <w:i/>
          <w:color w:val="0070C0"/>
          <w:sz w:val="24"/>
          <w:szCs w:val="24"/>
          <w:lang w:eastAsia="x-none"/>
        </w:rPr>
        <w:t xml:space="preserve"> </w:t>
      </w:r>
      <w:r w:rsidRPr="00D8021D">
        <w:rPr>
          <w:rFonts w:ascii="Times New Roman" w:eastAsia="Times New Roman" w:hAnsi="Times New Roman"/>
          <w:i/>
          <w:color w:val="0070C0"/>
          <w:sz w:val="24"/>
          <w:szCs w:val="24"/>
          <w:lang w:val="x-none" w:eastAsia="x-none"/>
        </w:rPr>
        <w:t>taktických parametrů dopravního</w:t>
      </w:r>
      <w:r w:rsidR="00D646AB" w:rsidRPr="00D8021D">
        <w:rPr>
          <w:rFonts w:ascii="Times New Roman" w:eastAsia="Times New Roman" w:hAnsi="Times New Roman"/>
          <w:i/>
          <w:color w:val="0070C0"/>
          <w:sz w:val="24"/>
          <w:szCs w:val="24"/>
          <w:lang w:val="x-none" w:eastAsia="x-none"/>
        </w:rPr>
        <w:t xml:space="preserve"> automobilu.</w:t>
      </w:r>
    </w:p>
    <w:p w14:paraId="0215346B" w14:textId="2D283EF5" w:rsidR="005700F8" w:rsidRPr="009F2639"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 přičemž text provedený zeleným písmem je doporučený.</w:t>
      </w:r>
    </w:p>
    <w:p w14:paraId="250E3587" w14:textId="3FCD0C67" w:rsidR="005700F8"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9F2639">
        <w:rPr>
          <w:rFonts w:ascii="Times New Roman" w:eastAsia="Times New Roman" w:hAnsi="Times New Roman"/>
          <w:b/>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6D48A76F" w14:textId="05EA946A" w:rsid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Pr>
          <w:rFonts w:ascii="Times New Roman" w:eastAsia="Times New Roman" w:hAnsi="Times New Roman"/>
          <w:i/>
          <w:color w:val="0070C0"/>
          <w:sz w:val="24"/>
          <w:szCs w:val="24"/>
          <w:lang w:eastAsia="x-none"/>
        </w:rPr>
        <w:t>Text vyznačený modrým podbarvením se nahrazuje konkrétním označením výrobku, podle konkrétních podmínek jednotky SDH obce.</w:t>
      </w:r>
    </w:p>
    <w:p w14:paraId="2F848885" w14:textId="7840E972" w:rsidR="009F2639" w:rsidRP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Pr>
          <w:rFonts w:ascii="Times New Roman" w:eastAsia="Times New Roman" w:hAnsi="Times New Roman"/>
          <w:i/>
          <w:color w:val="0070C0"/>
          <w:sz w:val="24"/>
          <w:szCs w:val="24"/>
          <w:lang w:eastAsia="x-none"/>
        </w:rPr>
        <w:t xml:space="preserve"> modrým písmem je informativní a měl by být z konečného znění technických podmínek vypuštěn.</w:t>
      </w:r>
    </w:p>
    <w:p w14:paraId="2ED8DFFC" w14:textId="77777777" w:rsidR="005700F8" w:rsidRPr="005700F8" w:rsidRDefault="005700F8" w:rsidP="005700F8">
      <w:pPr>
        <w:jc w:val="both"/>
        <w:rPr>
          <w:lang w:eastAsia="x-none"/>
        </w:rPr>
      </w:pPr>
    </w:p>
    <w:p w14:paraId="78057DCB" w14:textId="7FF4E2FE" w:rsidR="00E130C4" w:rsidRPr="008E2F32" w:rsidRDefault="00E130C4" w:rsidP="00E130C4">
      <w:pPr>
        <w:jc w:val="center"/>
        <w:rPr>
          <w:lang w:val="x-none" w:eastAsia="x-none"/>
        </w:rPr>
      </w:pPr>
      <w:r w:rsidRPr="009F2639">
        <w:rPr>
          <w:i/>
          <w:color w:val="0070C0"/>
          <w:lang w:val="x-none" w:eastAsia="x-none"/>
        </w:rPr>
        <w:t>(Vzorové)</w:t>
      </w:r>
      <w:r w:rsidRPr="008E2F32">
        <w:rPr>
          <w:b/>
          <w:sz w:val="32"/>
          <w:szCs w:val="32"/>
          <w:lang w:val="x-none" w:eastAsia="x-none"/>
        </w:rPr>
        <w:t xml:space="preserve"> Technické podmínky </w:t>
      </w:r>
      <w:r w:rsidRPr="008E2F32">
        <w:rPr>
          <w:b/>
          <w:sz w:val="32"/>
          <w:szCs w:val="32"/>
          <w:lang w:val="x-none" w:eastAsia="x-none"/>
        </w:rPr>
        <w:br/>
        <w:t xml:space="preserve">pro </w:t>
      </w:r>
      <w:r>
        <w:rPr>
          <w:b/>
          <w:sz w:val="32"/>
          <w:szCs w:val="32"/>
          <w:lang w:eastAsia="x-none"/>
        </w:rPr>
        <w:t>dopravní automobil</w:t>
      </w:r>
    </w:p>
    <w:p w14:paraId="167974E9" w14:textId="0EAE1CC3" w:rsidR="005970C6" w:rsidRPr="00AA00A6" w:rsidRDefault="00E130C4" w:rsidP="00AA00A6">
      <w:pPr>
        <w:numPr>
          <w:ilvl w:val="0"/>
          <w:numId w:val="1"/>
        </w:numPr>
        <w:tabs>
          <w:tab w:val="clear" w:pos="705"/>
        </w:tabs>
        <w:spacing w:before="120"/>
        <w:ind w:left="426" w:hanging="426"/>
        <w:jc w:val="both"/>
        <w:rPr>
          <w:lang w:val="x-none" w:eastAsia="x-none"/>
        </w:rPr>
      </w:pPr>
      <w:r w:rsidRPr="00AA00A6">
        <w:rPr>
          <w:lang w:val="x-none" w:eastAsia="x-none"/>
        </w:rPr>
        <w:t xml:space="preserve">Předmětem technických podmínek je pořízení nového dopravního automobilu </w:t>
      </w:r>
      <w:r w:rsidRPr="00AA00A6">
        <w:rPr>
          <w:lang w:val="x-none" w:eastAsia="x-none"/>
        </w:rPr>
        <w:br/>
        <w:t xml:space="preserve">v provedení </w:t>
      </w:r>
      <w:r w:rsidR="00D87315" w:rsidRPr="00AA00A6">
        <w:rPr>
          <w:lang w:val="x-none" w:eastAsia="x-none"/>
        </w:rPr>
        <w:t>„</w:t>
      </w:r>
      <w:r w:rsidR="005970C6" w:rsidRPr="00AA00A6">
        <w:rPr>
          <w:lang w:val="x-none" w:eastAsia="x-none"/>
        </w:rPr>
        <w:t>Z“ (základním), kategorie podvozku</w:t>
      </w:r>
      <w:r w:rsidR="00AA00A6" w:rsidRPr="00AA00A6">
        <w:rPr>
          <w:lang w:val="x-none" w:eastAsia="x-none"/>
        </w:rPr>
        <w:t xml:space="preserve"> </w:t>
      </w:r>
      <w:r w:rsidRPr="00AA00A6">
        <w:rPr>
          <w:lang w:val="x-none" w:eastAsia="x-none"/>
        </w:rPr>
        <w:t>1 „</w:t>
      </w:r>
      <w:r w:rsidR="00C74734" w:rsidRPr="00AA00A6">
        <w:rPr>
          <w:lang w:val="x-none" w:eastAsia="x-none"/>
        </w:rPr>
        <w:t xml:space="preserve">pro </w:t>
      </w:r>
      <w:r w:rsidRPr="00AA00A6">
        <w:rPr>
          <w:lang w:val="x-none" w:eastAsia="x-none"/>
        </w:rPr>
        <w:t>městsk</w:t>
      </w:r>
      <w:r w:rsidR="00C74734" w:rsidRPr="00AA00A6">
        <w:rPr>
          <w:lang w:val="x-none" w:eastAsia="x-none"/>
        </w:rPr>
        <w:t>ý provoz</w:t>
      </w:r>
      <w:r w:rsidRPr="00AA00A6">
        <w:rPr>
          <w:lang w:val="x-none" w:eastAsia="x-none"/>
        </w:rPr>
        <w:t>“,</w:t>
      </w:r>
      <w:r w:rsidR="00AA00A6" w:rsidRPr="00AA00A6">
        <w:rPr>
          <w:lang w:val="x-none" w:eastAsia="x-none"/>
        </w:rPr>
        <w:t xml:space="preserve"> </w:t>
      </w:r>
      <w:r w:rsidRPr="00AA00A6">
        <w:rPr>
          <w:lang w:val="x-none" w:eastAsia="x-none"/>
        </w:rPr>
        <w:t>s</w:t>
      </w:r>
      <w:r w:rsidR="00C3736A" w:rsidRPr="00AA00A6">
        <w:rPr>
          <w:lang w:val="x-none" w:eastAsia="x-none"/>
        </w:rPr>
        <w:t xml:space="preserve"> celkovou </w:t>
      </w:r>
      <w:r w:rsidRPr="00AA00A6">
        <w:rPr>
          <w:lang w:val="x-none" w:eastAsia="x-none"/>
        </w:rPr>
        <w:t xml:space="preserve">hmotností </w:t>
      </w:r>
      <w:r w:rsidR="00D54EB5" w:rsidRPr="00AA00A6">
        <w:rPr>
          <w:lang w:val="x-none" w:eastAsia="x-none"/>
        </w:rPr>
        <w:t xml:space="preserve">do </w:t>
      </w:r>
      <w:r w:rsidR="000B579A" w:rsidRPr="00AA00A6">
        <w:rPr>
          <w:lang w:val="x-none" w:eastAsia="x-none"/>
        </w:rPr>
        <w:t>3</w:t>
      </w:r>
      <w:r w:rsidRPr="00AA00A6">
        <w:rPr>
          <w:lang w:val="x-none" w:eastAsia="x-none"/>
        </w:rPr>
        <w:t>500 kg (dále jen „</w:t>
      </w:r>
      <w:r w:rsidR="00CD1939" w:rsidRPr="00AA00A6">
        <w:rPr>
          <w:lang w:val="x-none" w:eastAsia="x-none"/>
        </w:rPr>
        <w:t>DA</w:t>
      </w:r>
      <w:r w:rsidR="00AA00A6">
        <w:rPr>
          <w:lang w:val="x-none" w:eastAsia="x-none"/>
        </w:rPr>
        <w:t>“)</w:t>
      </w:r>
      <w:r w:rsidR="009C7997">
        <w:rPr>
          <w:lang w:eastAsia="x-none"/>
        </w:rPr>
        <w:t>.</w:t>
      </w:r>
    </w:p>
    <w:p w14:paraId="4C86C6EA" w14:textId="77777777" w:rsidR="00E130C4" w:rsidRPr="007B0CCF" w:rsidRDefault="005970C6" w:rsidP="005970C6">
      <w:pPr>
        <w:spacing w:before="120"/>
        <w:ind w:left="425"/>
        <w:jc w:val="both"/>
        <w:rPr>
          <w:i/>
          <w:color w:val="0070C0"/>
          <w:lang w:val="x-none" w:eastAsia="x-none"/>
        </w:rPr>
      </w:pPr>
      <w:r w:rsidRPr="007B0CCF">
        <w:rPr>
          <w:i/>
          <w:color w:val="0070C0"/>
          <w:lang w:val="x-none" w:eastAsia="x-none"/>
        </w:rPr>
        <w:t xml:space="preserve">Poznámka: DA v základním provedení umožňuje přepravu jednotky požární ochrany na místo zásahu nebo přepravu osob při plnění úkolů na úseku ochrany obyvatelstva s osobními zavazadly, není vybaven vestavěnou hasicí technologií ani pevnými úchyty pro její </w:t>
      </w:r>
      <w:r w:rsidR="001852D6" w:rsidRPr="007B0CCF">
        <w:rPr>
          <w:i/>
          <w:color w:val="0070C0"/>
          <w:lang w:val="x-none" w:eastAsia="x-none"/>
        </w:rPr>
        <w:t xml:space="preserve">stálé </w:t>
      </w:r>
      <w:r w:rsidRPr="007B0CCF">
        <w:rPr>
          <w:i/>
          <w:color w:val="0070C0"/>
          <w:lang w:val="x-none" w:eastAsia="x-none"/>
        </w:rPr>
        <w:t>umístění.</w:t>
      </w:r>
      <w:r w:rsidR="00B00095" w:rsidRPr="007B0CCF">
        <w:rPr>
          <w:i/>
          <w:color w:val="0070C0"/>
          <w:lang w:val="x-none" w:eastAsia="x-none"/>
        </w:rPr>
        <w:t xml:space="preserve"> </w:t>
      </w:r>
    </w:p>
    <w:p w14:paraId="6989E8A8" w14:textId="77777777" w:rsidR="00E130C4" w:rsidRPr="00280605" w:rsidRDefault="00E130C4" w:rsidP="002E72A9">
      <w:pPr>
        <w:numPr>
          <w:ilvl w:val="0"/>
          <w:numId w:val="1"/>
        </w:numPr>
        <w:tabs>
          <w:tab w:val="clear" w:pos="705"/>
        </w:tabs>
        <w:spacing w:before="120"/>
        <w:ind w:left="426" w:hanging="426"/>
        <w:jc w:val="both"/>
        <w:rPr>
          <w:lang w:val="x-none" w:eastAsia="x-none"/>
        </w:rPr>
      </w:pPr>
      <w:r>
        <w:rPr>
          <w:lang w:eastAsia="x-none"/>
        </w:rPr>
        <w:t>DA</w:t>
      </w:r>
      <w:r w:rsidRPr="00280605">
        <w:rPr>
          <w:lang w:val="x-none" w:eastAsia="x-none"/>
        </w:rPr>
        <w:t xml:space="preserve"> splňuje požadavky: </w:t>
      </w:r>
    </w:p>
    <w:p w14:paraId="6AAF5337"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předpisů pro provoz vozidel na pozemních komunikacích v ČR, a veškeré povinné údaje k provedení a vybavení </w:t>
      </w:r>
      <w:r w:rsidR="00CD1939">
        <w:rPr>
          <w:lang w:val="x-none" w:eastAsia="x-none"/>
        </w:rPr>
        <w:t>DA</w:t>
      </w:r>
      <w:r w:rsidRPr="00280605">
        <w:rPr>
          <w:lang w:val="x-none" w:eastAsia="x-none"/>
        </w:rPr>
        <w:t xml:space="preserve"> včetně výjimek jsou uvedeny v </w:t>
      </w:r>
      <w:r w:rsidRPr="00280605">
        <w:rPr>
          <w:lang w:eastAsia="x-none"/>
        </w:rPr>
        <w:t>osvědčení o registraci vozidla část II. (technický průkaz),</w:t>
      </w:r>
    </w:p>
    <w:p w14:paraId="0150E608" w14:textId="3F558260" w:rsidR="00E130C4" w:rsidRPr="008329E7" w:rsidRDefault="00E130C4" w:rsidP="008329E7">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B855DF">
        <w:rPr>
          <w:lang w:eastAsia="x-none"/>
        </w:rPr>
        <w:t>,</w:t>
      </w:r>
      <w:r w:rsidRPr="00280605">
        <w:rPr>
          <w:lang w:val="x-none" w:eastAsia="x-none"/>
        </w:rPr>
        <w:t xml:space="preserve"> a doložené </w:t>
      </w:r>
      <w:r w:rsidRPr="00AA00A6">
        <w:rPr>
          <w:lang w:val="x-none" w:eastAsia="x-none"/>
        </w:rPr>
        <w:t xml:space="preserve">při dodání DA </w:t>
      </w:r>
      <w:r w:rsidRPr="008329E7">
        <w:rPr>
          <w:lang w:val="x-none" w:eastAsia="x-none"/>
        </w:rPr>
        <w:t xml:space="preserve">kopií certifikátu vydaného pro požadovaný typ </w:t>
      </w:r>
      <w:r>
        <w:rPr>
          <w:lang w:eastAsia="x-none"/>
        </w:rPr>
        <w:t>DA</w:t>
      </w:r>
      <w:r w:rsidRPr="008329E7">
        <w:rPr>
          <w:lang w:val="x-none" w:eastAsia="x-none"/>
        </w:rPr>
        <w:t xml:space="preserve"> autorizovanou osobou, případně prohlášením o shodě výrobku,</w:t>
      </w:r>
    </w:p>
    <w:p w14:paraId="179574FC"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247/2001 Sb., o organizaci a činnosti jednotek požární ochrany </w:t>
      </w:r>
      <w:r>
        <w:rPr>
          <w:lang w:val="x-none" w:eastAsia="x-none"/>
        </w:rPr>
        <w:br/>
      </w:r>
      <w:r w:rsidRPr="00280605">
        <w:rPr>
          <w:lang w:val="x-none" w:eastAsia="x-none"/>
        </w:rPr>
        <w:t>ve znění pozdějších předpisů,</w:t>
      </w:r>
    </w:p>
    <w:p w14:paraId="5BB5A43D" w14:textId="77777777" w:rsidR="00E130C4" w:rsidRPr="00280605" w:rsidRDefault="00E130C4" w:rsidP="00E130C4">
      <w:pPr>
        <w:ind w:left="709" w:hanging="283"/>
        <w:jc w:val="both"/>
        <w:rPr>
          <w:lang w:val="x-none" w:eastAsia="x-none"/>
        </w:rPr>
      </w:pPr>
      <w:r w:rsidRPr="00280605">
        <w:rPr>
          <w:lang w:val="x-none" w:eastAsia="x-none"/>
        </w:rPr>
        <w:t>a požadavky uvedené v těchto technických podmínkách.</w:t>
      </w:r>
    </w:p>
    <w:p w14:paraId="626AA272" w14:textId="0808C6A9" w:rsidR="0043565C" w:rsidRDefault="0043565C" w:rsidP="002E72A9">
      <w:pPr>
        <w:numPr>
          <w:ilvl w:val="0"/>
          <w:numId w:val="1"/>
        </w:numPr>
        <w:tabs>
          <w:tab w:val="clear" w:pos="705"/>
        </w:tabs>
        <w:spacing w:before="120"/>
        <w:ind w:left="426" w:hanging="426"/>
        <w:jc w:val="both"/>
        <w:rPr>
          <w:lang w:val="x-none" w:eastAsia="x-none"/>
        </w:rPr>
      </w:pPr>
      <w:r w:rsidRPr="00280605">
        <w:rPr>
          <w:lang w:val="x-none" w:eastAsia="x-none"/>
        </w:rPr>
        <w:t xml:space="preserve">Požadavky 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B855DF">
        <w:rPr>
          <w:lang w:eastAsia="x-none"/>
        </w:rPr>
        <w:t>,</w:t>
      </w:r>
      <w:r w:rsidRPr="00280605">
        <w:rPr>
          <w:lang w:val="x-none" w:eastAsia="x-none"/>
        </w:rPr>
        <w:t xml:space="preserve"> </w:t>
      </w:r>
      <w:r>
        <w:rPr>
          <w:lang w:eastAsia="x-none"/>
        </w:rPr>
        <w:t>DA</w:t>
      </w:r>
      <w:r w:rsidRPr="00280605">
        <w:rPr>
          <w:lang w:val="x-none" w:eastAsia="x-none"/>
        </w:rPr>
        <w:t xml:space="preserve"> splňuje s níže uvedeným upřesněním</w:t>
      </w:r>
      <w:r w:rsidR="00CE081D">
        <w:rPr>
          <w:lang w:eastAsia="x-none"/>
        </w:rPr>
        <w:t xml:space="preserve"> vybraných bodů</w:t>
      </w:r>
      <w:r w:rsidRPr="00280605">
        <w:rPr>
          <w:lang w:val="x-none" w:eastAsia="x-none"/>
        </w:rPr>
        <w:t>:</w:t>
      </w:r>
    </w:p>
    <w:p w14:paraId="2FE6CF53" w14:textId="1E2DA07D" w:rsidR="00E130C4" w:rsidRPr="00280605" w:rsidRDefault="00E130C4" w:rsidP="00FC3DCE">
      <w:pPr>
        <w:numPr>
          <w:ilvl w:val="1"/>
          <w:numId w:val="6"/>
        </w:numPr>
        <w:spacing w:before="120"/>
        <w:ind w:left="567" w:hanging="567"/>
        <w:jc w:val="both"/>
        <w:rPr>
          <w:lang w:val="x-none" w:eastAsia="x-none"/>
        </w:rPr>
      </w:pPr>
      <w:r w:rsidRPr="008329E7">
        <w:rPr>
          <w:lang w:val="x-none" w:eastAsia="x-none"/>
        </w:rPr>
        <w:t>K</w:t>
      </w:r>
      <w:r w:rsidRPr="00280605">
        <w:rPr>
          <w:lang w:val="x-none" w:eastAsia="x-none"/>
        </w:rPr>
        <w:t xml:space="preserve"> bodu 9 a 14 </w:t>
      </w:r>
      <w:r w:rsidRPr="00280605">
        <w:rPr>
          <w:bCs/>
          <w:lang w:val="x-none" w:eastAsia="x-none"/>
        </w:rPr>
        <w:t>přílohy č. 1</w:t>
      </w:r>
    </w:p>
    <w:p w14:paraId="44AC69CF" w14:textId="374D83DD" w:rsidR="00C74734" w:rsidRPr="00BC166D" w:rsidRDefault="00C74734" w:rsidP="00C74734">
      <w:pPr>
        <w:ind w:left="426"/>
        <w:jc w:val="both"/>
        <w:rPr>
          <w:bCs/>
          <w:lang w:eastAsia="x-none"/>
        </w:rPr>
      </w:pPr>
      <w:r>
        <w:rPr>
          <w:rFonts w:cs="Arial"/>
          <w:lang w:eastAsia="x-none"/>
        </w:rPr>
        <w:t>DA</w:t>
      </w:r>
      <w:r w:rsidRPr="00C322DD">
        <w:rPr>
          <w:rFonts w:cs="Arial"/>
          <w:lang w:val="x-none" w:eastAsia="x-none"/>
        </w:rPr>
        <w:t xml:space="preserve"> je </w:t>
      </w:r>
      <w:r w:rsidRPr="00C322DD">
        <w:rPr>
          <w:bCs/>
          <w:lang w:val="x-none" w:eastAsia="x-none"/>
        </w:rPr>
        <w:t xml:space="preserve">v prostoru místa nástupu </w:t>
      </w:r>
      <w:r w:rsidRPr="00C322DD">
        <w:rPr>
          <w:lang w:val="x-none" w:eastAsia="x-none"/>
        </w:rPr>
        <w:t xml:space="preserve">strojníka (řidiče) </w:t>
      </w:r>
      <w:r w:rsidRPr="00C322DD">
        <w:rPr>
          <w:bCs/>
          <w:lang w:val="x-none" w:eastAsia="x-none"/>
        </w:rPr>
        <w:t xml:space="preserve">do </w:t>
      </w:r>
      <w:r>
        <w:rPr>
          <w:bCs/>
          <w:lang w:val="x-none" w:eastAsia="x-none"/>
        </w:rPr>
        <w:t>DA</w:t>
      </w:r>
      <w:r w:rsidRPr="00C322DD">
        <w:rPr>
          <w:bCs/>
          <w:lang w:val="x-none" w:eastAsia="x-none"/>
        </w:rPr>
        <w:t xml:space="preserve"> </w:t>
      </w:r>
      <w:r w:rsidRPr="00BC166D">
        <w:rPr>
          <w:rFonts w:cs="Arial"/>
          <w:lang w:val="x-none" w:eastAsia="x-none"/>
        </w:rPr>
        <w:t xml:space="preserve">vybaven zásuvkou </w:t>
      </w:r>
      <w:r w:rsidRPr="0043565C">
        <w:rPr>
          <w:rFonts w:cs="Arial"/>
          <w:lang w:val="x-none" w:eastAsia="x-none"/>
        </w:rPr>
        <w:t xml:space="preserve">pro dobíjení </w:t>
      </w:r>
      <w:r w:rsidR="00B855DF">
        <w:rPr>
          <w:rFonts w:cs="Arial"/>
          <w:lang w:eastAsia="x-none"/>
        </w:rPr>
        <w:t>a </w:t>
      </w:r>
      <w:r>
        <w:rPr>
          <w:rFonts w:cs="Arial"/>
          <w:lang w:eastAsia="x-none"/>
        </w:rPr>
        <w:t xml:space="preserve">konzervaci </w:t>
      </w:r>
      <w:r w:rsidRPr="0043565C">
        <w:rPr>
          <w:rFonts w:cs="Arial"/>
          <w:lang w:val="x-none" w:eastAsia="x-none"/>
        </w:rPr>
        <w:t>akumulátorových baterií</w:t>
      </w:r>
      <w:r>
        <w:rPr>
          <w:rFonts w:cs="Arial"/>
          <w:lang w:eastAsia="x-none"/>
        </w:rPr>
        <w:t xml:space="preserve"> </w:t>
      </w:r>
    </w:p>
    <w:p w14:paraId="25640F0E" w14:textId="77777777" w:rsidR="00C74734" w:rsidRPr="008B6657" w:rsidRDefault="00077EF9" w:rsidP="00C74734">
      <w:pPr>
        <w:numPr>
          <w:ilvl w:val="0"/>
          <w:numId w:val="7"/>
        </w:numPr>
        <w:tabs>
          <w:tab w:val="clear" w:pos="1479"/>
        </w:tabs>
        <w:ind w:left="709" w:hanging="283"/>
        <w:jc w:val="both"/>
        <w:rPr>
          <w:b/>
          <w:bCs/>
          <w:color w:val="00B050"/>
          <w:lang w:val="x-none" w:eastAsia="x-none"/>
        </w:rPr>
      </w:pPr>
      <w:r w:rsidRPr="008B6657">
        <w:rPr>
          <w:rFonts w:cs="Arial"/>
          <w:b/>
          <w:color w:val="00B050"/>
          <w:lang w:eastAsia="x-none"/>
        </w:rPr>
        <w:t>s napětím shodným v DA</w:t>
      </w:r>
      <w:r w:rsidR="00C74734" w:rsidRPr="008B6657">
        <w:rPr>
          <w:rFonts w:cs="Arial"/>
          <w:b/>
          <w:color w:val="00B050"/>
          <w:lang w:val="x-none" w:eastAsia="x-none"/>
        </w:rPr>
        <w:t xml:space="preserve"> </w:t>
      </w:r>
      <w:r w:rsidR="00C74734" w:rsidRPr="008B6657">
        <w:rPr>
          <w:b/>
          <w:bCs/>
          <w:color w:val="00B050"/>
          <w:highlight w:val="cyan"/>
          <w:lang w:eastAsia="x-none"/>
        </w:rPr>
        <w:t xml:space="preserve">typu </w:t>
      </w:r>
      <w:r w:rsidR="00C74734" w:rsidRPr="008B6657">
        <w:rPr>
          <w:b/>
          <w:bCs/>
          <w:color w:val="00B050"/>
          <w:highlight w:val="cyan"/>
          <w:lang w:val="x-none" w:eastAsia="x-none"/>
        </w:rPr>
        <w:t xml:space="preserve">…, </w:t>
      </w:r>
      <w:r w:rsidR="00C74734" w:rsidRPr="008B6657">
        <w:rPr>
          <w:b/>
          <w:bCs/>
          <w:color w:val="00B050"/>
          <w:highlight w:val="cyan"/>
          <w:lang w:eastAsia="x-none"/>
        </w:rPr>
        <w:t>výrobce …</w:t>
      </w:r>
      <w:r w:rsidR="00C74734" w:rsidRPr="008B6657">
        <w:rPr>
          <w:b/>
          <w:bCs/>
          <w:color w:val="00B050"/>
          <w:lang w:eastAsia="x-none"/>
        </w:rPr>
        <w:t xml:space="preserve">. </w:t>
      </w:r>
    </w:p>
    <w:p w14:paraId="0AA2524C" w14:textId="77777777" w:rsidR="00C74734" w:rsidRPr="008B6657" w:rsidRDefault="00C74734" w:rsidP="00C74734">
      <w:pPr>
        <w:numPr>
          <w:ilvl w:val="0"/>
          <w:numId w:val="7"/>
        </w:numPr>
        <w:tabs>
          <w:tab w:val="clear" w:pos="1479"/>
        </w:tabs>
        <w:ind w:left="709" w:hanging="283"/>
        <w:jc w:val="both"/>
        <w:rPr>
          <w:b/>
          <w:bCs/>
          <w:color w:val="FF0000"/>
          <w:lang w:val="x-none" w:eastAsia="x-none"/>
        </w:rPr>
      </w:pPr>
      <w:r w:rsidRPr="008B6657">
        <w:rPr>
          <w:rFonts w:cs="Arial"/>
          <w:b/>
          <w:color w:val="FF0000"/>
          <w:lang w:eastAsia="x-none"/>
        </w:rPr>
        <w:t xml:space="preserve">230 V </w:t>
      </w:r>
      <w:r w:rsidRPr="008B6657">
        <w:rPr>
          <w:b/>
          <w:bCs/>
          <w:color w:val="FF0000"/>
          <w:highlight w:val="cyan"/>
          <w:lang w:eastAsia="x-none"/>
        </w:rPr>
        <w:t xml:space="preserve">typu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rFonts w:cs="Arial"/>
          <w:b/>
          <w:color w:val="FF0000"/>
          <w:lang w:eastAsia="x-none"/>
        </w:rPr>
        <w:t>součástí zásuvky je inteligentní nabíjecí zařízení.</w:t>
      </w:r>
    </w:p>
    <w:p w14:paraId="103BE8A8" w14:textId="77777777" w:rsidR="00C74734" w:rsidRPr="002E1598" w:rsidRDefault="00C74734" w:rsidP="00C74734">
      <w:pPr>
        <w:ind w:left="426"/>
        <w:jc w:val="both"/>
        <w:rPr>
          <w:bCs/>
          <w:lang w:eastAsia="x-none"/>
        </w:rPr>
      </w:pPr>
      <w:r w:rsidRPr="002E1598">
        <w:rPr>
          <w:bCs/>
          <w:lang w:val="x-none" w:eastAsia="x-none"/>
        </w:rPr>
        <w:t>Součástí dodávky je příslušný protikus.</w:t>
      </w:r>
      <w:r w:rsidRPr="002E1598">
        <w:rPr>
          <w:bCs/>
          <w:lang w:eastAsia="x-none"/>
        </w:rPr>
        <w:t xml:space="preserve"> </w:t>
      </w:r>
    </w:p>
    <w:p w14:paraId="29374C1B" w14:textId="733B417A" w:rsidR="006E4F2F" w:rsidRDefault="006E4F2F" w:rsidP="00FC3DCE">
      <w:pPr>
        <w:numPr>
          <w:ilvl w:val="1"/>
          <w:numId w:val="6"/>
        </w:numPr>
        <w:spacing w:before="120"/>
        <w:ind w:left="567" w:hanging="567"/>
        <w:jc w:val="both"/>
        <w:rPr>
          <w:lang w:val="x-none" w:eastAsia="x-none"/>
        </w:rPr>
      </w:pPr>
      <w:r w:rsidRPr="007B0CCF">
        <w:rPr>
          <w:bCs/>
          <w:lang w:eastAsia="x-none"/>
        </w:rPr>
        <w:t>K</w:t>
      </w:r>
      <w:r>
        <w:rPr>
          <w:lang w:eastAsia="x-none"/>
        </w:rPr>
        <w:t> bodu 10 přílohy č. 1</w:t>
      </w:r>
    </w:p>
    <w:p w14:paraId="53FBE3ED" w14:textId="3CFB7B86" w:rsidR="006E4F2F" w:rsidRPr="00476B44" w:rsidRDefault="006E4F2F" w:rsidP="00476B44">
      <w:pPr>
        <w:ind w:left="426"/>
        <w:jc w:val="both"/>
        <w:rPr>
          <w:rFonts w:cs="Arial"/>
          <w:lang w:eastAsia="x-none"/>
        </w:rPr>
      </w:pPr>
      <w:r w:rsidRPr="007B0CCF">
        <w:rPr>
          <w:rFonts w:cs="Arial"/>
          <w:lang w:eastAsia="x-none"/>
        </w:rPr>
        <w:t xml:space="preserve">S ohledem na provoz DA v kopcovité krajině </w:t>
      </w:r>
      <w:r w:rsidR="00024D47" w:rsidRPr="00476B44">
        <w:rPr>
          <w:rFonts w:cs="Arial"/>
          <w:lang w:eastAsia="x-none"/>
        </w:rPr>
        <w:t xml:space="preserve">je pro DA použit automobilový podvozek se jmenovitým měrným výkonem nejméně </w:t>
      </w:r>
      <w:r w:rsidRPr="00476B44">
        <w:rPr>
          <w:rFonts w:cs="Arial"/>
          <w:lang w:eastAsia="x-none"/>
        </w:rPr>
        <w:t>2</w:t>
      </w:r>
      <w:r w:rsidR="00A7456B">
        <w:rPr>
          <w:rFonts w:cs="Arial"/>
          <w:lang w:eastAsia="x-none"/>
        </w:rPr>
        <w:t>5</w:t>
      </w:r>
      <w:r w:rsidRPr="00476B44">
        <w:rPr>
          <w:rFonts w:cs="Arial"/>
          <w:lang w:eastAsia="x-none"/>
        </w:rPr>
        <w:t xml:space="preserve"> kW.1000kg</w:t>
      </w:r>
      <w:r w:rsidRPr="009C7997">
        <w:rPr>
          <w:rFonts w:cs="Arial"/>
          <w:vertAlign w:val="superscript"/>
          <w:lang w:eastAsia="x-none"/>
        </w:rPr>
        <w:t>-1</w:t>
      </w:r>
      <w:r w:rsidRPr="00476B44">
        <w:rPr>
          <w:rFonts w:cs="Arial"/>
          <w:lang w:eastAsia="x-none"/>
        </w:rPr>
        <w:t xml:space="preserve"> největší technicky přípustné hmotnosti DA. </w:t>
      </w:r>
    </w:p>
    <w:p w14:paraId="702BB2FE" w14:textId="77777777" w:rsidR="00587BD6" w:rsidRPr="00280605" w:rsidRDefault="00587BD6" w:rsidP="00FC3DCE">
      <w:pPr>
        <w:numPr>
          <w:ilvl w:val="1"/>
          <w:numId w:val="6"/>
        </w:numPr>
        <w:spacing w:before="120"/>
        <w:ind w:left="567" w:hanging="567"/>
        <w:jc w:val="both"/>
        <w:rPr>
          <w:lang w:val="x-none" w:eastAsia="x-none"/>
        </w:rPr>
      </w:pPr>
      <w:r w:rsidRPr="00280605">
        <w:rPr>
          <w:lang w:val="x-none" w:eastAsia="x-none"/>
        </w:rPr>
        <w:lastRenderedPageBreak/>
        <w:t>K </w:t>
      </w:r>
      <w:r w:rsidRPr="00FC3DCE">
        <w:rPr>
          <w:bCs/>
          <w:lang w:val="x-none" w:eastAsia="x-none"/>
        </w:rPr>
        <w:t>bodu</w:t>
      </w:r>
      <w:r w:rsidRPr="00280605">
        <w:rPr>
          <w:lang w:val="x-none" w:eastAsia="x-none"/>
        </w:rPr>
        <w:t xml:space="preserve"> 13</w:t>
      </w:r>
      <w:r w:rsidRPr="00280605">
        <w:rPr>
          <w:bCs/>
          <w:lang w:val="x-none" w:eastAsia="x-none"/>
        </w:rPr>
        <w:t xml:space="preserve"> přílohy č. 1</w:t>
      </w:r>
    </w:p>
    <w:p w14:paraId="577EA772" w14:textId="75E0C38D" w:rsidR="00587BD6" w:rsidRPr="00280605" w:rsidRDefault="00587BD6" w:rsidP="00587BD6">
      <w:pPr>
        <w:ind w:left="700" w:hanging="274"/>
        <w:jc w:val="both"/>
        <w:rPr>
          <w:lang w:val="x-none" w:eastAsia="x-none"/>
        </w:rPr>
      </w:pPr>
      <w:r w:rsidRPr="00280605">
        <w:rPr>
          <w:lang w:val="x-none" w:eastAsia="x-none"/>
        </w:rPr>
        <w:t xml:space="preserve">Kabina osádky </w:t>
      </w:r>
      <w:r>
        <w:rPr>
          <w:lang w:eastAsia="x-none"/>
        </w:rPr>
        <w:t xml:space="preserve">DA </w:t>
      </w:r>
      <w:r w:rsidR="005C7A2C">
        <w:rPr>
          <w:lang w:val="x-none" w:eastAsia="x-none"/>
        </w:rPr>
        <w:t>je vybavena:</w:t>
      </w:r>
    </w:p>
    <w:p w14:paraId="30EA9875" w14:textId="77777777" w:rsidR="00587BD6" w:rsidRPr="008B6657" w:rsidRDefault="00587BD6" w:rsidP="002E72A9">
      <w:pPr>
        <w:numPr>
          <w:ilvl w:val="0"/>
          <w:numId w:val="8"/>
        </w:numPr>
        <w:tabs>
          <w:tab w:val="clear" w:pos="720"/>
          <w:tab w:val="left" w:pos="709"/>
        </w:tabs>
        <w:ind w:left="709" w:hanging="283"/>
        <w:jc w:val="both"/>
        <w:rPr>
          <w:b/>
          <w:bCs/>
          <w:color w:val="00B050"/>
          <w:lang w:val="x-none" w:eastAsia="x-none"/>
        </w:rPr>
      </w:pPr>
      <w:r w:rsidRPr="008B6657">
        <w:rPr>
          <w:b/>
          <w:bCs/>
          <w:color w:val="00B050"/>
          <w:lang w:val="x-none" w:eastAsia="x-none"/>
        </w:rPr>
        <w:t xml:space="preserve">analogovou radiostanicí kompatibilní s </w:t>
      </w:r>
      <w:r w:rsidRPr="008B6657">
        <w:rPr>
          <w:b/>
          <w:bCs/>
          <w:color w:val="00B050"/>
          <w:highlight w:val="cyan"/>
          <w:lang w:eastAsia="x-none"/>
        </w:rPr>
        <w:t xml:space="preserve">typem </w:t>
      </w:r>
      <w:r w:rsidRPr="008B6657">
        <w:rPr>
          <w:b/>
          <w:bCs/>
          <w:color w:val="00B050"/>
          <w:highlight w:val="cyan"/>
          <w:lang w:val="x-none" w:eastAsia="x-none"/>
        </w:rPr>
        <w:t xml:space="preserve">…, </w:t>
      </w:r>
      <w:r w:rsidRPr="008B6657">
        <w:rPr>
          <w:b/>
          <w:bCs/>
          <w:color w:val="00B050"/>
          <w:highlight w:val="cyan"/>
          <w:lang w:eastAsia="x-none"/>
        </w:rPr>
        <w:t>výrobce …</w:t>
      </w:r>
      <w:r w:rsidRPr="008B6657">
        <w:rPr>
          <w:b/>
          <w:bCs/>
          <w:color w:val="00B050"/>
          <w:lang w:eastAsia="x-none"/>
        </w:rPr>
        <w:t xml:space="preserve"> </w:t>
      </w:r>
      <w:r w:rsidRPr="008B6657">
        <w:rPr>
          <w:b/>
          <w:bCs/>
          <w:color w:val="00B050"/>
          <w:lang w:val="x-none" w:eastAsia="x-none"/>
        </w:rPr>
        <w:t>a příslušnou střešní anténou,</w:t>
      </w:r>
      <w:r w:rsidRPr="008B6657">
        <w:rPr>
          <w:b/>
          <w:color w:val="00B050"/>
          <w:lang w:val="x-none" w:eastAsia="x-none"/>
        </w:rPr>
        <w:t xml:space="preserve"> </w:t>
      </w:r>
      <w:r w:rsidRPr="008B6657">
        <w:rPr>
          <w:b/>
          <w:bCs/>
          <w:color w:val="00B050"/>
          <w:lang w:val="x-none" w:eastAsia="x-none"/>
        </w:rPr>
        <w:t xml:space="preserve">které pro montáž dodá </w:t>
      </w:r>
    </w:p>
    <w:p w14:paraId="32E78464" w14:textId="77777777" w:rsidR="00587BD6" w:rsidRPr="008B6657" w:rsidRDefault="00587BD6" w:rsidP="002E72A9">
      <w:pPr>
        <w:numPr>
          <w:ilvl w:val="0"/>
          <w:numId w:val="8"/>
        </w:numPr>
        <w:ind w:left="993" w:hanging="284"/>
        <w:jc w:val="both"/>
        <w:rPr>
          <w:b/>
          <w:bCs/>
          <w:color w:val="00B050"/>
          <w:lang w:val="x-none" w:eastAsia="x-none"/>
        </w:rPr>
      </w:pPr>
      <w:r w:rsidRPr="008B6657">
        <w:rPr>
          <w:b/>
          <w:bCs/>
          <w:color w:val="00B050"/>
          <w:lang w:val="x-none" w:eastAsia="x-none"/>
        </w:rPr>
        <w:t>zadavatel.</w:t>
      </w:r>
    </w:p>
    <w:p w14:paraId="76CEB988" w14:textId="77777777" w:rsidR="00587BD6"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786612C3" w14:textId="6428F697" w:rsidR="00E42451" w:rsidRPr="00CE081D" w:rsidRDefault="00E42451" w:rsidP="00E42451">
      <w:pPr>
        <w:ind w:left="426"/>
        <w:jc w:val="both"/>
        <w:rPr>
          <w:b/>
          <w:bCs/>
          <w:color w:val="FF0000"/>
          <w:lang w:eastAsia="x-none"/>
        </w:rPr>
      </w:pPr>
      <w:r w:rsidRPr="00E42451">
        <w:rPr>
          <w:b/>
          <w:bCs/>
          <w:color w:val="00B050"/>
          <w:lang w:val="x-none" w:eastAsia="x-none"/>
        </w:rPr>
        <w:t>Analogová radiostanice splň</w:t>
      </w:r>
      <w:r w:rsidR="00CE081D">
        <w:rPr>
          <w:b/>
          <w:bCs/>
          <w:color w:val="00B050"/>
          <w:lang w:eastAsia="x-none"/>
        </w:rPr>
        <w:t>uje</w:t>
      </w:r>
      <w:r w:rsidRPr="00E42451">
        <w:rPr>
          <w:b/>
          <w:bCs/>
          <w:color w:val="00B050"/>
          <w:lang w:val="x-none" w:eastAsia="x-none"/>
        </w:rPr>
        <w:t xml:space="preserve"> požadavky </w:t>
      </w:r>
      <w:r w:rsidR="00CE081D" w:rsidRPr="00E42451">
        <w:rPr>
          <w:b/>
          <w:bCs/>
          <w:color w:val="00B050"/>
          <w:lang w:val="x-none" w:eastAsia="x-none"/>
        </w:rPr>
        <w:t>přílohy č. 1</w:t>
      </w:r>
      <w:r w:rsidR="00CE081D">
        <w:rPr>
          <w:b/>
          <w:bCs/>
          <w:color w:val="00B050"/>
          <w:lang w:eastAsia="x-none"/>
        </w:rPr>
        <w:t xml:space="preserve"> – Technické podmínky radiostanice, </w:t>
      </w:r>
      <w:r w:rsidRPr="00E42451">
        <w:rPr>
          <w:b/>
          <w:bCs/>
          <w:color w:val="00B050"/>
          <w:lang w:val="x-none" w:eastAsia="x-none"/>
        </w:rPr>
        <w:t>Vyhlášky č. 69/2014 Sb.</w:t>
      </w:r>
      <w:r w:rsidR="00CE081D">
        <w:rPr>
          <w:b/>
          <w:bCs/>
          <w:color w:val="00B050"/>
          <w:lang w:eastAsia="x-none"/>
        </w:rPr>
        <w:t>, O</w:t>
      </w:r>
      <w:r w:rsidR="00CE081D" w:rsidRPr="00CE081D">
        <w:rPr>
          <w:b/>
          <w:bCs/>
          <w:color w:val="00B050"/>
          <w:lang w:eastAsia="x-none"/>
        </w:rPr>
        <w:t xml:space="preserve"> technických podmínkách věcných prostředků požární ochrany</w:t>
      </w:r>
      <w:r w:rsidR="00CE081D">
        <w:rPr>
          <w:b/>
          <w:bCs/>
          <w:color w:val="00B050"/>
          <w:lang w:eastAsia="x-none"/>
        </w:rPr>
        <w:t>.</w:t>
      </w:r>
    </w:p>
    <w:p w14:paraId="73B08200" w14:textId="77777777" w:rsidR="00587BD6" w:rsidRPr="008B6657" w:rsidRDefault="00587BD6" w:rsidP="002E72A9">
      <w:pPr>
        <w:numPr>
          <w:ilvl w:val="0"/>
          <w:numId w:val="8"/>
        </w:numPr>
        <w:tabs>
          <w:tab w:val="clear" w:pos="720"/>
          <w:tab w:val="left" w:pos="709"/>
        </w:tabs>
        <w:ind w:left="709" w:hanging="283"/>
        <w:jc w:val="both"/>
        <w:rPr>
          <w:b/>
          <w:bCs/>
          <w:color w:val="FF0000"/>
          <w:lang w:val="x-none" w:eastAsia="x-none"/>
        </w:rPr>
      </w:pPr>
      <w:r w:rsidRPr="008B6657">
        <w:rPr>
          <w:b/>
          <w:bCs/>
          <w:color w:val="FF0000"/>
          <w:lang w:val="x-none" w:eastAsia="x-none"/>
        </w:rPr>
        <w:t xml:space="preserve">digitálním terminálem kompatibilním s </w:t>
      </w:r>
      <w:r w:rsidRPr="008B6657">
        <w:rPr>
          <w:b/>
          <w:bCs/>
          <w:color w:val="FF0000"/>
          <w:highlight w:val="cyan"/>
          <w:lang w:eastAsia="x-none"/>
        </w:rPr>
        <w:t xml:space="preserve">typem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b/>
          <w:bCs/>
          <w:color w:val="FF0000"/>
          <w:lang w:val="x-none" w:eastAsia="x-none"/>
        </w:rPr>
        <w:t>a příslušnou střešní anténou,</w:t>
      </w:r>
      <w:r w:rsidRPr="008B6657">
        <w:rPr>
          <w:b/>
          <w:lang w:val="x-none" w:eastAsia="x-none"/>
        </w:rPr>
        <w:t xml:space="preserve"> </w:t>
      </w:r>
      <w:r w:rsidRPr="008B6657">
        <w:rPr>
          <w:b/>
          <w:bCs/>
          <w:color w:val="FF0000"/>
          <w:lang w:val="x-none" w:eastAsia="x-none"/>
        </w:rPr>
        <w:t xml:space="preserve">které pro montáž dodá </w:t>
      </w:r>
    </w:p>
    <w:p w14:paraId="557833E8"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zadavatel.</w:t>
      </w:r>
    </w:p>
    <w:p w14:paraId="7F6C397F"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3B55378D" w14:textId="77777777" w:rsidR="00280028" w:rsidRPr="008A2B24" w:rsidRDefault="00280028" w:rsidP="00FC3DCE">
      <w:pPr>
        <w:numPr>
          <w:ilvl w:val="1"/>
          <w:numId w:val="6"/>
        </w:numPr>
        <w:spacing w:before="120"/>
        <w:ind w:left="567" w:hanging="567"/>
        <w:jc w:val="both"/>
        <w:rPr>
          <w:lang w:val="x-none" w:eastAsia="x-none"/>
        </w:rPr>
      </w:pPr>
      <w:r w:rsidRPr="008A2B24">
        <w:rPr>
          <w:bCs/>
          <w:lang w:val="x-none" w:eastAsia="x-none"/>
        </w:rPr>
        <w:t>K bodu 16 přílohy č. 1</w:t>
      </w:r>
    </w:p>
    <w:p w14:paraId="433A570E" w14:textId="0E04184B" w:rsidR="00024D47" w:rsidRPr="00024D47" w:rsidRDefault="00024D47" w:rsidP="00024D47">
      <w:pPr>
        <w:ind w:left="426"/>
        <w:jc w:val="both"/>
        <w:rPr>
          <w:lang w:val="x-none" w:eastAsia="x-none"/>
        </w:rPr>
      </w:pPr>
      <w:r>
        <w:rPr>
          <w:lang w:eastAsia="x-none"/>
        </w:rPr>
        <w:t>DA</w:t>
      </w:r>
      <w:r w:rsidRPr="00024D47">
        <w:rPr>
          <w:lang w:val="x-none" w:eastAsia="x-none"/>
        </w:rPr>
        <w:t xml:space="preserve"> je vybaven dvěma požárními světlomety </w:t>
      </w:r>
      <w:r>
        <w:rPr>
          <w:lang w:eastAsia="x-none"/>
        </w:rPr>
        <w:t>12</w:t>
      </w:r>
      <w:r w:rsidRPr="00024D47">
        <w:rPr>
          <w:lang w:val="x-none" w:eastAsia="x-none"/>
        </w:rPr>
        <w:t xml:space="preserve"> V se světelným tokem každého světlometu nejméně 1300 lm. Požární světlomety mají magnetické uch</w:t>
      </w:r>
      <w:r w:rsidR="006154F4">
        <w:rPr>
          <w:lang w:val="x-none" w:eastAsia="x-none"/>
        </w:rPr>
        <w:t>ycení a jsou vybaveny kabelem o </w:t>
      </w:r>
      <w:r w:rsidRPr="00024D47">
        <w:rPr>
          <w:lang w:val="x-none" w:eastAsia="x-none"/>
        </w:rPr>
        <w:t xml:space="preserve">délce nejméně 3 m pro napojení na elektroinstalaci </w:t>
      </w:r>
      <w:r>
        <w:rPr>
          <w:lang w:eastAsia="x-none"/>
        </w:rPr>
        <w:t>DA</w:t>
      </w:r>
      <w:r w:rsidRPr="00024D47">
        <w:rPr>
          <w:lang w:val="x-none" w:eastAsia="x-none"/>
        </w:rPr>
        <w:t>. Světlomety</w:t>
      </w:r>
      <w:r w:rsidR="00E67A7B">
        <w:rPr>
          <w:lang w:eastAsia="x-none"/>
        </w:rPr>
        <w:t xml:space="preserve">, kabely a vně </w:t>
      </w:r>
      <w:r w:rsidR="00476B44">
        <w:rPr>
          <w:lang w:eastAsia="x-none"/>
        </w:rPr>
        <w:t>karoserie</w:t>
      </w:r>
      <w:r w:rsidR="00E67A7B">
        <w:rPr>
          <w:lang w:eastAsia="x-none"/>
        </w:rPr>
        <w:t xml:space="preserve"> umístěné zásuvky </w:t>
      </w:r>
      <w:r w:rsidRPr="00024D47">
        <w:rPr>
          <w:lang w:val="x-none" w:eastAsia="x-none"/>
        </w:rPr>
        <w:t xml:space="preserve">mají krytí nejméně IP 54. </w:t>
      </w:r>
    </w:p>
    <w:p w14:paraId="2B3B8D7C" w14:textId="77777777" w:rsidR="00B710F2" w:rsidRPr="008A2B24" w:rsidRDefault="00B710F2" w:rsidP="00FC3DCE">
      <w:pPr>
        <w:numPr>
          <w:ilvl w:val="1"/>
          <w:numId w:val="6"/>
        </w:numPr>
        <w:spacing w:before="120"/>
        <w:ind w:left="567" w:hanging="567"/>
        <w:jc w:val="both"/>
        <w:rPr>
          <w:lang w:val="x-none" w:eastAsia="x-none"/>
        </w:rPr>
      </w:pPr>
      <w:r w:rsidRPr="008A2B24">
        <w:rPr>
          <w:bCs/>
          <w:lang w:val="x-none" w:eastAsia="x-none"/>
        </w:rPr>
        <w:t>K bodu 16 přílohy č. 1</w:t>
      </w:r>
    </w:p>
    <w:p w14:paraId="61D95941" w14:textId="2794AED6" w:rsidR="001048CD" w:rsidRPr="00E67A7B" w:rsidRDefault="00280028" w:rsidP="001048CD">
      <w:pPr>
        <w:ind w:left="426"/>
        <w:jc w:val="both"/>
        <w:rPr>
          <w:lang w:eastAsia="x-none"/>
        </w:rPr>
      </w:pPr>
      <w:r w:rsidRPr="00E67A7B">
        <w:rPr>
          <w:lang w:eastAsia="x-none"/>
        </w:rPr>
        <w:t xml:space="preserve">Osvětlení prostoru okolo </w:t>
      </w:r>
      <w:r>
        <w:rPr>
          <w:lang w:eastAsia="x-none"/>
        </w:rPr>
        <w:t>DA</w:t>
      </w:r>
      <w:r w:rsidRPr="00E67A7B">
        <w:rPr>
          <w:lang w:eastAsia="x-none"/>
        </w:rPr>
        <w:t xml:space="preserve"> je zajištěno vně umístěnými zdroji neoslňujícího světla </w:t>
      </w:r>
      <w:r w:rsidRPr="008A2B24">
        <w:rPr>
          <w:lang w:eastAsia="x-none"/>
        </w:rPr>
        <w:t xml:space="preserve">typu LED </w:t>
      </w:r>
      <w:r w:rsidRPr="00544E7E">
        <w:rPr>
          <w:lang w:eastAsia="x-none"/>
        </w:rPr>
        <w:t xml:space="preserve">částečně </w:t>
      </w:r>
      <w:r w:rsidRPr="00E67A7B">
        <w:rPr>
          <w:lang w:eastAsia="x-none"/>
        </w:rPr>
        <w:t>zapuštěn</w:t>
      </w:r>
      <w:r w:rsidR="00CE081D">
        <w:rPr>
          <w:lang w:eastAsia="x-none"/>
        </w:rPr>
        <w:t>ými</w:t>
      </w:r>
      <w:r w:rsidRPr="00E67A7B">
        <w:rPr>
          <w:lang w:eastAsia="x-none"/>
        </w:rPr>
        <w:t xml:space="preserve"> do bočních stěn a do zadní stěny účelové nástavby.</w:t>
      </w:r>
    </w:p>
    <w:p w14:paraId="0BD8E238" w14:textId="6A420866" w:rsidR="00280028" w:rsidRPr="008A2B24" w:rsidRDefault="00280028" w:rsidP="00FC3DCE">
      <w:pPr>
        <w:numPr>
          <w:ilvl w:val="1"/>
          <w:numId w:val="6"/>
        </w:numPr>
        <w:spacing w:before="120"/>
        <w:ind w:left="567" w:hanging="567"/>
        <w:jc w:val="both"/>
        <w:rPr>
          <w:lang w:val="x-none" w:eastAsia="x-none"/>
        </w:rPr>
      </w:pPr>
      <w:r w:rsidRPr="001048CD">
        <w:rPr>
          <w:bCs/>
          <w:lang w:val="x-none" w:eastAsia="x-none"/>
        </w:rPr>
        <w:t>K bodu 17 až 23</w:t>
      </w:r>
      <w:r w:rsidRPr="008A2B24">
        <w:rPr>
          <w:bCs/>
          <w:lang w:val="x-none" w:eastAsia="x-none"/>
        </w:rPr>
        <w:t xml:space="preserve"> přílohy č. 1</w:t>
      </w:r>
    </w:p>
    <w:p w14:paraId="702AB0C6" w14:textId="3EE578E7" w:rsidR="00633AF4" w:rsidRPr="00633AF4" w:rsidRDefault="00633AF4" w:rsidP="00633AF4">
      <w:pPr>
        <w:pStyle w:val="Odstavecseseznamem"/>
        <w:ind w:left="360"/>
        <w:jc w:val="both"/>
        <w:rPr>
          <w:rFonts w:ascii="Times New Roman" w:eastAsia="Times New Roman" w:hAnsi="Times New Roman"/>
          <w:sz w:val="24"/>
          <w:szCs w:val="24"/>
          <w:lang w:eastAsia="x-none"/>
        </w:rPr>
      </w:pPr>
      <w:r w:rsidRPr="00633AF4">
        <w:rPr>
          <w:rFonts w:ascii="Times New Roman" w:eastAsia="Times New Roman" w:hAnsi="Times New Roman"/>
          <w:sz w:val="24"/>
          <w:szCs w:val="24"/>
          <w:lang w:eastAsia="x-none"/>
        </w:rPr>
        <w:t>Kabinou osádky se rozumí prostor první řady sedadel, kterou tvoří nejméně sedadlo pro velitele a pro strojníka, druhé řady sedadel pro tři hasiče a třetí řady sedadel pro tři hasiče</w:t>
      </w:r>
      <w:r w:rsidR="00E67A7B">
        <w:rPr>
          <w:rFonts w:ascii="Times New Roman" w:eastAsia="Times New Roman" w:hAnsi="Times New Roman"/>
          <w:sz w:val="24"/>
          <w:szCs w:val="24"/>
          <w:lang w:eastAsia="x-none"/>
        </w:rPr>
        <w:t>,</w:t>
      </w:r>
      <w:r w:rsidR="00A70621">
        <w:rPr>
          <w:rFonts w:ascii="Times New Roman" w:eastAsia="Times New Roman" w:hAnsi="Times New Roman"/>
          <w:sz w:val="24"/>
          <w:szCs w:val="24"/>
          <w:lang w:eastAsia="x-none"/>
        </w:rPr>
        <w:t xml:space="preserve"> nebo</w:t>
      </w:r>
      <w:r w:rsidRPr="00633AF4">
        <w:rPr>
          <w:rFonts w:ascii="Times New Roman" w:eastAsia="Times New Roman" w:hAnsi="Times New Roman"/>
          <w:sz w:val="24"/>
          <w:szCs w:val="24"/>
          <w:lang w:eastAsia="x-none"/>
        </w:rPr>
        <w:t xml:space="preserve"> tři evakuované osoby při plnění úkolů na úseku ochrany obyvatelstva.</w:t>
      </w:r>
    </w:p>
    <w:p w14:paraId="6A7BE6D2" w14:textId="77777777" w:rsidR="00280028" w:rsidRPr="00280028" w:rsidRDefault="00280028" w:rsidP="00FC3DCE">
      <w:pPr>
        <w:numPr>
          <w:ilvl w:val="1"/>
          <w:numId w:val="6"/>
        </w:numPr>
        <w:spacing w:before="120"/>
        <w:ind w:left="567" w:hanging="567"/>
        <w:jc w:val="both"/>
        <w:rPr>
          <w:lang w:val="x-none" w:eastAsia="x-none"/>
        </w:rPr>
      </w:pPr>
      <w:r w:rsidRPr="008A2B24">
        <w:rPr>
          <w:lang w:val="x-none" w:eastAsia="x-none"/>
        </w:rPr>
        <w:t>K bodu 20</w:t>
      </w:r>
      <w:r w:rsidRPr="008A2B24">
        <w:rPr>
          <w:bCs/>
          <w:lang w:val="x-none" w:eastAsia="x-none"/>
        </w:rPr>
        <w:t xml:space="preserve"> přílohy č. 1</w:t>
      </w:r>
    </w:p>
    <w:p w14:paraId="1F7D171E" w14:textId="77777777" w:rsidR="00024D47" w:rsidRDefault="00280028" w:rsidP="000E2B24">
      <w:pPr>
        <w:ind w:left="425"/>
        <w:jc w:val="both"/>
        <w:rPr>
          <w:lang w:eastAsia="x-none"/>
        </w:rPr>
      </w:pPr>
      <w:r w:rsidRPr="008A2B24">
        <w:rPr>
          <w:lang w:val="x-none" w:eastAsia="x-none"/>
        </w:rPr>
        <w:t>Kabina osádky je vybavena</w:t>
      </w:r>
      <w:r w:rsidR="00024D47">
        <w:rPr>
          <w:lang w:eastAsia="x-none"/>
        </w:rPr>
        <w:t>:</w:t>
      </w:r>
    </w:p>
    <w:p w14:paraId="2B2B340B" w14:textId="37B37550" w:rsidR="00024D47" w:rsidRPr="008B6657" w:rsidRDefault="00280028" w:rsidP="00024D47">
      <w:pPr>
        <w:numPr>
          <w:ilvl w:val="0"/>
          <w:numId w:val="11"/>
        </w:numPr>
        <w:tabs>
          <w:tab w:val="clear" w:pos="720"/>
        </w:tabs>
        <w:ind w:left="709" w:hanging="283"/>
        <w:jc w:val="both"/>
        <w:rPr>
          <w:b/>
          <w:bCs/>
          <w:color w:val="00B050"/>
          <w:lang w:val="x-none" w:eastAsia="x-none"/>
        </w:rPr>
      </w:pPr>
      <w:r w:rsidRPr="008A2B24">
        <w:rPr>
          <w:lang w:val="x-none" w:eastAsia="x-none"/>
        </w:rPr>
        <w:t xml:space="preserve"> </w:t>
      </w:r>
      <w:r w:rsidR="00024D47">
        <w:rPr>
          <w:b/>
          <w:bCs/>
          <w:color w:val="00B050"/>
          <w:lang w:eastAsia="x-none"/>
        </w:rPr>
        <w:t xml:space="preserve">klimatizační jednotkou a druhým výměníkem topení umístěným v prostoru </w:t>
      </w:r>
      <w:r w:rsidR="00B855DF">
        <w:rPr>
          <w:b/>
          <w:bCs/>
          <w:color w:val="00B050"/>
          <w:lang w:eastAsia="x-none"/>
        </w:rPr>
        <w:t>druhé a </w:t>
      </w:r>
      <w:r w:rsidR="00E67A7B">
        <w:rPr>
          <w:b/>
          <w:bCs/>
          <w:color w:val="00B050"/>
          <w:lang w:eastAsia="x-none"/>
        </w:rPr>
        <w:t>třetí řady sedadel</w:t>
      </w:r>
      <w:r w:rsidR="00024D47">
        <w:rPr>
          <w:b/>
          <w:bCs/>
          <w:color w:val="00B050"/>
          <w:lang w:eastAsia="x-none"/>
        </w:rPr>
        <w:t>.</w:t>
      </w:r>
      <w:r w:rsidR="00024D47" w:rsidRPr="008B6657">
        <w:rPr>
          <w:b/>
          <w:bCs/>
          <w:color w:val="00B050"/>
          <w:lang w:val="x-none" w:eastAsia="x-none"/>
        </w:rPr>
        <w:t xml:space="preserve"> </w:t>
      </w:r>
    </w:p>
    <w:p w14:paraId="2E52F243" w14:textId="1CECACFF" w:rsidR="00280028" w:rsidRPr="00024D47" w:rsidRDefault="00280028" w:rsidP="00024D47">
      <w:pPr>
        <w:numPr>
          <w:ilvl w:val="0"/>
          <w:numId w:val="11"/>
        </w:numPr>
        <w:tabs>
          <w:tab w:val="clear" w:pos="720"/>
        </w:tabs>
        <w:ind w:left="709" w:hanging="283"/>
        <w:jc w:val="both"/>
        <w:rPr>
          <w:b/>
          <w:bCs/>
          <w:color w:val="FF0000"/>
          <w:lang w:val="x-none" w:eastAsia="x-none"/>
        </w:rPr>
      </w:pPr>
      <w:r w:rsidRPr="00024D47">
        <w:rPr>
          <w:b/>
          <w:bCs/>
          <w:color w:val="FF0000"/>
          <w:lang w:val="x-none" w:eastAsia="x-none"/>
        </w:rPr>
        <w:t>topením nezávislým na chodu motoru a jízdě.</w:t>
      </w:r>
    </w:p>
    <w:p w14:paraId="623C3550" w14:textId="77777777" w:rsidR="00280028" w:rsidRPr="008A2B24" w:rsidRDefault="00280028" w:rsidP="00FC3DCE">
      <w:pPr>
        <w:numPr>
          <w:ilvl w:val="1"/>
          <w:numId w:val="6"/>
        </w:numPr>
        <w:spacing w:before="120"/>
        <w:ind w:left="567" w:hanging="567"/>
        <w:jc w:val="both"/>
        <w:rPr>
          <w:lang w:val="x-none" w:eastAsia="x-none"/>
        </w:rPr>
      </w:pPr>
      <w:r w:rsidRPr="008A2B24">
        <w:rPr>
          <w:lang w:val="x-none" w:eastAsia="x-none"/>
        </w:rPr>
        <w:t xml:space="preserve">K bodu </w:t>
      </w:r>
      <w:r w:rsidRPr="00FC3DCE">
        <w:rPr>
          <w:bCs/>
          <w:lang w:val="x-none" w:eastAsia="x-none"/>
        </w:rPr>
        <w:t>22</w:t>
      </w:r>
      <w:r w:rsidRPr="008A2B24">
        <w:rPr>
          <w:bCs/>
          <w:lang w:val="x-none" w:eastAsia="x-none"/>
        </w:rPr>
        <w:t xml:space="preserve"> přílohy č. 1</w:t>
      </w:r>
    </w:p>
    <w:p w14:paraId="3AD627F0" w14:textId="4A98661E" w:rsidR="00280028" w:rsidRPr="008A2B24" w:rsidRDefault="00280028" w:rsidP="00280028">
      <w:pPr>
        <w:ind w:left="426"/>
        <w:jc w:val="both"/>
        <w:rPr>
          <w:lang w:val="x-none" w:eastAsia="x-none"/>
        </w:rPr>
      </w:pPr>
      <w:r w:rsidRPr="008A2B24">
        <w:rPr>
          <w:lang w:val="x-none" w:eastAsia="x-none"/>
        </w:rPr>
        <w:t>Kabina osádky je jednoprostorová nedělená s</w:t>
      </w:r>
      <w:r>
        <w:rPr>
          <w:lang w:eastAsia="x-none"/>
        </w:rPr>
        <w:t xml:space="preserve"> nejméně</w:t>
      </w:r>
      <w:r w:rsidRPr="008A2B24">
        <w:rPr>
          <w:lang w:val="x-none" w:eastAsia="x-none"/>
        </w:rPr>
        <w:t xml:space="preserve"> </w:t>
      </w:r>
      <w:r w:rsidR="00D646AB">
        <w:rPr>
          <w:lang w:eastAsia="x-none"/>
        </w:rPr>
        <w:t>třemi</w:t>
      </w:r>
      <w:r w:rsidRPr="008A2B24">
        <w:rPr>
          <w:lang w:val="x-none" w:eastAsia="x-none"/>
        </w:rPr>
        <w:t xml:space="preserve"> dveřmi</w:t>
      </w:r>
      <w:r w:rsidR="0014439D">
        <w:rPr>
          <w:lang w:eastAsia="x-none"/>
        </w:rPr>
        <w:t>,</w:t>
      </w:r>
      <w:r w:rsidR="00EE6B5A">
        <w:rPr>
          <w:lang w:eastAsia="x-none"/>
        </w:rPr>
        <w:t xml:space="preserve"> z nichž alespoň jedny jsou posuvné</w:t>
      </w:r>
      <w:r w:rsidRPr="008A2B24">
        <w:rPr>
          <w:lang w:val="x-none" w:eastAsia="x-none"/>
        </w:rPr>
        <w:t>.</w:t>
      </w:r>
    </w:p>
    <w:p w14:paraId="704D7FC6" w14:textId="77777777" w:rsidR="007F2761" w:rsidRPr="00167D48" w:rsidRDefault="007F2761" w:rsidP="002E72A9">
      <w:pPr>
        <w:numPr>
          <w:ilvl w:val="1"/>
          <w:numId w:val="6"/>
        </w:numPr>
        <w:spacing w:before="120"/>
        <w:ind w:left="567" w:hanging="567"/>
        <w:jc w:val="both"/>
        <w:rPr>
          <w:lang w:val="x-none" w:eastAsia="x-none"/>
        </w:rPr>
      </w:pPr>
      <w:r w:rsidRPr="00167D48">
        <w:rPr>
          <w:b/>
          <w:bCs/>
          <w:lang w:val="x-none" w:eastAsia="x-none"/>
        </w:rPr>
        <w:t>(</w:t>
      </w:r>
      <w:r w:rsidRPr="00167D48">
        <w:rPr>
          <w:b/>
          <w:bCs/>
          <w:lang w:eastAsia="x-none"/>
        </w:rPr>
        <w:t>Nepovinný bod</w:t>
      </w:r>
      <w:r w:rsidRPr="00167D48">
        <w:rPr>
          <w:b/>
          <w:bCs/>
          <w:lang w:val="x-none" w:eastAsia="x-none"/>
        </w:rPr>
        <w:t>)</w:t>
      </w:r>
      <w:r w:rsidRPr="00167D48">
        <w:rPr>
          <w:b/>
          <w:bCs/>
          <w:lang w:eastAsia="x-none"/>
        </w:rPr>
        <w:t xml:space="preserve"> </w:t>
      </w:r>
      <w:r w:rsidRPr="00167D48">
        <w:rPr>
          <w:lang w:val="x-none" w:eastAsia="x-none"/>
        </w:rPr>
        <w:t xml:space="preserve">K bodu 22 </w:t>
      </w:r>
      <w:r w:rsidRPr="00167D48">
        <w:rPr>
          <w:bCs/>
          <w:lang w:val="x-none" w:eastAsia="x-none"/>
        </w:rPr>
        <w:t xml:space="preserve">přílohy č. 1 </w:t>
      </w:r>
    </w:p>
    <w:p w14:paraId="53FA1FDA" w14:textId="48D7EBB0" w:rsidR="007F2761" w:rsidRPr="00C322DD" w:rsidRDefault="005C7A2C" w:rsidP="005C7A2C">
      <w:pPr>
        <w:ind w:left="426"/>
        <w:jc w:val="both"/>
        <w:rPr>
          <w:bCs/>
          <w:lang w:val="x-none" w:eastAsia="x-none"/>
        </w:rPr>
      </w:pPr>
      <w:r>
        <w:rPr>
          <w:bCs/>
          <w:lang w:val="x-none" w:eastAsia="x-none"/>
        </w:rPr>
        <w:t xml:space="preserve">Kabina osádky je vybavena </w:t>
      </w:r>
      <w:r w:rsidR="007F2761" w:rsidRPr="00B855DF">
        <w:rPr>
          <w:bCs/>
          <w:lang w:val="x-none" w:eastAsia="x-none"/>
        </w:rPr>
        <w:t>dvěma dobíjecími</w:t>
      </w:r>
      <w:r w:rsidR="007F2761" w:rsidRPr="005C7A2C">
        <w:rPr>
          <w:b/>
          <w:bCs/>
          <w:color w:val="00B050"/>
          <w:lang w:val="x-none" w:eastAsia="x-none"/>
        </w:rPr>
        <w:t xml:space="preserve"> </w:t>
      </w:r>
      <w:r w:rsidR="007F2761" w:rsidRPr="00C322DD">
        <w:rPr>
          <w:bCs/>
          <w:lang w:val="x-none" w:eastAsia="x-none"/>
        </w:rPr>
        <w:t>úchyty pro ruční radiostanice kompatibilní</w:t>
      </w:r>
      <w:r w:rsidR="00B855DF">
        <w:rPr>
          <w:bCs/>
          <w:lang w:eastAsia="x-none"/>
        </w:rPr>
        <w:t>mi</w:t>
      </w:r>
      <w:r w:rsidR="00B855DF">
        <w:rPr>
          <w:bCs/>
          <w:lang w:val="x-none" w:eastAsia="x-none"/>
        </w:rPr>
        <w:t xml:space="preserve"> s </w:t>
      </w:r>
      <w:r w:rsidR="007F2761" w:rsidRPr="00C322DD">
        <w:rPr>
          <w:bCs/>
          <w:highlight w:val="cyan"/>
          <w:lang w:eastAsia="x-none"/>
        </w:rPr>
        <w:t xml:space="preserve">typem </w:t>
      </w:r>
      <w:r w:rsidR="007F2761" w:rsidRPr="00C322DD">
        <w:rPr>
          <w:bCs/>
          <w:highlight w:val="cyan"/>
          <w:lang w:val="x-none" w:eastAsia="x-none"/>
        </w:rPr>
        <w:t xml:space="preserve">…, </w:t>
      </w:r>
      <w:r w:rsidR="007F2761" w:rsidRPr="00C322DD">
        <w:rPr>
          <w:bCs/>
          <w:highlight w:val="cyan"/>
          <w:lang w:eastAsia="x-none"/>
        </w:rPr>
        <w:t>výrobce …</w:t>
      </w:r>
      <w:r w:rsidR="007F2761" w:rsidRPr="00C322DD">
        <w:rPr>
          <w:bCs/>
          <w:lang w:val="x-none" w:eastAsia="x-none"/>
        </w:rPr>
        <w:t xml:space="preserve">, úchyty pro montáž </w:t>
      </w:r>
    </w:p>
    <w:p w14:paraId="3DA4D79F" w14:textId="77777777" w:rsidR="007F2761" w:rsidRPr="008B6657" w:rsidRDefault="007F2761" w:rsidP="002E72A9">
      <w:pPr>
        <w:numPr>
          <w:ilvl w:val="0"/>
          <w:numId w:val="12"/>
        </w:numPr>
        <w:tabs>
          <w:tab w:val="clear" w:pos="720"/>
        </w:tabs>
        <w:ind w:left="709" w:hanging="283"/>
        <w:jc w:val="both"/>
        <w:rPr>
          <w:b/>
          <w:bCs/>
          <w:color w:val="00B050"/>
          <w:lang w:val="x-none" w:eastAsia="x-none"/>
        </w:rPr>
      </w:pPr>
      <w:r w:rsidRPr="008B6657">
        <w:rPr>
          <w:b/>
          <w:bCs/>
          <w:color w:val="00B050"/>
          <w:lang w:val="x-none" w:eastAsia="x-none"/>
        </w:rPr>
        <w:t>poskytne zadavatel.</w:t>
      </w:r>
    </w:p>
    <w:p w14:paraId="77F0B80A" w14:textId="77777777" w:rsidR="007F2761" w:rsidRPr="008B6657" w:rsidRDefault="007F2761" w:rsidP="002E72A9">
      <w:pPr>
        <w:numPr>
          <w:ilvl w:val="0"/>
          <w:numId w:val="12"/>
        </w:numPr>
        <w:tabs>
          <w:tab w:val="clear" w:pos="720"/>
        </w:tabs>
        <w:ind w:left="709" w:hanging="283"/>
        <w:jc w:val="both"/>
        <w:rPr>
          <w:b/>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r w:rsidRPr="008B6657">
        <w:rPr>
          <w:b/>
          <w:bCs/>
          <w:color w:val="FF0000"/>
          <w:lang w:eastAsia="x-none"/>
        </w:rPr>
        <w:t xml:space="preserve"> </w:t>
      </w:r>
    </w:p>
    <w:p w14:paraId="68D14A32" w14:textId="77777777" w:rsidR="007F2761" w:rsidRPr="008A2B24" w:rsidRDefault="007F2761" w:rsidP="00FC3DCE">
      <w:pPr>
        <w:numPr>
          <w:ilvl w:val="1"/>
          <w:numId w:val="6"/>
        </w:numPr>
        <w:spacing w:before="120"/>
        <w:ind w:left="567" w:hanging="567"/>
        <w:jc w:val="both"/>
        <w:rPr>
          <w:lang w:val="x-none" w:eastAsia="x-none"/>
        </w:rPr>
      </w:pPr>
      <w:r w:rsidRPr="008A2B24">
        <w:rPr>
          <w:lang w:val="x-none" w:eastAsia="x-none"/>
        </w:rPr>
        <w:t>K bodu 22</w:t>
      </w:r>
      <w:r w:rsidRPr="008A2B24">
        <w:rPr>
          <w:bCs/>
          <w:lang w:val="x-none" w:eastAsia="x-none"/>
        </w:rPr>
        <w:t xml:space="preserve"> </w:t>
      </w:r>
      <w:r w:rsidRPr="00FC3DCE">
        <w:rPr>
          <w:lang w:val="x-none" w:eastAsia="x-none"/>
        </w:rPr>
        <w:t>přílohy</w:t>
      </w:r>
      <w:r w:rsidRPr="008A2B24">
        <w:rPr>
          <w:bCs/>
          <w:lang w:val="x-none" w:eastAsia="x-none"/>
        </w:rPr>
        <w:t xml:space="preserve"> č. 1</w:t>
      </w:r>
    </w:p>
    <w:p w14:paraId="7330CF05" w14:textId="3066CD74" w:rsidR="007F2761" w:rsidRPr="008A2B24" w:rsidRDefault="00CC115C" w:rsidP="00CC115C">
      <w:pPr>
        <w:ind w:left="426"/>
        <w:jc w:val="both"/>
        <w:rPr>
          <w:lang w:val="x-none" w:eastAsia="x-none"/>
        </w:rPr>
      </w:pPr>
      <w:r>
        <w:rPr>
          <w:lang w:val="x-none" w:eastAsia="x-none"/>
        </w:rPr>
        <w:t xml:space="preserve">Kabina osádky je vybavena </w:t>
      </w:r>
      <w:r w:rsidR="00024D47" w:rsidRPr="00B855DF">
        <w:rPr>
          <w:bCs/>
          <w:lang w:val="x-none" w:eastAsia="x-none"/>
        </w:rPr>
        <w:t xml:space="preserve">dvěma dobíjecími </w:t>
      </w:r>
      <w:r w:rsidR="007F2761" w:rsidRPr="00B855DF">
        <w:rPr>
          <w:bCs/>
          <w:lang w:val="x-none" w:eastAsia="x-none"/>
        </w:rPr>
        <w:t>úchyty</w:t>
      </w:r>
      <w:r w:rsidR="007F2761" w:rsidRPr="00CC115C">
        <w:rPr>
          <w:lang w:val="x-none" w:eastAsia="x-none"/>
        </w:rPr>
        <w:t xml:space="preserve"> pro ruční svítilny </w:t>
      </w:r>
      <w:r w:rsidR="007F2761" w:rsidRPr="00A0392B">
        <w:rPr>
          <w:bCs/>
          <w:lang w:eastAsia="x-none"/>
        </w:rPr>
        <w:t>kompatibilní</w:t>
      </w:r>
      <w:r w:rsidR="00B855DF" w:rsidRPr="00A0392B">
        <w:rPr>
          <w:bCs/>
          <w:lang w:eastAsia="x-none"/>
        </w:rPr>
        <w:t>mi</w:t>
      </w:r>
      <w:r w:rsidR="007F2761" w:rsidRPr="00A0392B">
        <w:rPr>
          <w:bCs/>
          <w:lang w:eastAsia="x-none"/>
        </w:rPr>
        <w:t xml:space="preserve"> s </w:t>
      </w:r>
      <w:r w:rsidR="007F2761" w:rsidRPr="00CC115C">
        <w:rPr>
          <w:bCs/>
          <w:highlight w:val="cyan"/>
          <w:lang w:eastAsia="x-none"/>
        </w:rPr>
        <w:t>typem</w:t>
      </w:r>
      <w:r w:rsidR="007F2761" w:rsidRPr="008B6657">
        <w:rPr>
          <w:b/>
          <w:bCs/>
          <w:color w:val="FF0000"/>
          <w:highlight w:val="cyan"/>
          <w:lang w:eastAsia="x-none"/>
        </w:rPr>
        <w:t xml:space="preserve"> </w:t>
      </w:r>
      <w:r w:rsidR="007F2761" w:rsidRPr="00CC115C">
        <w:rPr>
          <w:bCs/>
          <w:highlight w:val="cyan"/>
          <w:lang w:eastAsia="x-none"/>
        </w:rPr>
        <w:t>…, výrobce …</w:t>
      </w:r>
      <w:r w:rsidR="007F2761" w:rsidRPr="008B6657">
        <w:rPr>
          <w:b/>
          <w:bCs/>
          <w:color w:val="FF0000"/>
          <w:lang w:eastAsia="x-none"/>
        </w:rPr>
        <w:t xml:space="preserve"> </w:t>
      </w:r>
      <w:r w:rsidR="007F2761" w:rsidRPr="008A2B24">
        <w:rPr>
          <w:lang w:val="x-none" w:eastAsia="x-none"/>
        </w:rPr>
        <w:t xml:space="preserve">úchyty pro montáž </w:t>
      </w:r>
    </w:p>
    <w:p w14:paraId="3282EF46" w14:textId="77777777" w:rsidR="007F2761" w:rsidRPr="008B6657" w:rsidRDefault="007F2761" w:rsidP="002E72A9">
      <w:pPr>
        <w:numPr>
          <w:ilvl w:val="0"/>
          <w:numId w:val="13"/>
        </w:numPr>
        <w:ind w:left="709" w:hanging="283"/>
        <w:jc w:val="both"/>
        <w:rPr>
          <w:b/>
          <w:bCs/>
          <w:color w:val="00B050"/>
          <w:lang w:val="x-none" w:eastAsia="x-none"/>
        </w:rPr>
      </w:pPr>
      <w:r w:rsidRPr="008B6657">
        <w:rPr>
          <w:b/>
          <w:bCs/>
          <w:color w:val="00B050"/>
          <w:lang w:val="x-none" w:eastAsia="x-none"/>
        </w:rPr>
        <w:t>poskytne zadavatel.</w:t>
      </w:r>
    </w:p>
    <w:p w14:paraId="64221F07" w14:textId="77777777" w:rsidR="007F2761" w:rsidRPr="008B6657" w:rsidRDefault="007F2761" w:rsidP="002E72A9">
      <w:pPr>
        <w:numPr>
          <w:ilvl w:val="0"/>
          <w:numId w:val="13"/>
        </w:numPr>
        <w:ind w:left="709" w:hanging="283"/>
        <w:jc w:val="both"/>
        <w:rPr>
          <w:b/>
          <w:bCs/>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p>
    <w:p w14:paraId="0C0D3E24" w14:textId="77777777" w:rsidR="007F2761" w:rsidRPr="008A2B24" w:rsidRDefault="007F2761" w:rsidP="002E72A9">
      <w:pPr>
        <w:numPr>
          <w:ilvl w:val="1"/>
          <w:numId w:val="6"/>
        </w:numPr>
        <w:spacing w:before="120"/>
        <w:ind w:left="567" w:hanging="567"/>
        <w:jc w:val="both"/>
        <w:rPr>
          <w:lang w:val="x-none" w:eastAsia="x-none"/>
        </w:rPr>
      </w:pPr>
      <w:r w:rsidRPr="00754056">
        <w:rPr>
          <w:b/>
          <w:bCs/>
          <w:lang w:val="x-none" w:eastAsia="x-none"/>
        </w:rPr>
        <w:t>(</w:t>
      </w:r>
      <w:r w:rsidRPr="00754056">
        <w:rPr>
          <w:b/>
          <w:bCs/>
          <w:lang w:eastAsia="x-none"/>
        </w:rPr>
        <w:t>Nepovinný bod</w:t>
      </w:r>
      <w:r w:rsidRPr="00754056">
        <w:rPr>
          <w:b/>
          <w:bCs/>
          <w:lang w:val="x-none" w:eastAsia="x-none"/>
        </w:rPr>
        <w:t>)</w:t>
      </w:r>
      <w:r>
        <w:rPr>
          <w:b/>
          <w:bCs/>
          <w:lang w:eastAsia="x-none"/>
        </w:rPr>
        <w:t xml:space="preserve"> </w:t>
      </w:r>
      <w:r w:rsidRPr="008A2B24">
        <w:rPr>
          <w:lang w:val="x-none" w:eastAsia="x-none"/>
        </w:rPr>
        <w:t>K bodu 22</w:t>
      </w:r>
      <w:r w:rsidRPr="008A2B24">
        <w:rPr>
          <w:bCs/>
          <w:lang w:val="x-none" w:eastAsia="x-none"/>
        </w:rPr>
        <w:t xml:space="preserve"> přílohy č. 1 </w:t>
      </w:r>
    </w:p>
    <w:p w14:paraId="7315A273" w14:textId="7126791F" w:rsidR="007F2761" w:rsidRPr="00C322DD" w:rsidRDefault="00CD1939" w:rsidP="007F2761">
      <w:pPr>
        <w:ind w:left="426"/>
      </w:pPr>
      <w:r>
        <w:t>DA</w:t>
      </w:r>
      <w:r w:rsidR="007F2761" w:rsidRPr="00C322DD">
        <w:t xml:space="preserve"> je v kabině osádky vybaven: </w:t>
      </w:r>
    </w:p>
    <w:p w14:paraId="2005F889" w14:textId="7B14E6A3" w:rsidR="007F2761" w:rsidRPr="008B6657" w:rsidRDefault="00024D47" w:rsidP="002E72A9">
      <w:pPr>
        <w:widowControl w:val="0"/>
        <w:numPr>
          <w:ilvl w:val="0"/>
          <w:numId w:val="14"/>
        </w:numPr>
        <w:tabs>
          <w:tab w:val="clear" w:pos="360"/>
        </w:tabs>
        <w:ind w:left="709" w:hanging="283"/>
        <w:jc w:val="both"/>
        <w:rPr>
          <w:b/>
          <w:bCs/>
          <w:color w:val="00B050"/>
          <w:lang w:val="x-none" w:eastAsia="x-none"/>
        </w:rPr>
      </w:pPr>
      <w:r>
        <w:rPr>
          <w:b/>
          <w:color w:val="00B050"/>
          <w:lang w:eastAsia="x-none"/>
        </w:rPr>
        <w:t>autorádiem,</w:t>
      </w:r>
    </w:p>
    <w:p w14:paraId="201C62D5" w14:textId="6C01924B" w:rsidR="007F2761" w:rsidRPr="00FC3DCE" w:rsidRDefault="008329E7" w:rsidP="008329E7">
      <w:pPr>
        <w:widowControl w:val="0"/>
        <w:numPr>
          <w:ilvl w:val="0"/>
          <w:numId w:val="14"/>
        </w:numPr>
        <w:tabs>
          <w:tab w:val="clear" w:pos="360"/>
        </w:tabs>
        <w:ind w:left="709" w:hanging="283"/>
        <w:jc w:val="both"/>
        <w:rPr>
          <w:b/>
          <w:bCs/>
          <w:color w:val="00B050"/>
          <w:lang w:val="x-none" w:eastAsia="x-none"/>
        </w:rPr>
      </w:pPr>
      <w:r w:rsidRPr="008329E7">
        <w:rPr>
          <w:b/>
          <w:color w:val="00B050"/>
          <w:lang w:val="x-none" w:eastAsia="x-none"/>
        </w:rPr>
        <w:t xml:space="preserve">v dosahu sedadla velitele dvěma samostatnými automobilovými zásuvkami s napětím 12 V a elektrickým proudem 8 A, dále dvěma zásuvkami USB s elektrickým proudem </w:t>
      </w:r>
      <w:r w:rsidRPr="008329E7">
        <w:rPr>
          <w:b/>
          <w:color w:val="00B050"/>
          <w:lang w:val="x-none" w:eastAsia="x-none"/>
        </w:rPr>
        <w:lastRenderedPageBreak/>
        <w:t xml:space="preserve">nejméně 2 A </w:t>
      </w:r>
      <w:r w:rsidR="007F2761" w:rsidRPr="008329E7">
        <w:rPr>
          <w:b/>
          <w:color w:val="00B050"/>
          <w:lang w:val="x-none" w:eastAsia="x-none"/>
        </w:rPr>
        <w:t>pro případné napojení nabíj</w:t>
      </w:r>
      <w:r w:rsidR="00FC3DCE">
        <w:rPr>
          <w:b/>
          <w:color w:val="00B050"/>
          <w:lang w:val="x-none" w:eastAsia="x-none"/>
        </w:rPr>
        <w:t>ecích prvků mobilních telefonů.</w:t>
      </w:r>
    </w:p>
    <w:p w14:paraId="0F87485B" w14:textId="77777777" w:rsidR="00FC3DCE" w:rsidRDefault="00FC3DCE" w:rsidP="00FC3DCE">
      <w:pPr>
        <w:widowControl w:val="0"/>
        <w:jc w:val="both"/>
        <w:rPr>
          <w:b/>
          <w:color w:val="00B050"/>
          <w:lang w:val="x-none" w:eastAsia="x-none"/>
        </w:rPr>
      </w:pPr>
    </w:p>
    <w:p w14:paraId="53EF923D" w14:textId="77777777" w:rsidR="00FC3DCE" w:rsidRPr="008329E7" w:rsidRDefault="00FC3DCE" w:rsidP="00FC3DCE">
      <w:pPr>
        <w:widowControl w:val="0"/>
        <w:jc w:val="both"/>
        <w:rPr>
          <w:b/>
          <w:bCs/>
          <w:color w:val="00B050"/>
          <w:lang w:val="x-none" w:eastAsia="x-none"/>
        </w:rPr>
      </w:pPr>
    </w:p>
    <w:p w14:paraId="39E610C3" w14:textId="77777777" w:rsidR="007F2761" w:rsidRPr="008A2B24" w:rsidRDefault="007F2761" w:rsidP="002E72A9">
      <w:pPr>
        <w:numPr>
          <w:ilvl w:val="1"/>
          <w:numId w:val="6"/>
        </w:numPr>
        <w:spacing w:before="120"/>
        <w:ind w:left="567" w:hanging="567"/>
        <w:jc w:val="both"/>
        <w:rPr>
          <w:lang w:val="x-none" w:eastAsia="x-none"/>
        </w:rPr>
      </w:pPr>
      <w:r w:rsidRPr="008A2B24">
        <w:rPr>
          <w:lang w:val="x-none" w:eastAsia="x-none"/>
        </w:rPr>
        <w:t>K bodu 23</w:t>
      </w:r>
      <w:r w:rsidRPr="008A2B24">
        <w:rPr>
          <w:bCs/>
          <w:lang w:val="x-none" w:eastAsia="x-none"/>
        </w:rPr>
        <w:t xml:space="preserve"> přílohy č. 1</w:t>
      </w:r>
    </w:p>
    <w:p w14:paraId="06763AE1" w14:textId="69163ED7" w:rsidR="007F2761" w:rsidRPr="008A2B24" w:rsidRDefault="007F2761" w:rsidP="007068FD">
      <w:pPr>
        <w:ind w:left="426"/>
        <w:jc w:val="both"/>
      </w:pPr>
      <w:r w:rsidRPr="008A2B24">
        <w:t xml:space="preserve">Zvláštní výstražné zařízení </w:t>
      </w:r>
      <w:r w:rsidRPr="00605FF3">
        <w:t>typu „rampa“</w:t>
      </w:r>
      <w:r w:rsidR="007068FD" w:rsidRPr="00605FF3">
        <w:t xml:space="preserve"> </w:t>
      </w:r>
      <w:r w:rsidRPr="00605FF3">
        <w:t xml:space="preserve">(velikosti nejméně 3/5 šířky </w:t>
      </w:r>
      <w:r w:rsidR="00CD1939" w:rsidRPr="00605FF3">
        <w:t>DA</w:t>
      </w:r>
      <w:r w:rsidRPr="00605FF3">
        <w:t xml:space="preserve">) </w:t>
      </w:r>
      <w:r w:rsidRPr="008A2B24">
        <w:t>umožňuje reprodukci mluveného slova a jeho světelná část modré barvy je opatřena synchronizovanými LED zdroji světla. Součástí zvláštního výstražného zařízení jsou dvě LED svítilny vyzařující světlo modré barvy, které jsou umístěny na přední straně kabiny osádky v prostoru pod předním oknem. Tyto svítilny se zapínají současně se zvláštním výstražným zařízením a lze je v případě potřeby vypnout samostatným vypínačem.</w:t>
      </w:r>
    </w:p>
    <w:p w14:paraId="00BD9040" w14:textId="77777777" w:rsidR="00C22107" w:rsidRPr="005970C6" w:rsidRDefault="00C22107" w:rsidP="00D646AB">
      <w:pPr>
        <w:numPr>
          <w:ilvl w:val="1"/>
          <w:numId w:val="6"/>
        </w:numPr>
        <w:spacing w:before="120"/>
        <w:ind w:left="567" w:hanging="567"/>
        <w:jc w:val="both"/>
        <w:rPr>
          <w:lang w:val="x-none" w:eastAsia="x-none"/>
        </w:rPr>
      </w:pPr>
      <w:r w:rsidRPr="005970C6">
        <w:rPr>
          <w:lang w:val="x-none" w:eastAsia="x-none"/>
        </w:rPr>
        <w:t>K bodu 26</w:t>
      </w:r>
      <w:r w:rsidRPr="005970C6">
        <w:rPr>
          <w:bCs/>
          <w:lang w:val="x-none" w:eastAsia="x-none"/>
        </w:rPr>
        <w:t xml:space="preserve"> přílohy č. 1</w:t>
      </w:r>
    </w:p>
    <w:p w14:paraId="06A281CB" w14:textId="77777777" w:rsidR="002A4FC0" w:rsidRDefault="00C22107" w:rsidP="002A4FC0">
      <w:pPr>
        <w:ind w:left="426"/>
        <w:jc w:val="both"/>
        <w:rPr>
          <w:lang w:val="x-none" w:eastAsia="x-none"/>
        </w:rPr>
      </w:pPr>
      <w:r w:rsidRPr="005970C6">
        <w:rPr>
          <w:lang w:val="x-none" w:eastAsia="x-none"/>
        </w:rPr>
        <w:t>Úchytné a úložné prvky v prostorech pro uložení požárního příslušenství jsou provedeny z lehkého kovu nebo jiného materiálu, s vysokou životností.</w:t>
      </w:r>
    </w:p>
    <w:p w14:paraId="6734A94D" w14:textId="135C2145" w:rsidR="00C22107" w:rsidRPr="00167D48" w:rsidRDefault="00C22107" w:rsidP="00D646AB">
      <w:pPr>
        <w:numPr>
          <w:ilvl w:val="1"/>
          <w:numId w:val="6"/>
        </w:numPr>
        <w:spacing w:before="120"/>
        <w:ind w:left="567" w:hanging="567"/>
        <w:jc w:val="both"/>
        <w:rPr>
          <w:lang w:val="x-none" w:eastAsia="x-none"/>
        </w:rPr>
      </w:pPr>
      <w:r w:rsidRPr="00167D48">
        <w:rPr>
          <w:lang w:val="x-none" w:eastAsia="x-none"/>
        </w:rPr>
        <w:t xml:space="preserve">K bodu 35 </w:t>
      </w:r>
      <w:r w:rsidR="00D646AB">
        <w:rPr>
          <w:bCs/>
          <w:lang w:val="x-none" w:eastAsia="x-none"/>
        </w:rPr>
        <w:t>přílohy č. 1</w:t>
      </w:r>
    </w:p>
    <w:p w14:paraId="6A4FCF07" w14:textId="77777777" w:rsidR="00C22107" w:rsidRPr="00AC3B5C" w:rsidRDefault="00C22107" w:rsidP="00C22107">
      <w:pPr>
        <w:ind w:left="426"/>
        <w:jc w:val="both"/>
        <w:rPr>
          <w:lang w:val="x-none" w:eastAsia="x-none"/>
        </w:rPr>
      </w:pPr>
      <w:r w:rsidRPr="00AC3B5C">
        <w:rPr>
          <w:lang w:val="x-none" w:eastAsia="x-none"/>
        </w:rPr>
        <w:t>Oranžová blikající světla na zadní stěně účelové nástavby jsou v provedení LED a jsou sdružena do jednoho celku, v počtu nejméně čtyř světelných zdrojů.</w:t>
      </w:r>
    </w:p>
    <w:p w14:paraId="12C63A81"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36</w:t>
      </w:r>
      <w:r w:rsidRPr="008A2B24">
        <w:rPr>
          <w:bCs/>
          <w:lang w:val="x-none" w:eastAsia="x-none"/>
        </w:rPr>
        <w:t xml:space="preserve"> přílohy č. 1</w:t>
      </w:r>
    </w:p>
    <w:p w14:paraId="59BF1D1C" w14:textId="77777777" w:rsidR="00C22107" w:rsidRPr="008A2B24" w:rsidRDefault="00C22107" w:rsidP="00C22107">
      <w:pPr>
        <w:ind w:left="426"/>
        <w:jc w:val="both"/>
        <w:rPr>
          <w:lang w:val="x-none" w:eastAsia="x-none"/>
        </w:rPr>
      </w:pPr>
      <w:r w:rsidRPr="008A2B24">
        <w:rPr>
          <w:lang w:val="x-none" w:eastAsia="x-none"/>
        </w:rPr>
        <w:t xml:space="preserve">Pro barevnou úpravu </w:t>
      </w:r>
      <w:r>
        <w:rPr>
          <w:lang w:eastAsia="x-none"/>
        </w:rPr>
        <w:t>DA</w:t>
      </w:r>
      <w:r w:rsidRPr="008A2B24">
        <w:rPr>
          <w:lang w:val="x-none" w:eastAsia="x-none"/>
        </w:rPr>
        <w:t xml:space="preserve"> je použita bílá barva RAL 9003 a červená barva</w:t>
      </w:r>
    </w:p>
    <w:p w14:paraId="13CCA87F" w14:textId="77777777" w:rsidR="00C22107" w:rsidRPr="008B6657" w:rsidRDefault="00C22107" w:rsidP="002E72A9">
      <w:pPr>
        <w:numPr>
          <w:ilvl w:val="0"/>
          <w:numId w:val="17"/>
        </w:numPr>
        <w:ind w:left="709" w:hanging="283"/>
        <w:jc w:val="both"/>
        <w:rPr>
          <w:b/>
          <w:color w:val="00B050"/>
          <w:lang w:val="x-none" w:eastAsia="x-none"/>
        </w:rPr>
      </w:pPr>
      <w:r w:rsidRPr="008B6657">
        <w:rPr>
          <w:b/>
          <w:color w:val="00B050"/>
          <w:lang w:val="x-none" w:eastAsia="x-none"/>
        </w:rPr>
        <w:t xml:space="preserve">RAL 3000. </w:t>
      </w:r>
    </w:p>
    <w:p w14:paraId="2D68C423" w14:textId="77777777" w:rsidR="00C22107" w:rsidRDefault="00C22107" w:rsidP="002E72A9">
      <w:pPr>
        <w:numPr>
          <w:ilvl w:val="0"/>
          <w:numId w:val="17"/>
        </w:numPr>
        <w:ind w:left="709" w:hanging="283"/>
        <w:jc w:val="both"/>
        <w:rPr>
          <w:b/>
          <w:color w:val="FF0000"/>
          <w:lang w:val="x-none" w:eastAsia="x-none"/>
        </w:rPr>
      </w:pPr>
      <w:r w:rsidRPr="008B6657">
        <w:rPr>
          <w:b/>
          <w:color w:val="FF0000"/>
          <w:lang w:val="x-none" w:eastAsia="x-none"/>
        </w:rPr>
        <w:t>RAL 3024.</w:t>
      </w:r>
    </w:p>
    <w:p w14:paraId="2A28A798" w14:textId="390A36B7" w:rsidR="00E67A7B" w:rsidRPr="00E67A7B" w:rsidRDefault="00E67A7B" w:rsidP="00E67A7B">
      <w:pPr>
        <w:ind w:left="426"/>
        <w:jc w:val="both"/>
        <w:rPr>
          <w:lang w:val="x-none" w:eastAsia="x-none"/>
        </w:rPr>
      </w:pPr>
      <w:r w:rsidRPr="00E67A7B">
        <w:rPr>
          <w:lang w:val="x-none" w:eastAsia="x-none"/>
        </w:rPr>
        <w:t>Bílý vodorovný pruh je umístěn po obou stranách karoserie DA v celé její délce.</w:t>
      </w:r>
    </w:p>
    <w:p w14:paraId="3F88E716"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37</w:t>
      </w:r>
      <w:r w:rsidRPr="008A2B24">
        <w:rPr>
          <w:bCs/>
          <w:lang w:val="x-none" w:eastAsia="x-none"/>
        </w:rPr>
        <w:t xml:space="preserve"> přílohy č. 1</w:t>
      </w:r>
    </w:p>
    <w:p w14:paraId="492DB807" w14:textId="79F9CCFD" w:rsidR="002A4FC0" w:rsidRPr="008A2B24" w:rsidRDefault="00C22107" w:rsidP="002A4FC0">
      <w:pPr>
        <w:ind w:left="426"/>
        <w:jc w:val="both"/>
        <w:rPr>
          <w:lang w:val="x-none" w:eastAsia="x-none"/>
        </w:rPr>
      </w:pPr>
      <w:r w:rsidRPr="008A2B24">
        <w:rPr>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bCs/>
          <w:color w:val="FF0000"/>
          <w:highlight w:val="cyan"/>
          <w:lang w:val="x-none" w:eastAsia="x-none"/>
        </w:rPr>
        <w:t>……………</w:t>
      </w:r>
      <w:r w:rsidRPr="008A2B24">
        <w:rPr>
          <w:lang w:val="x-none" w:eastAsia="x-none"/>
        </w:rPr>
        <w:t>“.</w:t>
      </w:r>
    </w:p>
    <w:p w14:paraId="68D37DBF"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42</w:t>
      </w:r>
      <w:r w:rsidRPr="008A2B24">
        <w:rPr>
          <w:bCs/>
          <w:lang w:val="x-none" w:eastAsia="x-none"/>
        </w:rPr>
        <w:t xml:space="preserve"> přílohy č. 1</w:t>
      </w:r>
    </w:p>
    <w:p w14:paraId="148C030C" w14:textId="43541017" w:rsidR="00C22107" w:rsidRDefault="00C22107" w:rsidP="00C22107">
      <w:pPr>
        <w:ind w:left="426"/>
        <w:jc w:val="both"/>
        <w:rPr>
          <w:lang w:val="x-none" w:eastAsia="x-none"/>
        </w:rPr>
      </w:pPr>
      <w:r w:rsidRPr="008A2B24">
        <w:rPr>
          <w:lang w:val="x-none" w:eastAsia="x-none"/>
        </w:rPr>
        <w:t>Na přední části karosérie kabiny osádky pod předním ok</w:t>
      </w:r>
      <w:r w:rsidR="0007016E">
        <w:rPr>
          <w:lang w:val="x-none" w:eastAsia="x-none"/>
        </w:rPr>
        <w:t>nem je umístěn nápis „HASIČI“ o </w:t>
      </w:r>
      <w:r w:rsidRPr="008A2B24">
        <w:rPr>
          <w:lang w:val="x-none" w:eastAsia="x-none"/>
        </w:rPr>
        <w:t>výšce písma 100 až 200 mm.</w:t>
      </w:r>
    </w:p>
    <w:p w14:paraId="5A5DA419"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 xml:space="preserve">K bodu 37 a 42 </w:t>
      </w:r>
      <w:r w:rsidRPr="008A2B24">
        <w:rPr>
          <w:bCs/>
          <w:lang w:val="x-none" w:eastAsia="x-none"/>
        </w:rPr>
        <w:t>přílohy č. 1</w:t>
      </w:r>
    </w:p>
    <w:p w14:paraId="2A5D4059" w14:textId="1F57C1E6" w:rsidR="00476B44" w:rsidRPr="007068FD" w:rsidRDefault="00C22107" w:rsidP="007068FD">
      <w:pPr>
        <w:ind w:left="426"/>
        <w:jc w:val="both"/>
        <w:rPr>
          <w:rFonts w:eastAsia="Calibri"/>
          <w:lang w:val="x-none" w:eastAsia="x-none"/>
        </w:rPr>
      </w:pPr>
      <w:r w:rsidRPr="008A2B24">
        <w:rPr>
          <w:lang w:val="x-none" w:eastAsia="x-none"/>
        </w:rPr>
        <w:t>Veškeré nápisy jsou provedeny</w:t>
      </w:r>
      <w:r w:rsidRPr="008A2B24">
        <w:rPr>
          <w:rFonts w:eastAsia="Calibri"/>
          <w:lang w:val="x-none" w:eastAsia="x-none"/>
        </w:rPr>
        <w:t xml:space="preserve"> kolmým bezpatkovým písmem, písmeny velké abecedy.</w:t>
      </w:r>
    </w:p>
    <w:p w14:paraId="58052F8B" w14:textId="77777777" w:rsidR="00437AF1" w:rsidRPr="0007016E" w:rsidRDefault="00437AF1" w:rsidP="00D646AB">
      <w:pPr>
        <w:numPr>
          <w:ilvl w:val="1"/>
          <w:numId w:val="6"/>
        </w:numPr>
        <w:spacing w:before="120"/>
        <w:ind w:left="567" w:hanging="567"/>
        <w:jc w:val="both"/>
        <w:rPr>
          <w:lang w:val="x-none" w:eastAsia="x-none"/>
        </w:rPr>
      </w:pPr>
      <w:r w:rsidRPr="0007016E">
        <w:rPr>
          <w:lang w:val="x-none" w:eastAsia="x-none"/>
        </w:rPr>
        <w:t xml:space="preserve">K bodu </w:t>
      </w:r>
      <w:r>
        <w:rPr>
          <w:lang w:eastAsia="x-none"/>
        </w:rPr>
        <w:t>7</w:t>
      </w:r>
      <w:r w:rsidRPr="0007016E">
        <w:rPr>
          <w:bCs/>
          <w:lang w:val="x-none" w:eastAsia="x-none"/>
        </w:rPr>
        <w:t xml:space="preserve"> přílohy č. </w:t>
      </w:r>
      <w:r w:rsidRPr="0007016E">
        <w:rPr>
          <w:bCs/>
          <w:lang w:eastAsia="x-none"/>
        </w:rPr>
        <w:t>2</w:t>
      </w:r>
    </w:p>
    <w:p w14:paraId="59FDD1AB" w14:textId="77777777" w:rsidR="00437AF1" w:rsidRPr="001048CD" w:rsidRDefault="00437AF1" w:rsidP="001048CD">
      <w:pPr>
        <w:ind w:left="426"/>
        <w:jc w:val="both"/>
        <w:rPr>
          <w:lang w:val="x-none" w:eastAsia="x-none"/>
        </w:rPr>
      </w:pPr>
      <w:r w:rsidRPr="001048CD">
        <w:rPr>
          <w:lang w:val="x-none" w:eastAsia="x-none"/>
        </w:rPr>
        <w:t>DA je vybaven tažným zařízením typu ISO-50X pro připojení požárního přívěsu kategorie O2 o celkové hmotnosti nejméně 2000 kg.</w:t>
      </w:r>
    </w:p>
    <w:p w14:paraId="2AEE0390" w14:textId="77777777" w:rsidR="00437AF1" w:rsidRPr="008A2B24" w:rsidRDefault="00437AF1" w:rsidP="00D646AB">
      <w:pPr>
        <w:numPr>
          <w:ilvl w:val="1"/>
          <w:numId w:val="6"/>
        </w:numPr>
        <w:spacing w:before="120"/>
        <w:ind w:left="567" w:hanging="567"/>
        <w:jc w:val="both"/>
        <w:rPr>
          <w:lang w:val="x-none" w:eastAsia="x-none"/>
        </w:rPr>
      </w:pPr>
      <w:r w:rsidRPr="008A2B24">
        <w:rPr>
          <w:lang w:val="x-none" w:eastAsia="x-none"/>
        </w:rPr>
        <w:t xml:space="preserve">K bodu </w:t>
      </w:r>
      <w:r>
        <w:rPr>
          <w:lang w:eastAsia="x-none"/>
        </w:rPr>
        <w:t>8</w:t>
      </w:r>
      <w:r>
        <w:rPr>
          <w:bCs/>
          <w:lang w:val="x-none" w:eastAsia="x-none"/>
        </w:rPr>
        <w:t xml:space="preserve"> přílohy č. 2</w:t>
      </w:r>
    </w:p>
    <w:p w14:paraId="080B7E90" w14:textId="08DBE45E" w:rsidR="00437AF1" w:rsidRPr="007B0CCF" w:rsidRDefault="00437AF1">
      <w:pPr>
        <w:ind w:left="426"/>
        <w:jc w:val="both"/>
        <w:rPr>
          <w:lang w:eastAsia="x-none"/>
        </w:rPr>
      </w:pPr>
      <w:r>
        <w:rPr>
          <w:lang w:eastAsia="x-none"/>
        </w:rPr>
        <w:t xml:space="preserve">Kabina osádky DA je vybavena </w:t>
      </w:r>
      <w:r w:rsidR="00DB4CF9">
        <w:rPr>
          <w:lang w:eastAsia="x-none"/>
        </w:rPr>
        <w:t>nejméně osmi</w:t>
      </w:r>
      <w:r>
        <w:rPr>
          <w:lang w:eastAsia="x-none"/>
        </w:rPr>
        <w:t xml:space="preserve"> sedadly. Sedadla jsou umístěna ve třech řadách</w:t>
      </w:r>
      <w:r w:rsidR="00D646AB">
        <w:rPr>
          <w:lang w:eastAsia="x-none"/>
        </w:rPr>
        <w:t>, orientovaná po směru jízdy.</w:t>
      </w:r>
    </w:p>
    <w:p w14:paraId="3C030639" w14:textId="63355E79" w:rsidR="0000511D" w:rsidRPr="00437AF1" w:rsidRDefault="00AE0B74" w:rsidP="007B0CCF">
      <w:pPr>
        <w:numPr>
          <w:ilvl w:val="0"/>
          <w:numId w:val="1"/>
        </w:numPr>
        <w:tabs>
          <w:tab w:val="clear" w:pos="705"/>
        </w:tabs>
        <w:spacing w:before="120"/>
        <w:ind w:left="425" w:hanging="425"/>
        <w:jc w:val="both"/>
        <w:rPr>
          <w:bCs/>
        </w:rPr>
      </w:pPr>
      <w:r>
        <w:rPr>
          <w:lang w:eastAsia="x-none"/>
        </w:rPr>
        <w:t>DA je vybaven následujícími položkami požárního příslušenství. Požární příslušenství dodá výrobce</w:t>
      </w:r>
      <w:r w:rsidR="0000511D" w:rsidRPr="00437AF1">
        <w:rPr>
          <w:lang w:val="x-none" w:eastAsia="x-none"/>
        </w:rPr>
        <w:t xml:space="preserve"> </w:t>
      </w:r>
      <w:r w:rsidR="00CD5FAC">
        <w:rPr>
          <w:lang w:eastAsia="x-none"/>
        </w:rPr>
        <w:t xml:space="preserve">DA </w:t>
      </w:r>
      <w:r w:rsidR="0000511D" w:rsidRPr="00437AF1">
        <w:rPr>
          <w:lang w:val="x-none" w:eastAsia="x-none"/>
        </w:rPr>
        <w:t>(dodavatel</w:t>
      </w:r>
      <w:r>
        <w:rPr>
          <w:lang w:eastAsia="x-none"/>
        </w:rPr>
        <w:t>)</w:t>
      </w:r>
      <w:r w:rsidR="00B8068C">
        <w:rPr>
          <w:lang w:eastAsia="x-none"/>
        </w:rPr>
        <w:t>,</w:t>
      </w:r>
      <w:r w:rsidR="0000511D">
        <w:rPr>
          <w:lang w:eastAsia="x-none"/>
        </w:rPr>
        <w:t xml:space="preserve"> </w:t>
      </w:r>
      <w:r w:rsidR="0000511D" w:rsidRPr="00437AF1">
        <w:rPr>
          <w:lang w:val="x-none" w:eastAsia="x-none"/>
        </w:rPr>
        <w:t xml:space="preserve">s výjimkou položek </w:t>
      </w:r>
      <w:r>
        <w:rPr>
          <w:lang w:eastAsia="x-none"/>
        </w:rPr>
        <w:t xml:space="preserve">požárního příslušenství označených </w:t>
      </w:r>
      <w:r>
        <w:rPr>
          <w:lang w:eastAsia="x-none"/>
        </w:rPr>
        <w:br/>
      </w:r>
      <w:r w:rsidR="00BC4757" w:rsidRPr="00BC4757">
        <w:rPr>
          <w:lang w:eastAsia="x-none"/>
        </w:rPr>
        <w:t>textem</w:t>
      </w:r>
      <w:r w:rsidR="00BC4757">
        <w:rPr>
          <w:b/>
          <w:lang w:eastAsia="x-none"/>
        </w:rPr>
        <w:t xml:space="preserve"> </w:t>
      </w:r>
      <w:r w:rsidRPr="00AE0B74">
        <w:rPr>
          <w:b/>
          <w:lang w:eastAsia="x-none"/>
        </w:rPr>
        <w:t>„dodá</w:t>
      </w:r>
      <w:r w:rsidR="0000511D" w:rsidRPr="00AE0B74">
        <w:rPr>
          <w:b/>
          <w:lang w:val="x-none" w:eastAsia="x-none"/>
        </w:rPr>
        <w:t xml:space="preserve"> </w:t>
      </w:r>
      <w:r w:rsidR="0000511D" w:rsidRPr="00AE0B74">
        <w:rPr>
          <w:b/>
          <w:lang w:eastAsia="x-none"/>
        </w:rPr>
        <w:t>zadavatel</w:t>
      </w:r>
      <w:r w:rsidRPr="00AE0B74">
        <w:rPr>
          <w:b/>
          <w:lang w:eastAsia="x-none"/>
        </w:rPr>
        <w:t>“</w:t>
      </w:r>
      <w:r>
        <w:rPr>
          <w:lang w:eastAsia="x-none"/>
        </w:rPr>
        <w:t>:</w:t>
      </w:r>
    </w:p>
    <w:p w14:paraId="4A29DE6B" w14:textId="77777777" w:rsidR="007C2182" w:rsidRPr="008B6657" w:rsidRDefault="007C2182" w:rsidP="002E72A9">
      <w:pPr>
        <w:numPr>
          <w:ilvl w:val="0"/>
          <w:numId w:val="27"/>
        </w:numPr>
        <w:tabs>
          <w:tab w:val="num" w:pos="709"/>
          <w:tab w:val="left" w:pos="8364"/>
          <w:tab w:val="left" w:pos="8789"/>
        </w:tabs>
        <w:ind w:left="709" w:right="850" w:hanging="283"/>
        <w:jc w:val="both"/>
        <w:rPr>
          <w:b/>
          <w:bCs/>
          <w:color w:val="00B050"/>
        </w:rPr>
      </w:pPr>
      <w:r w:rsidRPr="008B6657">
        <w:rPr>
          <w:b/>
          <w:bCs/>
          <w:color w:val="00B050"/>
        </w:rPr>
        <w:t>lékárnička velikost III v</w:t>
      </w:r>
      <w:r w:rsidR="008B6657" w:rsidRPr="008B6657">
        <w:rPr>
          <w:b/>
          <w:bCs/>
          <w:color w:val="00B050"/>
        </w:rPr>
        <w:t> </w:t>
      </w:r>
      <w:r w:rsidRPr="008B6657">
        <w:rPr>
          <w:b/>
          <w:bCs/>
          <w:color w:val="00B050"/>
        </w:rPr>
        <w:t>batohu</w:t>
      </w:r>
      <w:r w:rsidR="008B6657" w:rsidRPr="008B6657">
        <w:rPr>
          <w:b/>
          <w:bCs/>
          <w:color w:val="00B050"/>
        </w:rPr>
        <w:t>/kufru</w:t>
      </w:r>
      <w:r w:rsidR="008B6657" w:rsidRPr="008B6657">
        <w:rPr>
          <w:b/>
          <w:bCs/>
          <w:color w:val="00B050"/>
          <w:highlight w:val="cyan"/>
        </w:rPr>
        <w:t xml:space="preserve"> </w:t>
      </w:r>
      <w:r w:rsidRPr="008B6657">
        <w:rPr>
          <w:b/>
          <w:bCs/>
          <w:color w:val="00B050"/>
          <w:highlight w:val="cyan"/>
        </w:rPr>
        <w:t>… x … x … mm</w:t>
      </w:r>
      <w:r w:rsidRPr="008B6657">
        <w:rPr>
          <w:b/>
          <w:bCs/>
          <w:color w:val="00B050"/>
        </w:rPr>
        <w:tab/>
        <w:t>1</w:t>
      </w:r>
      <w:r w:rsidRPr="008B6657">
        <w:rPr>
          <w:b/>
          <w:bCs/>
          <w:color w:val="00B050"/>
        </w:rPr>
        <w:tab/>
        <w:t>ks,</w:t>
      </w:r>
    </w:p>
    <w:p w14:paraId="6E195E74" w14:textId="6D4E28BD" w:rsidR="007C2182" w:rsidRPr="001048CD" w:rsidRDefault="007C2182" w:rsidP="002E72A9">
      <w:pPr>
        <w:numPr>
          <w:ilvl w:val="0"/>
          <w:numId w:val="28"/>
        </w:numPr>
        <w:tabs>
          <w:tab w:val="clear" w:pos="1060"/>
          <w:tab w:val="num" w:pos="709"/>
          <w:tab w:val="left" w:pos="8364"/>
          <w:tab w:val="left" w:pos="8789"/>
        </w:tabs>
        <w:ind w:left="709" w:right="850" w:hanging="283"/>
        <w:jc w:val="both"/>
        <w:rPr>
          <w:b/>
          <w:bCs/>
          <w:color w:val="00B050"/>
        </w:rPr>
      </w:pPr>
      <w:r w:rsidRPr="001048CD">
        <w:rPr>
          <w:b/>
          <w:bCs/>
          <w:color w:val="00B050"/>
        </w:rPr>
        <w:t xml:space="preserve">požární světlomet </w:t>
      </w:r>
      <w:r w:rsidR="001048CD" w:rsidRPr="001048CD">
        <w:rPr>
          <w:b/>
          <w:bCs/>
          <w:color w:val="00B050"/>
          <w:highlight w:val="cyan"/>
        </w:rPr>
        <w:t>12</w:t>
      </w:r>
      <w:r w:rsidRPr="001048CD">
        <w:rPr>
          <w:b/>
          <w:bCs/>
          <w:color w:val="00B050"/>
          <w:highlight w:val="cyan"/>
        </w:rPr>
        <w:t xml:space="preserve"> V</w:t>
      </w:r>
      <w:r w:rsidRPr="001048CD">
        <w:rPr>
          <w:b/>
          <w:bCs/>
          <w:color w:val="00B050"/>
        </w:rPr>
        <w:t xml:space="preserve"> s kloubovým držákem</w:t>
      </w:r>
      <w:r w:rsidRPr="001048CD">
        <w:rPr>
          <w:b/>
          <w:bCs/>
          <w:color w:val="00B050"/>
        </w:rPr>
        <w:tab/>
      </w:r>
      <w:r w:rsidR="00B97CC2">
        <w:rPr>
          <w:b/>
          <w:bCs/>
          <w:color w:val="00B050"/>
        </w:rPr>
        <w:t>2</w:t>
      </w:r>
      <w:r w:rsidRPr="001048CD">
        <w:rPr>
          <w:b/>
          <w:bCs/>
          <w:color w:val="00B050"/>
        </w:rPr>
        <w:tab/>
        <w:t>ks,</w:t>
      </w:r>
    </w:p>
    <w:p w14:paraId="5E496E91" w14:textId="77777777" w:rsidR="007C2182" w:rsidRPr="008B6657" w:rsidRDefault="007C2182" w:rsidP="002E72A9">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CO</w:t>
      </w:r>
      <w:r w:rsidRPr="008B6657">
        <w:rPr>
          <w:b/>
          <w:bCs/>
          <w:color w:val="00B050"/>
          <w:vertAlign w:val="subscript"/>
        </w:rPr>
        <w:t>2</w:t>
      </w:r>
      <w:r w:rsidRPr="008B6657">
        <w:rPr>
          <w:b/>
          <w:bCs/>
          <w:color w:val="00B050"/>
        </w:rPr>
        <w:t xml:space="preserve"> 89B</w:t>
      </w:r>
      <w:r w:rsidRPr="008B6657">
        <w:rPr>
          <w:b/>
          <w:bCs/>
          <w:color w:val="00B050"/>
          <w:vertAlign w:val="superscript"/>
        </w:rPr>
        <w:tab/>
      </w:r>
      <w:r w:rsidRPr="008B6657">
        <w:rPr>
          <w:b/>
          <w:bCs/>
          <w:color w:val="00B050"/>
        </w:rPr>
        <w:t>1</w:t>
      </w:r>
      <w:r w:rsidRPr="008B6657">
        <w:rPr>
          <w:b/>
          <w:bCs/>
          <w:color w:val="00B050"/>
        </w:rPr>
        <w:tab/>
        <w:t>ks,</w:t>
      </w:r>
    </w:p>
    <w:p w14:paraId="42239634" w14:textId="77777777" w:rsidR="007C2182" w:rsidRDefault="007C2182" w:rsidP="002E72A9">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práškový 34A183B</w:t>
      </w:r>
      <w:r w:rsidRPr="008B6657">
        <w:rPr>
          <w:b/>
          <w:bCs/>
          <w:color w:val="00B050"/>
          <w:vertAlign w:val="superscript"/>
        </w:rPr>
        <w:tab/>
      </w:r>
      <w:r w:rsidRPr="008B6657">
        <w:rPr>
          <w:b/>
          <w:bCs/>
          <w:color w:val="00B050"/>
        </w:rPr>
        <w:t>1</w:t>
      </w:r>
      <w:r w:rsidRPr="008B6657">
        <w:rPr>
          <w:b/>
          <w:bCs/>
          <w:color w:val="00B050"/>
        </w:rPr>
        <w:tab/>
        <w:t>ks,</w:t>
      </w:r>
    </w:p>
    <w:p w14:paraId="67426CAD" w14:textId="765FFFA9" w:rsidR="00B97CC2" w:rsidRPr="008B6657" w:rsidRDefault="00B97CC2" w:rsidP="002E72A9">
      <w:pPr>
        <w:numPr>
          <w:ilvl w:val="0"/>
          <w:numId w:val="27"/>
        </w:numPr>
        <w:tabs>
          <w:tab w:val="clear" w:pos="1060"/>
          <w:tab w:val="num" w:pos="709"/>
          <w:tab w:val="left" w:pos="8364"/>
          <w:tab w:val="left" w:pos="8789"/>
        </w:tabs>
        <w:ind w:left="709" w:right="850" w:hanging="283"/>
        <w:jc w:val="both"/>
        <w:rPr>
          <w:b/>
          <w:bCs/>
          <w:color w:val="00B050"/>
        </w:rPr>
      </w:pPr>
      <w:r w:rsidRPr="00E849F2">
        <w:rPr>
          <w:b/>
          <w:bCs/>
          <w:color w:val="FF0000"/>
        </w:rPr>
        <w:t xml:space="preserve">ruční radiostanice </w:t>
      </w:r>
      <w:r w:rsidRPr="00E849F2">
        <w:rPr>
          <w:b/>
          <w:bCs/>
          <w:color w:val="FF0000"/>
          <w:highlight w:val="cyan"/>
        </w:rPr>
        <w:t>typ … výrobce …</w:t>
      </w:r>
      <w:r w:rsidR="00AE0B74" w:rsidRPr="00AE0B74">
        <w:rPr>
          <w:i/>
          <w:color w:val="0070C0"/>
          <w:lang w:val="x-none" w:eastAsia="x-none"/>
        </w:rPr>
        <w:t>(nepovinné v provedení Z)</w:t>
      </w:r>
      <w:r w:rsidR="00B855DF">
        <w:rPr>
          <w:b/>
          <w:bCs/>
          <w:color w:val="00B050"/>
        </w:rPr>
        <w:tab/>
      </w:r>
      <w:r w:rsidR="00B855DF" w:rsidRPr="00E849F2">
        <w:rPr>
          <w:b/>
          <w:bCs/>
          <w:color w:val="FF0000"/>
        </w:rPr>
        <w:t>2</w:t>
      </w:r>
      <w:r w:rsidR="00B855DF" w:rsidRPr="00E849F2">
        <w:rPr>
          <w:b/>
          <w:bCs/>
          <w:color w:val="FF0000"/>
        </w:rPr>
        <w:tab/>
        <w:t>ks,</w:t>
      </w:r>
    </w:p>
    <w:p w14:paraId="6896BE06" w14:textId="4D2E647F" w:rsidR="007C2182" w:rsidRDefault="007C2182" w:rsidP="002E72A9">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 xml:space="preserve">ruční svítilna s dobíjecími akumulátory </w:t>
      </w:r>
      <w:r w:rsidRPr="008B6657">
        <w:rPr>
          <w:b/>
          <w:bCs/>
          <w:color w:val="00B050"/>
          <w:highlight w:val="cyan"/>
        </w:rPr>
        <w:t>typ …, výrobce …</w:t>
      </w:r>
      <w:r w:rsidRPr="008B6657">
        <w:rPr>
          <w:b/>
          <w:bCs/>
          <w:color w:val="00B050"/>
        </w:rPr>
        <w:tab/>
      </w:r>
      <w:r w:rsidR="001048CD">
        <w:rPr>
          <w:b/>
          <w:bCs/>
          <w:color w:val="00B050"/>
        </w:rPr>
        <w:t>2</w:t>
      </w:r>
      <w:r w:rsidRPr="008B6657">
        <w:rPr>
          <w:b/>
          <w:bCs/>
          <w:color w:val="00B050"/>
        </w:rPr>
        <w:tab/>
        <w:t>ks,</w:t>
      </w:r>
    </w:p>
    <w:p w14:paraId="07D2457D" w14:textId="7E301F87" w:rsidR="001048CD" w:rsidRPr="008B6657" w:rsidRDefault="001048CD" w:rsidP="002E72A9">
      <w:pPr>
        <w:numPr>
          <w:ilvl w:val="0"/>
          <w:numId w:val="27"/>
        </w:numPr>
        <w:tabs>
          <w:tab w:val="clear" w:pos="1060"/>
          <w:tab w:val="num" w:pos="709"/>
          <w:tab w:val="left" w:pos="8364"/>
          <w:tab w:val="left" w:pos="8789"/>
        </w:tabs>
        <w:ind w:left="709" w:right="850" w:hanging="283"/>
        <w:jc w:val="both"/>
        <w:rPr>
          <w:b/>
          <w:bCs/>
          <w:color w:val="00B050"/>
        </w:rPr>
      </w:pPr>
      <w:r>
        <w:rPr>
          <w:b/>
          <w:bCs/>
          <w:color w:val="00B050"/>
        </w:rPr>
        <w:t>ruční vyprošťovací nástroj</w:t>
      </w:r>
      <w:r>
        <w:rPr>
          <w:b/>
          <w:bCs/>
          <w:color w:val="00B050"/>
        </w:rPr>
        <w:tab/>
        <w:t>1</w:t>
      </w:r>
      <w:r>
        <w:rPr>
          <w:b/>
          <w:bCs/>
          <w:color w:val="00B050"/>
        </w:rPr>
        <w:tab/>
        <w:t>ks,</w:t>
      </w:r>
    </w:p>
    <w:p w14:paraId="7A04E69C" w14:textId="77777777" w:rsidR="007C2182" w:rsidRPr="008B6657" w:rsidRDefault="007C2182" w:rsidP="002E72A9">
      <w:pPr>
        <w:numPr>
          <w:ilvl w:val="0"/>
          <w:numId w:val="29"/>
        </w:numPr>
        <w:tabs>
          <w:tab w:val="num" w:pos="709"/>
          <w:tab w:val="left" w:pos="8364"/>
          <w:tab w:val="left" w:pos="8789"/>
        </w:tabs>
        <w:ind w:left="709" w:right="850" w:hanging="283"/>
        <w:jc w:val="both"/>
        <w:rPr>
          <w:b/>
          <w:bCs/>
          <w:color w:val="00B050"/>
        </w:rPr>
      </w:pPr>
      <w:r w:rsidRPr="008B6657">
        <w:rPr>
          <w:b/>
          <w:bCs/>
          <w:color w:val="00B050"/>
        </w:rPr>
        <w:t>rukavice lékařské pro jednorázové použití nesterilní</w:t>
      </w:r>
      <w:r w:rsidRPr="008B6657">
        <w:rPr>
          <w:b/>
          <w:bCs/>
          <w:color w:val="00B050"/>
        </w:rPr>
        <w:tab/>
        <w:t>1</w:t>
      </w:r>
      <w:r w:rsidR="008B6657" w:rsidRPr="008B6657">
        <w:rPr>
          <w:b/>
          <w:bCs/>
          <w:color w:val="00B050"/>
        </w:rPr>
        <w:t>2</w:t>
      </w:r>
      <w:r w:rsidRPr="008B6657">
        <w:rPr>
          <w:b/>
          <w:bCs/>
          <w:color w:val="00B050"/>
        </w:rPr>
        <w:tab/>
        <w:t>ks,</w:t>
      </w:r>
    </w:p>
    <w:p w14:paraId="6226A650" w14:textId="56885F31" w:rsidR="007C2182" w:rsidRPr="008B6657" w:rsidRDefault="007C2182" w:rsidP="002E72A9">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lastRenderedPageBreak/>
        <w:t>vyprošťovací nůž (řezák) na bezpečnostní pásy</w:t>
      </w:r>
      <w:r w:rsidRPr="008B6657">
        <w:rPr>
          <w:b/>
          <w:bCs/>
          <w:color w:val="00B050"/>
        </w:rPr>
        <w:tab/>
      </w:r>
      <w:r w:rsidR="00821F40">
        <w:rPr>
          <w:b/>
          <w:bCs/>
          <w:color w:val="00B050"/>
        </w:rPr>
        <w:t>2</w:t>
      </w:r>
      <w:bookmarkStart w:id="0" w:name="_GoBack"/>
      <w:bookmarkEnd w:id="0"/>
      <w:r w:rsidRPr="008B6657">
        <w:rPr>
          <w:b/>
          <w:bCs/>
          <w:color w:val="00B050"/>
        </w:rPr>
        <w:tab/>
        <w:t>ks,</w:t>
      </w:r>
    </w:p>
    <w:p w14:paraId="7FC729C5" w14:textId="50F3F852" w:rsidR="007C2182" w:rsidRDefault="007C2182" w:rsidP="002E72A9">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vytyčova</w:t>
      </w:r>
      <w:r w:rsidR="00514329">
        <w:rPr>
          <w:b/>
          <w:bCs/>
          <w:color w:val="00B050"/>
        </w:rPr>
        <w:t>cí červenobílá páska 500 m</w:t>
      </w:r>
      <w:r w:rsidR="00514329">
        <w:rPr>
          <w:b/>
          <w:bCs/>
          <w:color w:val="00B050"/>
        </w:rPr>
        <w:tab/>
        <w:t>1</w:t>
      </w:r>
      <w:r w:rsidR="00514329">
        <w:rPr>
          <w:b/>
          <w:bCs/>
          <w:color w:val="00B050"/>
        </w:rPr>
        <w:tab/>
        <w:t>ks.</w:t>
      </w:r>
    </w:p>
    <w:p w14:paraId="4CB24AFE" w14:textId="2BB2F58E" w:rsidR="002D4CF7" w:rsidRPr="007B0CCF" w:rsidRDefault="002D4CF7" w:rsidP="002E72A9">
      <w:pPr>
        <w:numPr>
          <w:ilvl w:val="0"/>
          <w:numId w:val="1"/>
        </w:numPr>
        <w:tabs>
          <w:tab w:val="clear" w:pos="705"/>
        </w:tabs>
        <w:spacing w:before="120"/>
        <w:ind w:left="426" w:hanging="426"/>
        <w:jc w:val="both"/>
        <w:rPr>
          <w:lang w:val="x-none" w:eastAsia="x-none"/>
        </w:rPr>
      </w:pPr>
      <w:r>
        <w:rPr>
          <w:lang w:eastAsia="x-none"/>
        </w:rPr>
        <w:t xml:space="preserve">DA není vybaven zabudovaným zařízením </w:t>
      </w:r>
      <w:r w:rsidRPr="008A2B24">
        <w:rPr>
          <w:lang w:val="x-none" w:eastAsia="x-none"/>
        </w:rPr>
        <w:t>prvotního zásahu</w:t>
      </w:r>
      <w:r w:rsidR="00476B44">
        <w:rPr>
          <w:lang w:eastAsia="x-none"/>
        </w:rPr>
        <w:t>,</w:t>
      </w:r>
      <w:r w:rsidR="00476B44" w:rsidRPr="00476B44">
        <w:rPr>
          <w:bCs/>
          <w:lang w:eastAsia="x-none"/>
        </w:rPr>
        <w:t xml:space="preserve"> </w:t>
      </w:r>
      <w:r w:rsidR="00476B44">
        <w:rPr>
          <w:bCs/>
          <w:lang w:eastAsia="x-none"/>
        </w:rPr>
        <w:t>motorovou stříkačkou ani požárním čerpadlem.</w:t>
      </w:r>
      <w:r w:rsidR="00476B44">
        <w:rPr>
          <w:bCs/>
          <w:lang w:eastAsia="x-none"/>
        </w:rPr>
        <w:tab/>
      </w:r>
    </w:p>
    <w:p w14:paraId="1A93F595" w14:textId="00DDD349" w:rsidR="001817AF" w:rsidRPr="00B25E07" w:rsidRDefault="00CD5FAC" w:rsidP="00B25E07">
      <w:pPr>
        <w:numPr>
          <w:ilvl w:val="0"/>
          <w:numId w:val="1"/>
        </w:numPr>
        <w:tabs>
          <w:tab w:val="clear" w:pos="705"/>
        </w:tabs>
        <w:spacing w:before="120"/>
        <w:ind w:left="426" w:hanging="426"/>
        <w:jc w:val="both"/>
        <w:rPr>
          <w:lang w:val="x-none" w:eastAsia="x-none"/>
        </w:rPr>
      </w:pPr>
      <w:r>
        <w:t xml:space="preserve">Zavazadlový prostor </w:t>
      </w:r>
      <w:r w:rsidR="00B25E07">
        <w:t xml:space="preserve">DA je </w:t>
      </w:r>
      <w:r w:rsidR="001817AF" w:rsidRPr="00C10BBD">
        <w:t>přístupný dveřmi na zadní straně karosérie</w:t>
      </w:r>
      <w:r w:rsidR="00B25E07">
        <w:t xml:space="preserve"> a</w:t>
      </w:r>
      <w:r w:rsidR="00B25E07" w:rsidRPr="00B25E07">
        <w:t xml:space="preserve"> </w:t>
      </w:r>
      <w:r w:rsidR="00B25E07">
        <w:t>při uložení předepsaného rozsahu požárního příslušenství:</w:t>
      </w:r>
      <w:r w:rsidR="001817AF">
        <w:t xml:space="preserve"> </w:t>
      </w:r>
    </w:p>
    <w:p w14:paraId="3941187D" w14:textId="3DFE3DC5" w:rsidR="00971953" w:rsidRDefault="00CD5FAC">
      <w:pPr>
        <w:numPr>
          <w:ilvl w:val="0"/>
          <w:numId w:val="30"/>
        </w:numPr>
        <w:ind w:left="709" w:hanging="283"/>
        <w:jc w:val="both"/>
        <w:rPr>
          <w:lang w:val="x-none" w:eastAsia="x-none"/>
        </w:rPr>
      </w:pPr>
      <w:r>
        <w:t>umožňuje uložení</w:t>
      </w:r>
      <w:r w:rsidRPr="00CD5FAC">
        <w:t xml:space="preserve"> </w:t>
      </w:r>
      <w:r w:rsidRPr="00C10BBD">
        <w:t>zavazadel</w:t>
      </w:r>
      <w:r w:rsidR="00E67A7B">
        <w:t xml:space="preserve"> v počtu shodném s počtem sedadel </w:t>
      </w:r>
      <w:r>
        <w:t xml:space="preserve">s velikostí každého </w:t>
      </w:r>
      <w:r w:rsidRPr="00C10BBD">
        <w:t>nejméně 120 l</w:t>
      </w:r>
      <w:r w:rsidR="00B25E07">
        <w:t xml:space="preserve"> a </w:t>
      </w:r>
      <w:r w:rsidR="00E67A7B">
        <w:t>hmotností nejméně 30 kg,</w:t>
      </w:r>
      <w:r w:rsidR="00971953">
        <w:t xml:space="preserve"> </w:t>
      </w:r>
    </w:p>
    <w:p w14:paraId="12336E66" w14:textId="6756725D" w:rsidR="00C10BBD" w:rsidRDefault="00B25E07" w:rsidP="00B25E07">
      <w:pPr>
        <w:numPr>
          <w:ilvl w:val="0"/>
          <w:numId w:val="30"/>
        </w:numPr>
        <w:ind w:left="709" w:hanging="283"/>
        <w:jc w:val="both"/>
      </w:pPr>
      <w:r>
        <w:t>má</w:t>
      </w:r>
      <w:r w:rsidR="00971953">
        <w:t xml:space="preserve"> </w:t>
      </w:r>
      <w:r w:rsidR="00CE081D">
        <w:t xml:space="preserve">využitelné </w:t>
      </w:r>
      <w:r w:rsidR="00971953">
        <w:t>rozměr</w:t>
      </w:r>
      <w:r>
        <w:t>y nejméně</w:t>
      </w:r>
      <w:r w:rsidR="00971953">
        <w:t xml:space="preserve"> 1000 x 700</w:t>
      </w:r>
      <w:r>
        <w:t xml:space="preserve"> mm</w:t>
      </w:r>
      <w:r w:rsidR="00971953">
        <w:t xml:space="preserve"> </w:t>
      </w:r>
      <w:r>
        <w:t>ve výšce</w:t>
      </w:r>
      <w:r w:rsidR="00971953">
        <w:t xml:space="preserve"> 900 mm</w:t>
      </w:r>
      <w:r w:rsidR="00A5437E">
        <w:t xml:space="preserve"> </w:t>
      </w:r>
      <w:r w:rsidR="00CE081D">
        <w:t xml:space="preserve">od podlahy </w:t>
      </w:r>
      <w:r w:rsidR="00EC79CA">
        <w:t>a</w:t>
      </w:r>
      <w:r>
        <w:t xml:space="preserve"> </w:t>
      </w:r>
      <w:r w:rsidR="00CE081D">
        <w:t xml:space="preserve">má </w:t>
      </w:r>
      <w:r>
        <w:t xml:space="preserve">nejméně </w:t>
      </w:r>
      <w:r w:rsidR="00971953" w:rsidRPr="001048CD">
        <w:t>čtyř</w:t>
      </w:r>
      <w:r>
        <w:t>i</w:t>
      </w:r>
      <w:r w:rsidR="00971953" w:rsidRPr="001048CD">
        <w:t xml:space="preserve"> </w:t>
      </w:r>
      <w:r w:rsidRPr="001048CD">
        <w:t>kotvíc</w:t>
      </w:r>
      <w:r>
        <w:t>í</w:t>
      </w:r>
      <w:r w:rsidR="00971953" w:rsidRPr="001048CD">
        <w:t xml:space="preserve"> body</w:t>
      </w:r>
      <w:r>
        <w:t xml:space="preserve"> </w:t>
      </w:r>
      <w:r w:rsidR="00971953" w:rsidRPr="001048CD">
        <w:t>s tažnou silou každého nejméně 3 kN</w:t>
      </w:r>
      <w:r w:rsidR="001817AF" w:rsidRPr="001048CD">
        <w:t>.</w:t>
      </w:r>
    </w:p>
    <w:p w14:paraId="478CA213" w14:textId="2649743A" w:rsidR="00E42451" w:rsidRPr="00E42451" w:rsidRDefault="00E42451" w:rsidP="00AD3583">
      <w:pPr>
        <w:numPr>
          <w:ilvl w:val="0"/>
          <w:numId w:val="1"/>
        </w:numPr>
        <w:tabs>
          <w:tab w:val="clear" w:pos="705"/>
        </w:tabs>
        <w:spacing w:before="120"/>
        <w:ind w:left="426" w:hanging="426"/>
        <w:jc w:val="both"/>
        <w:rPr>
          <w:b/>
          <w:color w:val="00B050"/>
          <w:lang w:val="x-none" w:eastAsia="x-none"/>
        </w:rPr>
      </w:pPr>
      <w:r w:rsidRPr="00754056">
        <w:rPr>
          <w:b/>
          <w:bCs/>
          <w:lang w:val="x-none" w:eastAsia="x-none"/>
        </w:rPr>
        <w:t>(</w:t>
      </w:r>
      <w:r w:rsidRPr="00754056">
        <w:rPr>
          <w:b/>
          <w:bCs/>
          <w:lang w:eastAsia="x-none"/>
        </w:rPr>
        <w:t>Nepovinný bod</w:t>
      </w:r>
      <w:r w:rsidRPr="00754056">
        <w:rPr>
          <w:b/>
          <w:bCs/>
          <w:lang w:val="x-none" w:eastAsia="x-none"/>
        </w:rPr>
        <w:t>)</w:t>
      </w:r>
      <w:r>
        <w:rPr>
          <w:b/>
          <w:bCs/>
          <w:lang w:eastAsia="x-none"/>
        </w:rPr>
        <w:t xml:space="preserve"> </w:t>
      </w:r>
      <w:r w:rsidRPr="00E42451">
        <w:rPr>
          <w:b/>
          <w:color w:val="00B050"/>
        </w:rPr>
        <w:t xml:space="preserve">DA je vybaven střešním nosičem s min. nosností </w:t>
      </w:r>
      <w:smartTag w:uri="urn:schemas-microsoft-com:office:smarttags" w:element="metricconverter">
        <w:smartTagPr>
          <w:attr w:name="ProductID" w:val="10.000 km"/>
        </w:smartTagPr>
        <w:r w:rsidRPr="00E42451">
          <w:rPr>
            <w:b/>
            <w:color w:val="00B050"/>
          </w:rPr>
          <w:t>50 kg</w:t>
        </w:r>
      </w:smartTag>
      <w:r w:rsidRPr="00E42451">
        <w:rPr>
          <w:b/>
          <w:color w:val="00B050"/>
        </w:rPr>
        <w:t xml:space="preserve"> pro uložení zavazadel. Vstup na střechu je zajištěn žebříkem vyrobeným z </w:t>
      </w:r>
      <w:r w:rsidR="00CE081D">
        <w:rPr>
          <w:b/>
          <w:color w:val="00B050"/>
        </w:rPr>
        <w:t>korozivzdorných</w:t>
      </w:r>
      <w:r w:rsidRPr="00E42451">
        <w:rPr>
          <w:b/>
          <w:color w:val="00B050"/>
        </w:rPr>
        <w:t xml:space="preserve"> materiálů. Žebřík je upevněn na zadních dveřích</w:t>
      </w:r>
      <w:r w:rsidR="00CE081D">
        <w:rPr>
          <w:b/>
          <w:color w:val="00B050"/>
        </w:rPr>
        <w:t xml:space="preserve"> vpravo</w:t>
      </w:r>
      <w:r w:rsidRPr="00E42451">
        <w:rPr>
          <w:b/>
          <w:color w:val="00B050"/>
        </w:rPr>
        <w:t>.</w:t>
      </w:r>
    </w:p>
    <w:p w14:paraId="5AD5188E" w14:textId="136919B2" w:rsidR="004F34B9" w:rsidRPr="00AD3583" w:rsidRDefault="004F34B9" w:rsidP="00AD3583">
      <w:pPr>
        <w:numPr>
          <w:ilvl w:val="0"/>
          <w:numId w:val="1"/>
        </w:numPr>
        <w:tabs>
          <w:tab w:val="clear" w:pos="705"/>
        </w:tabs>
        <w:spacing w:before="120"/>
        <w:ind w:left="426" w:hanging="426"/>
        <w:jc w:val="both"/>
        <w:rPr>
          <w:lang w:val="x-none" w:eastAsia="x-none"/>
        </w:rPr>
      </w:pPr>
      <w:r w:rsidRPr="0067570B">
        <w:rPr>
          <w:lang w:eastAsia="x-none"/>
        </w:rPr>
        <w:t>DA</w:t>
      </w:r>
      <w:r w:rsidR="00EC79CA" w:rsidRPr="0067570B">
        <w:rPr>
          <w:lang w:eastAsia="x-none"/>
        </w:rPr>
        <w:t xml:space="preserve"> je konstruován s uspořádáním </w:t>
      </w:r>
      <w:r w:rsidR="00EC79CA" w:rsidRPr="00B855DF">
        <w:rPr>
          <w:lang w:eastAsia="x-none"/>
        </w:rPr>
        <w:t>náprav</w:t>
      </w:r>
      <w:r w:rsidRPr="00B855DF">
        <w:rPr>
          <w:lang w:val="x-none" w:eastAsia="x-none"/>
        </w:rPr>
        <w:t xml:space="preserve"> 4 x 2</w:t>
      </w:r>
      <w:r w:rsidRPr="00B855DF">
        <w:rPr>
          <w:lang w:eastAsia="x-none"/>
        </w:rPr>
        <w:t>.</w:t>
      </w:r>
    </w:p>
    <w:p w14:paraId="5A1EE99D" w14:textId="20A2F0CF" w:rsidR="00CD1939" w:rsidRPr="008A2B24" w:rsidRDefault="00CD1939" w:rsidP="002E72A9">
      <w:pPr>
        <w:numPr>
          <w:ilvl w:val="0"/>
          <w:numId w:val="1"/>
        </w:numPr>
        <w:tabs>
          <w:tab w:val="clear" w:pos="705"/>
        </w:tabs>
        <w:spacing w:before="120"/>
        <w:ind w:left="426" w:hanging="426"/>
        <w:jc w:val="both"/>
        <w:rPr>
          <w:lang w:val="x-none" w:eastAsia="x-none"/>
        </w:rPr>
      </w:pPr>
      <w:r>
        <w:rPr>
          <w:lang w:val="x-none" w:eastAsia="x-none"/>
        </w:rPr>
        <w:t>DA</w:t>
      </w:r>
      <w:r w:rsidRPr="008A2B24">
        <w:rPr>
          <w:lang w:val="x-none" w:eastAsia="x-none"/>
        </w:rPr>
        <w:t xml:space="preserve"> je vybaven zařízením </w:t>
      </w:r>
      <w:r>
        <w:rPr>
          <w:lang w:eastAsia="x-none"/>
        </w:rPr>
        <w:t xml:space="preserve">proti blokování provozních brzd typu </w:t>
      </w:r>
      <w:r w:rsidRPr="008A2B24">
        <w:rPr>
          <w:lang w:val="x-none" w:eastAsia="x-none"/>
        </w:rPr>
        <w:t>ABS</w:t>
      </w:r>
      <w:r w:rsidR="00B00095">
        <w:rPr>
          <w:lang w:eastAsia="x-none"/>
        </w:rPr>
        <w:t xml:space="preserve"> nebo obdobným zařízením</w:t>
      </w:r>
      <w:r w:rsidRPr="008A2B24">
        <w:rPr>
          <w:lang w:val="x-none" w:eastAsia="x-none"/>
        </w:rPr>
        <w:t>.</w:t>
      </w:r>
    </w:p>
    <w:p w14:paraId="3D3E9F05" w14:textId="77777777" w:rsidR="00CD1939" w:rsidRPr="007B0CCF" w:rsidRDefault="00CD1939" w:rsidP="002E72A9">
      <w:pPr>
        <w:numPr>
          <w:ilvl w:val="0"/>
          <w:numId w:val="1"/>
        </w:numPr>
        <w:tabs>
          <w:tab w:val="left" w:pos="426"/>
        </w:tabs>
        <w:spacing w:before="120"/>
        <w:ind w:left="426" w:hanging="426"/>
        <w:jc w:val="both"/>
        <w:rPr>
          <w:lang w:val="x-none" w:eastAsia="x-none"/>
        </w:rPr>
      </w:pPr>
      <w:r w:rsidRPr="008A2B24">
        <w:rPr>
          <w:rFonts w:cs="Arial"/>
          <w:lang w:val="x-none" w:eastAsia="x-none"/>
        </w:rPr>
        <w:t>Obě nápravy jsou osazeny koly vybavenými pneumatikami konstruovanými pro provoz na blátě a sn</w:t>
      </w:r>
      <w:r>
        <w:rPr>
          <w:rFonts w:cs="Arial"/>
          <w:lang w:val="x-none" w:eastAsia="x-none"/>
        </w:rPr>
        <w:t>ěhu</w:t>
      </w:r>
      <w:r>
        <w:rPr>
          <w:rFonts w:cs="Arial"/>
          <w:lang w:eastAsia="x-none"/>
        </w:rPr>
        <w:t>.</w:t>
      </w:r>
    </w:p>
    <w:p w14:paraId="2667449B" w14:textId="77777777" w:rsidR="00D54EB5" w:rsidRPr="00DB7514" w:rsidRDefault="00D54EB5" w:rsidP="002E72A9">
      <w:pPr>
        <w:numPr>
          <w:ilvl w:val="0"/>
          <w:numId w:val="1"/>
        </w:numPr>
        <w:tabs>
          <w:tab w:val="left" w:pos="426"/>
        </w:tabs>
        <w:spacing w:before="120"/>
        <w:ind w:left="426" w:hanging="426"/>
        <w:jc w:val="both"/>
        <w:rPr>
          <w:lang w:val="x-none" w:eastAsia="x-none"/>
        </w:rPr>
      </w:pPr>
      <w:r>
        <w:rPr>
          <w:rFonts w:cs="Arial"/>
          <w:lang w:eastAsia="x-none"/>
        </w:rPr>
        <w:t>DA je vybaven nejméně airbagem řidič</w:t>
      </w:r>
      <w:r w:rsidR="00EE6B5A">
        <w:rPr>
          <w:rFonts w:cs="Arial"/>
          <w:lang w:eastAsia="x-none"/>
        </w:rPr>
        <w:t>e a spolujezdce.</w:t>
      </w:r>
    </w:p>
    <w:p w14:paraId="725CB9CA" w14:textId="56CCF382" w:rsidR="006711D1" w:rsidRPr="00271E7F" w:rsidRDefault="00CD1939" w:rsidP="00271E7F">
      <w:pPr>
        <w:numPr>
          <w:ilvl w:val="0"/>
          <w:numId w:val="1"/>
        </w:numPr>
        <w:tabs>
          <w:tab w:val="clear" w:pos="705"/>
        </w:tabs>
        <w:spacing w:before="120"/>
        <w:ind w:left="426" w:hanging="426"/>
        <w:jc w:val="both"/>
        <w:rPr>
          <w:lang w:val="x-none" w:eastAsia="x-none"/>
        </w:rPr>
      </w:pPr>
      <w:r w:rsidRPr="008E2F32">
        <w:rPr>
          <w:lang w:val="x-none" w:eastAsia="x-none"/>
        </w:rPr>
        <w:t xml:space="preserve">Součástí </w:t>
      </w:r>
      <w:r>
        <w:rPr>
          <w:lang w:val="x-none" w:eastAsia="x-none"/>
        </w:rPr>
        <w:t>DA</w:t>
      </w:r>
      <w:r w:rsidRPr="008E2F32">
        <w:rPr>
          <w:lang w:val="x-none" w:eastAsia="x-none"/>
        </w:rPr>
        <w:t xml:space="preserve"> je povinná výbava motorových a přípojných vozidel stanovená právním </w:t>
      </w:r>
      <w:r w:rsidRPr="008A2B24">
        <w:rPr>
          <w:lang w:val="x-none" w:eastAsia="x-none"/>
        </w:rPr>
        <w:t xml:space="preserve">předpisem. </w:t>
      </w:r>
      <w:r w:rsidR="006711D1" w:rsidRPr="00605FF3">
        <w:rPr>
          <w:lang w:val="x-none" w:eastAsia="x-none"/>
        </w:rPr>
        <w:t>Veškeré příslušenství potřebné pro výměnu kola je umístěno v DA a je součástí dodávky, plnohodnotné náhradní kolo k DA je dodáno samostatně, příbalem.</w:t>
      </w:r>
    </w:p>
    <w:p w14:paraId="38FEA362" w14:textId="77777777" w:rsidR="00C43264" w:rsidRPr="008A2B24" w:rsidRDefault="00C43264" w:rsidP="00C43264">
      <w:pPr>
        <w:numPr>
          <w:ilvl w:val="0"/>
          <w:numId w:val="1"/>
        </w:numPr>
        <w:tabs>
          <w:tab w:val="left" w:pos="426"/>
        </w:tabs>
        <w:spacing w:before="120"/>
        <w:ind w:left="426" w:hanging="426"/>
        <w:jc w:val="both"/>
        <w:rPr>
          <w:lang w:val="x-none" w:eastAsia="x-none"/>
        </w:rPr>
      </w:pPr>
      <w:r w:rsidRPr="008A2B24">
        <w:rPr>
          <w:lang w:val="x-none" w:eastAsia="x-none"/>
        </w:rPr>
        <w:t xml:space="preserve">Pro výrobu </w:t>
      </w:r>
      <w:r>
        <w:rPr>
          <w:lang w:val="x-none" w:eastAsia="x-none"/>
        </w:rPr>
        <w:t>DA</w:t>
      </w:r>
      <w:r w:rsidRPr="008A2B24">
        <w:rPr>
          <w:lang w:val="x-none" w:eastAsia="x-none"/>
        </w:rPr>
        <w:t xml:space="preserve"> se používá pouze nový, dosud nepoužitý automobilový podvozek, který </w:t>
      </w:r>
      <w:r w:rsidRPr="008A2B24">
        <w:rPr>
          <w:lang w:val="x-none" w:eastAsia="x-none"/>
        </w:rPr>
        <w:br/>
        <w:t>není starší 24 měsíců a pro účelovou nástavbu pouze nové a originální součásti.</w:t>
      </w:r>
    </w:p>
    <w:p w14:paraId="1BCEAC10" w14:textId="77777777" w:rsidR="00C43264" w:rsidRPr="008A2B24" w:rsidRDefault="00C43264" w:rsidP="00C43264">
      <w:pPr>
        <w:numPr>
          <w:ilvl w:val="0"/>
          <w:numId w:val="1"/>
        </w:numPr>
        <w:tabs>
          <w:tab w:val="clear" w:pos="705"/>
        </w:tabs>
        <w:spacing w:before="120"/>
        <w:ind w:left="426" w:hanging="426"/>
        <w:jc w:val="both"/>
        <w:rPr>
          <w:lang w:val="x-none" w:eastAsia="x-none"/>
        </w:rPr>
      </w:pPr>
      <w:r w:rsidRPr="008A2B24">
        <w:rPr>
          <w:lang w:val="x-none" w:eastAsia="x-none"/>
        </w:rPr>
        <w:t xml:space="preserve">Technická životnost </w:t>
      </w:r>
      <w:r>
        <w:rPr>
          <w:lang w:val="x-none" w:eastAsia="x-none"/>
        </w:rPr>
        <w:t>DA</w:t>
      </w:r>
      <w:r w:rsidRPr="008A2B24">
        <w:rPr>
          <w:lang w:val="x-none" w:eastAsia="x-none"/>
        </w:rPr>
        <w:t xml:space="preserve"> je nejméně 16 let, a to při běžném provozu u jednotky požární ochrany s ročním kilometrovým průběhem do 10</w:t>
      </w:r>
      <w:r w:rsidRPr="008A2B24">
        <w:rPr>
          <w:lang w:eastAsia="x-none"/>
        </w:rPr>
        <w:t>.</w:t>
      </w:r>
      <w:r w:rsidRPr="008A2B24">
        <w:rPr>
          <w:lang w:val="x-none" w:eastAsia="x-none"/>
        </w:rPr>
        <w:t xml:space="preserve">000 km. Po celou tuto dobu je </w:t>
      </w:r>
      <w:r>
        <w:rPr>
          <w:lang w:val="x-none" w:eastAsia="x-none"/>
        </w:rPr>
        <w:t>DA</w:t>
      </w:r>
      <w:r w:rsidRPr="008A2B24">
        <w:rPr>
          <w:lang w:val="x-none" w:eastAsia="x-none"/>
        </w:rPr>
        <w:t xml:space="preserve"> plně funkční.</w:t>
      </w:r>
    </w:p>
    <w:p w14:paraId="4F9D0EA7" w14:textId="1CE08398" w:rsidR="00C43264" w:rsidRPr="009C7997" w:rsidRDefault="00C43264" w:rsidP="00C43264">
      <w:pPr>
        <w:numPr>
          <w:ilvl w:val="0"/>
          <w:numId w:val="1"/>
        </w:numPr>
        <w:tabs>
          <w:tab w:val="left" w:pos="426"/>
        </w:tabs>
        <w:spacing w:before="120"/>
        <w:ind w:left="426" w:hanging="426"/>
        <w:jc w:val="both"/>
        <w:rPr>
          <w:rFonts w:cs="Arial"/>
          <w:lang w:eastAsia="x-none"/>
        </w:rPr>
      </w:pPr>
      <w:r w:rsidRPr="008A2B24">
        <w:rPr>
          <w:lang w:val="x-none" w:eastAsia="x-none"/>
        </w:rPr>
        <w:t xml:space="preserve">Všechny položky požárního příslušenství a všechna zařízení použita pro montáž do </w:t>
      </w:r>
      <w:r>
        <w:rPr>
          <w:lang w:val="x-none" w:eastAsia="x-none"/>
        </w:rPr>
        <w:t>DA</w:t>
      </w:r>
      <w:r w:rsidRPr="008A2B24">
        <w:rPr>
          <w:lang w:val="x-none" w:eastAsia="x-none"/>
        </w:rPr>
        <w:t xml:space="preserve"> splňují obecně stanovené bezpečnostní předpisy a jsou doložena návodem a příslušným dokladem (homologace, certifikát, prohlášení o shodě apod.).</w:t>
      </w:r>
    </w:p>
    <w:p w14:paraId="4843AF8A" w14:textId="77777777" w:rsidR="009C7997" w:rsidRPr="00BC4757" w:rsidRDefault="009C7997" w:rsidP="009C7997">
      <w:pPr>
        <w:numPr>
          <w:ilvl w:val="0"/>
          <w:numId w:val="1"/>
        </w:numPr>
        <w:tabs>
          <w:tab w:val="clear" w:pos="705"/>
          <w:tab w:val="num" w:pos="426"/>
        </w:tabs>
        <w:spacing w:before="120"/>
        <w:ind w:left="426" w:hanging="426"/>
        <w:jc w:val="both"/>
        <w:rPr>
          <w:rFonts w:cs="Arial"/>
          <w:lang w:eastAsia="x-none"/>
        </w:rPr>
      </w:pPr>
      <w:r>
        <w:rPr>
          <w:lang w:val="x-none" w:eastAsia="x-none"/>
        </w:rPr>
        <w:t>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obdobných řešení. Variantní řešení se nepřipouští</w:t>
      </w:r>
      <w:r>
        <w:rPr>
          <w:lang w:eastAsia="x-none"/>
        </w:rPr>
        <w:t>.</w:t>
      </w:r>
    </w:p>
    <w:p w14:paraId="4CBE8301" w14:textId="77777777" w:rsidR="00BC4757" w:rsidRDefault="00BC4757" w:rsidP="00BC4757">
      <w:pPr>
        <w:spacing w:before="120"/>
        <w:jc w:val="both"/>
        <w:rPr>
          <w:lang w:eastAsia="x-none"/>
        </w:rPr>
      </w:pPr>
    </w:p>
    <w:p w14:paraId="717C4B36" w14:textId="77777777" w:rsidR="00187469" w:rsidRPr="008A2B24" w:rsidRDefault="00187469" w:rsidP="00187469">
      <w:pPr>
        <w:spacing w:before="120"/>
        <w:jc w:val="both"/>
        <w:rPr>
          <w:szCs w:val="18"/>
          <w:lang w:val="x-none" w:eastAsia="x-none"/>
        </w:rPr>
      </w:pPr>
      <w:r w:rsidRPr="008A2B24">
        <w:rPr>
          <w:szCs w:val="18"/>
          <w:lang w:val="x-none" w:eastAsia="x-none"/>
        </w:rPr>
        <w:t xml:space="preserve">Tuto technickou specifikaci vypracoval a případné zpřesňující údaje může poskytnout </w:t>
      </w:r>
      <w:r w:rsidRPr="008A2B24">
        <w:rPr>
          <w:szCs w:val="18"/>
          <w:highlight w:val="cyan"/>
          <w:lang w:val="x-none" w:eastAsia="x-none"/>
        </w:rPr>
        <w:t>pan/paní</w:t>
      </w:r>
      <w:r w:rsidRPr="008A2B24">
        <w:rPr>
          <w:szCs w:val="18"/>
          <w:lang w:val="x-none" w:eastAsia="x-none"/>
        </w:rPr>
        <w:t xml:space="preserve"> </w:t>
      </w:r>
      <w:r w:rsidRPr="008A2B24">
        <w:rPr>
          <w:szCs w:val="18"/>
          <w:highlight w:val="cyan"/>
          <w:lang w:val="x-none" w:eastAsia="x-none"/>
        </w:rPr>
        <w:t>………………………</w:t>
      </w:r>
      <w:r w:rsidRPr="008A2B24">
        <w:rPr>
          <w:szCs w:val="18"/>
          <w:lang w:val="x-none" w:eastAsia="x-none"/>
        </w:rPr>
        <w:t xml:space="preserve">, e-mail </w:t>
      </w:r>
      <w:r w:rsidRPr="008A2B24">
        <w:rPr>
          <w:szCs w:val="18"/>
          <w:highlight w:val="cyan"/>
          <w:lang w:val="x-none" w:eastAsia="x-none"/>
        </w:rPr>
        <w:t>……………</w:t>
      </w:r>
      <w:r w:rsidRPr="008A2B24">
        <w:rPr>
          <w:szCs w:val="18"/>
          <w:lang w:val="x-none" w:eastAsia="x-none"/>
        </w:rPr>
        <w:t>@</w:t>
      </w:r>
      <w:r w:rsidRPr="008A2B24">
        <w:rPr>
          <w:szCs w:val="18"/>
          <w:highlight w:val="cyan"/>
          <w:lang w:val="x-none" w:eastAsia="x-none"/>
        </w:rPr>
        <w:t>……………</w:t>
      </w:r>
      <w:r w:rsidRPr="008A2B24">
        <w:rPr>
          <w:szCs w:val="18"/>
          <w:lang w:val="x-none" w:eastAsia="x-none"/>
        </w:rPr>
        <w:t xml:space="preserve"> telefon </w:t>
      </w:r>
      <w:r w:rsidRPr="008A2B24">
        <w:rPr>
          <w:szCs w:val="18"/>
          <w:highlight w:val="cyan"/>
          <w:lang w:val="x-none" w:eastAsia="x-none"/>
        </w:rPr>
        <w:t>………</w:t>
      </w:r>
      <w:r w:rsidRPr="008A2B24">
        <w:rPr>
          <w:szCs w:val="18"/>
          <w:lang w:val="x-none" w:eastAsia="x-none"/>
        </w:rPr>
        <w:t xml:space="preserve">. </w:t>
      </w:r>
    </w:p>
    <w:p w14:paraId="485E4523" w14:textId="77777777" w:rsidR="00187469" w:rsidRDefault="00187469" w:rsidP="00187469">
      <w:pPr>
        <w:spacing w:before="120"/>
        <w:jc w:val="both"/>
        <w:rPr>
          <w:szCs w:val="18"/>
          <w:lang w:val="x-none" w:eastAsia="x-none"/>
        </w:rPr>
      </w:pPr>
      <w:r w:rsidRPr="008E2F32">
        <w:rPr>
          <w:szCs w:val="18"/>
          <w:lang w:val="x-none" w:eastAsia="x-none"/>
        </w:rPr>
        <w:t xml:space="preserve">V </w:t>
      </w:r>
      <w:r w:rsidRPr="008E2F32">
        <w:rPr>
          <w:szCs w:val="18"/>
          <w:highlight w:val="cyan"/>
          <w:lang w:val="x-none" w:eastAsia="x-none"/>
        </w:rPr>
        <w:t>………………</w:t>
      </w:r>
      <w:r w:rsidRPr="008E2F32">
        <w:rPr>
          <w:szCs w:val="18"/>
          <w:lang w:val="x-none" w:eastAsia="x-none"/>
        </w:rPr>
        <w:t xml:space="preserve"> dne </w:t>
      </w:r>
      <w:r w:rsidRPr="008E2F32">
        <w:rPr>
          <w:szCs w:val="18"/>
          <w:highlight w:val="cyan"/>
          <w:lang w:val="x-none" w:eastAsia="x-none"/>
        </w:rPr>
        <w:t>………</w:t>
      </w:r>
      <w:r w:rsidRPr="008E2F32">
        <w:rPr>
          <w:szCs w:val="18"/>
          <w:lang w:val="x-none" w:eastAsia="x-none"/>
        </w:rPr>
        <w:t xml:space="preserve"> 201</w:t>
      </w:r>
      <w:r>
        <w:rPr>
          <w:szCs w:val="18"/>
          <w:lang w:eastAsia="x-none"/>
        </w:rPr>
        <w:t>6</w:t>
      </w:r>
      <w:r w:rsidRPr="008E2F32">
        <w:rPr>
          <w:szCs w:val="18"/>
          <w:lang w:val="x-none" w:eastAsia="x-none"/>
        </w:rPr>
        <w:t>.</w:t>
      </w:r>
    </w:p>
    <w:p w14:paraId="1021C218" w14:textId="77777777" w:rsidR="00FE0369" w:rsidRPr="00280605" w:rsidRDefault="00FE0369" w:rsidP="00FE0369">
      <w:pPr>
        <w:pStyle w:val="Zkladntextodsazen"/>
        <w:spacing w:before="240"/>
        <w:ind w:left="0"/>
        <w:jc w:val="both"/>
        <w:rPr>
          <w:b/>
          <w:szCs w:val="18"/>
          <w:u w:val="single"/>
        </w:rPr>
      </w:pPr>
      <w:r w:rsidRPr="00280605">
        <w:rPr>
          <w:b/>
          <w:szCs w:val="18"/>
          <w:u w:val="single"/>
        </w:rPr>
        <w:t>Správný způsob úpravy vzorového textu:</w:t>
      </w:r>
    </w:p>
    <w:p w14:paraId="4655CD98" w14:textId="77777777" w:rsidR="00FE0369" w:rsidRPr="00280028" w:rsidRDefault="00FE0369" w:rsidP="00FE0369">
      <w:pPr>
        <w:numPr>
          <w:ilvl w:val="1"/>
          <w:numId w:val="6"/>
        </w:numPr>
        <w:spacing w:before="120"/>
        <w:ind w:left="567" w:hanging="567"/>
        <w:jc w:val="both"/>
        <w:rPr>
          <w:lang w:val="x-none" w:eastAsia="x-none"/>
        </w:rPr>
      </w:pPr>
      <w:r w:rsidRPr="008A2B24">
        <w:rPr>
          <w:lang w:val="x-none" w:eastAsia="x-none"/>
        </w:rPr>
        <w:t>K bodu 20</w:t>
      </w:r>
      <w:r w:rsidRPr="008A2B24">
        <w:rPr>
          <w:bCs/>
          <w:lang w:val="x-none" w:eastAsia="x-none"/>
        </w:rPr>
        <w:t xml:space="preserve"> přílohy č. 1</w:t>
      </w:r>
    </w:p>
    <w:p w14:paraId="64BD0C58" w14:textId="77777777" w:rsidR="00FE0369" w:rsidRDefault="00FE0369" w:rsidP="00FE0369">
      <w:pPr>
        <w:ind w:left="425"/>
        <w:jc w:val="both"/>
        <w:rPr>
          <w:lang w:eastAsia="x-none"/>
        </w:rPr>
      </w:pPr>
      <w:r w:rsidRPr="008A2B24">
        <w:rPr>
          <w:lang w:val="x-none" w:eastAsia="x-none"/>
        </w:rPr>
        <w:t>Kabina osádky je vybavena</w:t>
      </w:r>
      <w:r>
        <w:rPr>
          <w:lang w:eastAsia="x-none"/>
        </w:rPr>
        <w:t>:</w:t>
      </w:r>
    </w:p>
    <w:p w14:paraId="438F7ACA" w14:textId="77777777" w:rsidR="00FE0369" w:rsidRPr="008B6657" w:rsidRDefault="00FE0369" w:rsidP="00FE0369">
      <w:pPr>
        <w:numPr>
          <w:ilvl w:val="0"/>
          <w:numId w:val="11"/>
        </w:numPr>
        <w:tabs>
          <w:tab w:val="clear" w:pos="720"/>
        </w:tabs>
        <w:ind w:left="709" w:hanging="283"/>
        <w:jc w:val="both"/>
        <w:rPr>
          <w:b/>
          <w:bCs/>
          <w:color w:val="00B050"/>
          <w:lang w:val="x-none" w:eastAsia="x-none"/>
        </w:rPr>
      </w:pPr>
      <w:r w:rsidRPr="008A2B24">
        <w:rPr>
          <w:lang w:val="x-none" w:eastAsia="x-none"/>
        </w:rPr>
        <w:t xml:space="preserve"> </w:t>
      </w:r>
      <w:r>
        <w:rPr>
          <w:b/>
          <w:bCs/>
          <w:color w:val="00B050"/>
          <w:lang w:eastAsia="x-none"/>
        </w:rPr>
        <w:t>klimatizační jednotkou a druhým výměníkem topení umístěným v prostoru druhé a třetí řady sedadel.</w:t>
      </w:r>
      <w:r w:rsidRPr="008B6657">
        <w:rPr>
          <w:b/>
          <w:bCs/>
          <w:color w:val="00B050"/>
          <w:lang w:val="x-none" w:eastAsia="x-none"/>
        </w:rPr>
        <w:t xml:space="preserve"> </w:t>
      </w:r>
    </w:p>
    <w:p w14:paraId="726663A8" w14:textId="77777777" w:rsidR="00FE0369" w:rsidRPr="00FE0369" w:rsidRDefault="00FE0369" w:rsidP="00FE0369">
      <w:pPr>
        <w:numPr>
          <w:ilvl w:val="0"/>
          <w:numId w:val="11"/>
        </w:numPr>
        <w:tabs>
          <w:tab w:val="clear" w:pos="720"/>
        </w:tabs>
        <w:ind w:left="709" w:hanging="283"/>
        <w:jc w:val="both"/>
        <w:rPr>
          <w:b/>
          <w:bCs/>
          <w:strike/>
          <w:color w:val="FF0000"/>
          <w:lang w:val="x-none" w:eastAsia="x-none"/>
        </w:rPr>
      </w:pPr>
      <w:r w:rsidRPr="00FE0369">
        <w:rPr>
          <w:b/>
          <w:bCs/>
          <w:strike/>
          <w:color w:val="FF0000"/>
          <w:lang w:val="x-none" w:eastAsia="x-none"/>
        </w:rPr>
        <w:t>topením nezávislým na chodu motoru a jízdě.</w:t>
      </w:r>
    </w:p>
    <w:p w14:paraId="095CCD7B" w14:textId="77777777" w:rsidR="009C7997" w:rsidRPr="00C43264" w:rsidRDefault="009C7997" w:rsidP="009C7997">
      <w:pPr>
        <w:tabs>
          <w:tab w:val="left" w:pos="426"/>
        </w:tabs>
        <w:spacing w:before="120"/>
        <w:ind w:left="426"/>
        <w:jc w:val="both"/>
        <w:rPr>
          <w:rFonts w:cs="Arial"/>
          <w:lang w:eastAsia="x-none"/>
        </w:rPr>
      </w:pPr>
    </w:p>
    <w:sectPr w:rsidR="009C7997" w:rsidRPr="00C43264" w:rsidSect="006E4F2F">
      <w:footerReference w:type="default" r:id="rId7"/>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32E650" w14:textId="77777777" w:rsidR="007657F3" w:rsidRDefault="007657F3" w:rsidP="000B70BF">
      <w:r>
        <w:separator/>
      </w:r>
    </w:p>
  </w:endnote>
  <w:endnote w:type="continuationSeparator" w:id="0">
    <w:p w14:paraId="610E96FD" w14:textId="77777777" w:rsidR="007657F3" w:rsidRDefault="007657F3"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060646"/>
      <w:docPartObj>
        <w:docPartGallery w:val="Page Numbers (Bottom of Page)"/>
        <w:docPartUnique/>
      </w:docPartObj>
    </w:sdtPr>
    <w:sdtEndPr/>
    <w:sdtContent>
      <w:p w14:paraId="3539BACE" w14:textId="17403087" w:rsidR="003019A0" w:rsidRDefault="003019A0" w:rsidP="002A50F9">
        <w:pPr>
          <w:pStyle w:val="Zpat"/>
          <w:jc w:val="right"/>
        </w:pPr>
        <w:r>
          <w:fldChar w:fldCharType="begin"/>
        </w:r>
        <w:r>
          <w:instrText>PAGE   \* MERGEFORMAT</w:instrText>
        </w:r>
        <w:r>
          <w:fldChar w:fldCharType="separate"/>
        </w:r>
        <w:r w:rsidR="00821F40">
          <w:rPr>
            <w:noProof/>
          </w:rPr>
          <w:t>5</w:t>
        </w:r>
        <w:r>
          <w:fldChar w:fldCharType="end"/>
        </w:r>
        <w:r w:rsidR="002A50F9">
          <w:t>/4</w:t>
        </w:r>
      </w:p>
    </w:sdtContent>
  </w:sdt>
  <w:p w14:paraId="1EE842D7" w14:textId="77777777" w:rsidR="003019A0" w:rsidRDefault="003019A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35512D" w14:textId="77777777" w:rsidR="007657F3" w:rsidRDefault="007657F3" w:rsidP="000B70BF">
      <w:r>
        <w:separator/>
      </w:r>
    </w:p>
  </w:footnote>
  <w:footnote w:type="continuationSeparator" w:id="0">
    <w:p w14:paraId="6A5D493E" w14:textId="77777777" w:rsidR="007657F3" w:rsidRDefault="007657F3" w:rsidP="000B70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4"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5"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1E320BB3"/>
    <w:multiLevelType w:val="hybridMultilevel"/>
    <w:tmpl w:val="38161E90"/>
    <w:lvl w:ilvl="0" w:tplc="40042ADA">
      <w:start w:val="1"/>
      <w:numFmt w:val="lowerLetter"/>
      <w:lvlText w:val="%1)"/>
      <w:lvlJc w:val="left"/>
      <w:pPr>
        <w:ind w:left="1506" w:hanging="360"/>
      </w:pPr>
      <w:rPr>
        <w:rFonts w:hint="default"/>
      </w:rPr>
    </w:lvl>
    <w:lvl w:ilvl="1" w:tplc="04050019" w:tentative="1">
      <w:start w:val="1"/>
      <w:numFmt w:val="lowerLetter"/>
      <w:lvlText w:val="%2."/>
      <w:lvlJc w:val="left"/>
      <w:pPr>
        <w:ind w:left="2226" w:hanging="360"/>
      </w:pPr>
    </w:lvl>
    <w:lvl w:ilvl="2" w:tplc="0405001B" w:tentative="1">
      <w:start w:val="1"/>
      <w:numFmt w:val="lowerRoman"/>
      <w:lvlText w:val="%3."/>
      <w:lvlJc w:val="right"/>
      <w:pPr>
        <w:ind w:left="2946" w:hanging="180"/>
      </w:pPr>
    </w:lvl>
    <w:lvl w:ilvl="3" w:tplc="0405000F" w:tentative="1">
      <w:start w:val="1"/>
      <w:numFmt w:val="decimal"/>
      <w:lvlText w:val="%4."/>
      <w:lvlJc w:val="left"/>
      <w:pPr>
        <w:ind w:left="3666" w:hanging="360"/>
      </w:pPr>
    </w:lvl>
    <w:lvl w:ilvl="4" w:tplc="04050019" w:tentative="1">
      <w:start w:val="1"/>
      <w:numFmt w:val="lowerLetter"/>
      <w:lvlText w:val="%5."/>
      <w:lvlJc w:val="left"/>
      <w:pPr>
        <w:ind w:left="4386" w:hanging="360"/>
      </w:pPr>
    </w:lvl>
    <w:lvl w:ilvl="5" w:tplc="0405001B" w:tentative="1">
      <w:start w:val="1"/>
      <w:numFmt w:val="lowerRoman"/>
      <w:lvlText w:val="%6."/>
      <w:lvlJc w:val="right"/>
      <w:pPr>
        <w:ind w:left="5106" w:hanging="180"/>
      </w:pPr>
    </w:lvl>
    <w:lvl w:ilvl="6" w:tplc="0405000F" w:tentative="1">
      <w:start w:val="1"/>
      <w:numFmt w:val="decimal"/>
      <w:lvlText w:val="%7."/>
      <w:lvlJc w:val="left"/>
      <w:pPr>
        <w:ind w:left="5826" w:hanging="360"/>
      </w:pPr>
    </w:lvl>
    <w:lvl w:ilvl="7" w:tplc="04050019" w:tentative="1">
      <w:start w:val="1"/>
      <w:numFmt w:val="lowerLetter"/>
      <w:lvlText w:val="%8."/>
      <w:lvlJc w:val="left"/>
      <w:pPr>
        <w:ind w:left="6546" w:hanging="360"/>
      </w:pPr>
    </w:lvl>
    <w:lvl w:ilvl="8" w:tplc="0405001B" w:tentative="1">
      <w:start w:val="1"/>
      <w:numFmt w:val="lowerRoman"/>
      <w:lvlText w:val="%9."/>
      <w:lvlJc w:val="right"/>
      <w:pPr>
        <w:ind w:left="7266" w:hanging="180"/>
      </w:p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0"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12"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33B42FC8"/>
    <w:multiLevelType w:val="multilevel"/>
    <w:tmpl w:val="73F029D8"/>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5" w15:restartNumberingAfterBreak="0">
    <w:nsid w:val="3C676B10"/>
    <w:multiLevelType w:val="hybridMultilevel"/>
    <w:tmpl w:val="FAEE406E"/>
    <w:lvl w:ilvl="0" w:tplc="BC0A704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6"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18"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19"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1"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3" w15:restartNumberingAfterBreak="0">
    <w:nsid w:val="56C04305"/>
    <w:multiLevelType w:val="hybridMultilevel"/>
    <w:tmpl w:val="C9DC9B90"/>
    <w:lvl w:ilvl="0" w:tplc="0FC20B8E">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24" w15:restartNumberingAfterBreak="0">
    <w:nsid w:val="5FB1583F"/>
    <w:multiLevelType w:val="hybridMultilevel"/>
    <w:tmpl w:val="246A3DFE"/>
    <w:lvl w:ilvl="0" w:tplc="83607608">
      <w:start w:val="1"/>
      <w:numFmt w:val="lowerLetter"/>
      <w:lvlText w:val="%1)"/>
      <w:lvlJc w:val="left"/>
      <w:pPr>
        <w:ind w:left="786" w:hanging="360"/>
      </w:pPr>
      <w:rPr>
        <w:rFonts w:ascii="Times New Roman" w:hAnsi="Times New Roman" w:cs="Times New Roman" w:hint="default"/>
        <w:sz w:val="24"/>
        <w:szCs w:val="24"/>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5"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6"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8"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29" w15:restartNumberingAfterBreak="0">
    <w:nsid w:val="68357AAA"/>
    <w:multiLevelType w:val="hybridMultilevel"/>
    <w:tmpl w:val="2BA4B1C6"/>
    <w:lvl w:ilvl="0" w:tplc="BC5CC62C">
      <w:start w:val="1"/>
      <w:numFmt w:val="lowerLetter"/>
      <w:lvlText w:val="%1)"/>
      <w:lvlJc w:val="left"/>
      <w:pPr>
        <w:ind w:left="786" w:hanging="360"/>
      </w:pPr>
      <w:rPr>
        <w:rFonts w:hint="default"/>
        <w:b/>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0"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1"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2"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3" w15:restartNumberingAfterBreak="0">
    <w:nsid w:val="6E271C23"/>
    <w:multiLevelType w:val="singleLevel"/>
    <w:tmpl w:val="ED5EE9CE"/>
    <w:lvl w:ilvl="0">
      <w:start w:val="1"/>
      <w:numFmt w:val="lowerLetter"/>
      <w:lvlText w:val="%1)"/>
      <w:lvlJc w:val="left"/>
      <w:pPr>
        <w:tabs>
          <w:tab w:val="num" w:pos="705"/>
        </w:tabs>
        <w:ind w:left="705" w:hanging="705"/>
      </w:pPr>
    </w:lvl>
  </w:abstractNum>
  <w:abstractNum w:abstractNumId="34"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5" w15:restartNumberingAfterBreak="0">
    <w:nsid w:val="72D93E5D"/>
    <w:multiLevelType w:val="hybridMultilevel"/>
    <w:tmpl w:val="D10E9F36"/>
    <w:lvl w:ilvl="0" w:tplc="7804D4C0">
      <w:start w:val="1"/>
      <w:numFmt w:val="bullet"/>
      <w:lvlText w:val=""/>
      <w:lvlJc w:val="left"/>
      <w:pPr>
        <w:tabs>
          <w:tab w:val="num" w:pos="1060"/>
        </w:tabs>
        <w:ind w:left="1060" w:hanging="360"/>
      </w:pPr>
      <w:rPr>
        <w:rFonts w:ascii="Wingdings" w:hAnsi="Wingdings" w:hint="default"/>
        <w:color w:val="00B050"/>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6"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38" w15:restartNumberingAfterBreak="0">
    <w:nsid w:val="7C6459B6"/>
    <w:multiLevelType w:val="hybridMultilevel"/>
    <w:tmpl w:val="E4007C9E"/>
    <w:lvl w:ilvl="0" w:tplc="CBA2BEE4">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abstractNumId w:val="16"/>
    <w:lvlOverride w:ilvl="0">
      <w:startOverride w:val="1"/>
    </w:lvlOverride>
    <w:lvlOverride w:ilvl="1"/>
    <w:lvlOverride w:ilvl="2"/>
    <w:lvlOverride w:ilvl="3"/>
    <w:lvlOverride w:ilvl="4"/>
    <w:lvlOverride w:ilvl="5"/>
    <w:lvlOverride w:ilvl="6"/>
    <w:lvlOverride w:ilvl="7"/>
    <w:lvlOverride w:ilvl="8"/>
  </w:num>
  <w:num w:numId="2">
    <w:abstractNumId w:val="32"/>
  </w:num>
  <w:num w:numId="3">
    <w:abstractNumId w:val="36"/>
  </w:num>
  <w:num w:numId="4">
    <w:abstractNumId w:val="9"/>
    <w:lvlOverride w:ilvl="0">
      <w:startOverride w:val="1"/>
    </w:lvlOverride>
  </w:num>
  <w:num w:numId="5">
    <w:abstractNumId w:val="28"/>
  </w:num>
  <w:num w:numId="6">
    <w:abstractNumId w:val="18"/>
  </w:num>
  <w:num w:numId="7">
    <w:abstractNumId w:val="22"/>
  </w:num>
  <w:num w:numId="8">
    <w:abstractNumId w:val="30"/>
  </w:num>
  <w:num w:numId="9">
    <w:abstractNumId w:val="11"/>
  </w:num>
  <w:num w:numId="10">
    <w:abstractNumId w:val="4"/>
  </w:num>
  <w:num w:numId="11">
    <w:abstractNumId w:val="25"/>
  </w:num>
  <w:num w:numId="12">
    <w:abstractNumId w:val="3"/>
  </w:num>
  <w:num w:numId="13">
    <w:abstractNumId w:val="19"/>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0"/>
  </w:num>
  <w:num w:numId="17">
    <w:abstractNumId w:val="1"/>
  </w:num>
  <w:num w:numId="18">
    <w:abstractNumId w:val="7"/>
  </w:num>
  <w:num w:numId="19">
    <w:abstractNumId w:val="10"/>
  </w:num>
  <w:num w:numId="20">
    <w:abstractNumId w:val="31"/>
  </w:num>
  <w:num w:numId="21">
    <w:abstractNumId w:val="21"/>
    <w:lvlOverride w:ilvl="0"/>
    <w:lvlOverride w:ilvl="1">
      <w:startOverride w:val="1"/>
    </w:lvlOverride>
    <w:lvlOverride w:ilvl="2"/>
    <w:lvlOverride w:ilvl="3"/>
    <w:lvlOverride w:ilvl="4"/>
    <w:lvlOverride w:ilvl="5"/>
    <w:lvlOverride w:ilvl="6"/>
    <w:lvlOverride w:ilvl="7"/>
    <w:lvlOverride w:ilvl="8"/>
  </w:num>
  <w:num w:numId="22">
    <w:abstractNumId w:val="34"/>
  </w:num>
  <w:num w:numId="23">
    <w:abstractNumId w:val="0"/>
  </w:num>
  <w:num w:numId="24">
    <w:abstractNumId w:val="27"/>
  </w:num>
  <w:num w:numId="25">
    <w:abstractNumId w:val="12"/>
    <w:lvlOverride w:ilvl="0"/>
    <w:lvlOverride w:ilvl="1">
      <w:startOverride w:val="1"/>
    </w:lvlOverride>
    <w:lvlOverride w:ilvl="2"/>
    <w:lvlOverride w:ilvl="3"/>
    <w:lvlOverride w:ilvl="4"/>
    <w:lvlOverride w:ilvl="5"/>
    <w:lvlOverride w:ilvl="6"/>
    <w:lvlOverride w:ilvl="7"/>
    <w:lvlOverride w:ilvl="8"/>
  </w:num>
  <w:num w:numId="26">
    <w:abstractNumId w:val="2"/>
  </w:num>
  <w:num w:numId="27">
    <w:abstractNumId w:val="35"/>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6"/>
  </w:num>
  <w:num w:numId="31">
    <w:abstractNumId w:val="26"/>
  </w:num>
  <w:num w:numId="32">
    <w:abstractNumId w:val="29"/>
  </w:num>
  <w:num w:numId="33">
    <w:abstractNumId w:val="24"/>
  </w:num>
  <w:num w:numId="34">
    <w:abstractNumId w:val="38"/>
  </w:num>
  <w:num w:numId="35">
    <w:abstractNumId w:val="33"/>
  </w:num>
  <w:num w:numId="36">
    <w:abstractNumId w:val="13"/>
  </w:num>
  <w:num w:numId="37">
    <w:abstractNumId w:val="15"/>
  </w:num>
  <w:num w:numId="38">
    <w:abstractNumId w:val="23"/>
  </w:num>
  <w:num w:numId="39">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24D47"/>
    <w:rsid w:val="00040663"/>
    <w:rsid w:val="0007016E"/>
    <w:rsid w:val="00070B18"/>
    <w:rsid w:val="00077EF9"/>
    <w:rsid w:val="00087908"/>
    <w:rsid w:val="000A42B3"/>
    <w:rsid w:val="000A7F3B"/>
    <w:rsid w:val="000B579A"/>
    <w:rsid w:val="000B70BF"/>
    <w:rsid w:val="000D3F73"/>
    <w:rsid w:val="000E2B24"/>
    <w:rsid w:val="000F3CF8"/>
    <w:rsid w:val="001048CD"/>
    <w:rsid w:val="00126979"/>
    <w:rsid w:val="00137E1F"/>
    <w:rsid w:val="0014439D"/>
    <w:rsid w:val="00161FF7"/>
    <w:rsid w:val="001817AF"/>
    <w:rsid w:val="001852D6"/>
    <w:rsid w:val="00187469"/>
    <w:rsid w:val="00194C3B"/>
    <w:rsid w:val="001C3610"/>
    <w:rsid w:val="001C573A"/>
    <w:rsid w:val="001C6A7E"/>
    <w:rsid w:val="0020244C"/>
    <w:rsid w:val="00212726"/>
    <w:rsid w:val="0021565C"/>
    <w:rsid w:val="00227759"/>
    <w:rsid w:val="002576D1"/>
    <w:rsid w:val="00262941"/>
    <w:rsid w:val="00264160"/>
    <w:rsid w:val="0026797F"/>
    <w:rsid w:val="00271E7F"/>
    <w:rsid w:val="002762C5"/>
    <w:rsid w:val="00277F1F"/>
    <w:rsid w:val="00280028"/>
    <w:rsid w:val="0028268A"/>
    <w:rsid w:val="00291B8C"/>
    <w:rsid w:val="002946F2"/>
    <w:rsid w:val="002A4FC0"/>
    <w:rsid w:val="002A50F9"/>
    <w:rsid w:val="002A5331"/>
    <w:rsid w:val="002B55FE"/>
    <w:rsid w:val="002C53F1"/>
    <w:rsid w:val="002D4CF7"/>
    <w:rsid w:val="002D5D6E"/>
    <w:rsid w:val="002E1598"/>
    <w:rsid w:val="002E72A9"/>
    <w:rsid w:val="002F1E2C"/>
    <w:rsid w:val="003019A0"/>
    <w:rsid w:val="0037140E"/>
    <w:rsid w:val="00376179"/>
    <w:rsid w:val="003A2DC3"/>
    <w:rsid w:val="003B4C26"/>
    <w:rsid w:val="003B7BAC"/>
    <w:rsid w:val="003E391A"/>
    <w:rsid w:val="003E6C2E"/>
    <w:rsid w:val="003F14C7"/>
    <w:rsid w:val="00402BB9"/>
    <w:rsid w:val="00427853"/>
    <w:rsid w:val="0043565C"/>
    <w:rsid w:val="00437AF1"/>
    <w:rsid w:val="004544AB"/>
    <w:rsid w:val="00455EC1"/>
    <w:rsid w:val="00464C7B"/>
    <w:rsid w:val="00472A99"/>
    <w:rsid w:val="00476B44"/>
    <w:rsid w:val="00480E18"/>
    <w:rsid w:val="004841F9"/>
    <w:rsid w:val="0049343D"/>
    <w:rsid w:val="004957E3"/>
    <w:rsid w:val="004D4D67"/>
    <w:rsid w:val="004F34B9"/>
    <w:rsid w:val="00500001"/>
    <w:rsid w:val="00510EC2"/>
    <w:rsid w:val="00511DD3"/>
    <w:rsid w:val="00514329"/>
    <w:rsid w:val="005312FB"/>
    <w:rsid w:val="00537008"/>
    <w:rsid w:val="00537367"/>
    <w:rsid w:val="00544E7E"/>
    <w:rsid w:val="00554083"/>
    <w:rsid w:val="005700F8"/>
    <w:rsid w:val="00580783"/>
    <w:rsid w:val="00580835"/>
    <w:rsid w:val="00587BD6"/>
    <w:rsid w:val="005970C6"/>
    <w:rsid w:val="005B03D3"/>
    <w:rsid w:val="005C4418"/>
    <w:rsid w:val="005C7A2C"/>
    <w:rsid w:val="005D6AEC"/>
    <w:rsid w:val="005F3543"/>
    <w:rsid w:val="00605FF3"/>
    <w:rsid w:val="00614C7D"/>
    <w:rsid w:val="006154F4"/>
    <w:rsid w:val="00621C9B"/>
    <w:rsid w:val="00633AF4"/>
    <w:rsid w:val="00634584"/>
    <w:rsid w:val="006516AC"/>
    <w:rsid w:val="00661F94"/>
    <w:rsid w:val="00662640"/>
    <w:rsid w:val="006711D1"/>
    <w:rsid w:val="0067570B"/>
    <w:rsid w:val="006936D7"/>
    <w:rsid w:val="006B21BD"/>
    <w:rsid w:val="006B69EE"/>
    <w:rsid w:val="006E4F2F"/>
    <w:rsid w:val="006E6229"/>
    <w:rsid w:val="006F1805"/>
    <w:rsid w:val="006F3376"/>
    <w:rsid w:val="007068FD"/>
    <w:rsid w:val="007160C7"/>
    <w:rsid w:val="0073787F"/>
    <w:rsid w:val="00750393"/>
    <w:rsid w:val="007556C6"/>
    <w:rsid w:val="007657F3"/>
    <w:rsid w:val="00780877"/>
    <w:rsid w:val="00782BD7"/>
    <w:rsid w:val="00791331"/>
    <w:rsid w:val="007A0DB5"/>
    <w:rsid w:val="007B0CCF"/>
    <w:rsid w:val="007C2182"/>
    <w:rsid w:val="007F2761"/>
    <w:rsid w:val="007F5C60"/>
    <w:rsid w:val="00800BDF"/>
    <w:rsid w:val="00821950"/>
    <w:rsid w:val="00821F40"/>
    <w:rsid w:val="008249F6"/>
    <w:rsid w:val="008329E7"/>
    <w:rsid w:val="008479CB"/>
    <w:rsid w:val="00865202"/>
    <w:rsid w:val="008676C4"/>
    <w:rsid w:val="00893B0A"/>
    <w:rsid w:val="008B6657"/>
    <w:rsid w:val="008C6B9E"/>
    <w:rsid w:val="008F523C"/>
    <w:rsid w:val="00912517"/>
    <w:rsid w:val="00927D46"/>
    <w:rsid w:val="00940A23"/>
    <w:rsid w:val="00971953"/>
    <w:rsid w:val="009743EC"/>
    <w:rsid w:val="009839E3"/>
    <w:rsid w:val="009A68A3"/>
    <w:rsid w:val="009C7997"/>
    <w:rsid w:val="009E72B0"/>
    <w:rsid w:val="009F2639"/>
    <w:rsid w:val="00A0392B"/>
    <w:rsid w:val="00A05298"/>
    <w:rsid w:val="00A11271"/>
    <w:rsid w:val="00A1264D"/>
    <w:rsid w:val="00A34A71"/>
    <w:rsid w:val="00A5437E"/>
    <w:rsid w:val="00A64A49"/>
    <w:rsid w:val="00A70621"/>
    <w:rsid w:val="00A7456B"/>
    <w:rsid w:val="00A7550A"/>
    <w:rsid w:val="00A97946"/>
    <w:rsid w:val="00AA00A6"/>
    <w:rsid w:val="00AA1203"/>
    <w:rsid w:val="00AA52DA"/>
    <w:rsid w:val="00AB1B51"/>
    <w:rsid w:val="00AD3583"/>
    <w:rsid w:val="00AD408B"/>
    <w:rsid w:val="00AE0B74"/>
    <w:rsid w:val="00AE3031"/>
    <w:rsid w:val="00AE47C7"/>
    <w:rsid w:val="00B00095"/>
    <w:rsid w:val="00B02242"/>
    <w:rsid w:val="00B10819"/>
    <w:rsid w:val="00B15036"/>
    <w:rsid w:val="00B25E07"/>
    <w:rsid w:val="00B710F2"/>
    <w:rsid w:val="00B74C43"/>
    <w:rsid w:val="00B8068C"/>
    <w:rsid w:val="00B814A5"/>
    <w:rsid w:val="00B855DF"/>
    <w:rsid w:val="00B859F4"/>
    <w:rsid w:val="00B97CC2"/>
    <w:rsid w:val="00BC4757"/>
    <w:rsid w:val="00BD4104"/>
    <w:rsid w:val="00BE2140"/>
    <w:rsid w:val="00C018A4"/>
    <w:rsid w:val="00C02436"/>
    <w:rsid w:val="00C04CDE"/>
    <w:rsid w:val="00C10BBD"/>
    <w:rsid w:val="00C22107"/>
    <w:rsid w:val="00C26D7F"/>
    <w:rsid w:val="00C3736A"/>
    <w:rsid w:val="00C37E32"/>
    <w:rsid w:val="00C43264"/>
    <w:rsid w:val="00C5503E"/>
    <w:rsid w:val="00C65C0C"/>
    <w:rsid w:val="00C74734"/>
    <w:rsid w:val="00CC115C"/>
    <w:rsid w:val="00CD1939"/>
    <w:rsid w:val="00CD5FAC"/>
    <w:rsid w:val="00CE081D"/>
    <w:rsid w:val="00CF0C8D"/>
    <w:rsid w:val="00D27ED7"/>
    <w:rsid w:val="00D325E9"/>
    <w:rsid w:val="00D423CF"/>
    <w:rsid w:val="00D44E6C"/>
    <w:rsid w:val="00D54EB5"/>
    <w:rsid w:val="00D646AB"/>
    <w:rsid w:val="00D66E03"/>
    <w:rsid w:val="00D8021D"/>
    <w:rsid w:val="00D87315"/>
    <w:rsid w:val="00DA15B3"/>
    <w:rsid w:val="00DA5FA8"/>
    <w:rsid w:val="00DB2CB6"/>
    <w:rsid w:val="00DB4CF9"/>
    <w:rsid w:val="00DB7514"/>
    <w:rsid w:val="00DD121F"/>
    <w:rsid w:val="00DD6171"/>
    <w:rsid w:val="00DE5506"/>
    <w:rsid w:val="00DF6277"/>
    <w:rsid w:val="00DF7770"/>
    <w:rsid w:val="00E130C4"/>
    <w:rsid w:val="00E31BE7"/>
    <w:rsid w:val="00E42451"/>
    <w:rsid w:val="00E432CE"/>
    <w:rsid w:val="00E465F6"/>
    <w:rsid w:val="00E469E5"/>
    <w:rsid w:val="00E62A95"/>
    <w:rsid w:val="00E67A7B"/>
    <w:rsid w:val="00E82E69"/>
    <w:rsid w:val="00E83B9C"/>
    <w:rsid w:val="00E849F2"/>
    <w:rsid w:val="00EA0A54"/>
    <w:rsid w:val="00EA279C"/>
    <w:rsid w:val="00EC0ED0"/>
    <w:rsid w:val="00EC79CA"/>
    <w:rsid w:val="00ED16E2"/>
    <w:rsid w:val="00ED559A"/>
    <w:rsid w:val="00EE6B5A"/>
    <w:rsid w:val="00EF5775"/>
    <w:rsid w:val="00F14B1D"/>
    <w:rsid w:val="00F54C30"/>
    <w:rsid w:val="00F73C51"/>
    <w:rsid w:val="00F940D2"/>
    <w:rsid w:val="00FB7D36"/>
    <w:rsid w:val="00FC3DCE"/>
    <w:rsid w:val="00FE03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E4245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1450</Words>
  <Characters>8556</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9987</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Marek Cochlar</cp:lastModifiedBy>
  <cp:revision>18</cp:revision>
  <cp:lastPrinted>2016-04-12T09:36:00Z</cp:lastPrinted>
  <dcterms:created xsi:type="dcterms:W3CDTF">2016-04-12T07:42:00Z</dcterms:created>
  <dcterms:modified xsi:type="dcterms:W3CDTF">2016-10-26T11:50:00Z</dcterms:modified>
</cp:coreProperties>
</file>