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FA39" w14:textId="77777777" w:rsidR="008B162C" w:rsidRPr="00185BCE" w:rsidRDefault="008B162C" w:rsidP="008B162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1050092067" w:edGrp="everyone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Název obce/města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34433726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JPO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1A76980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IČO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5E870BEB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Kraj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46818E3" w14:textId="77777777" w:rsidR="00076B2B" w:rsidRPr="00185BCE" w:rsidRDefault="00076B2B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</w:p>
    <w:p w14:paraId="70B5223B" w14:textId="213F4C8A" w:rsidR="005700F8" w:rsidRPr="00185BCE" w:rsidRDefault="005700F8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  <w:t>Poučení:</w:t>
      </w:r>
    </w:p>
    <w:p w14:paraId="50F33384" w14:textId="52C7BFFD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Text provedený černým písmem 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je závazný,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upřesňuje p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ožadavky stanovené vyhláškou č. 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35/2007 Sb., o technických podmínkách požární techniky, ve znění 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pozdějších předpisů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tak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,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aby bylo dosaženo požadovaných technicko-taktických parametrů </w:t>
      </w:r>
      <w:r w:rsidR="00D55903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="00D646AB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.</w:t>
      </w:r>
    </w:p>
    <w:p w14:paraId="0215346B" w14:textId="2D283EF5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Požadavky uvedené jako </w:t>
      </w:r>
      <w:r w:rsidRPr="00185BCE">
        <w:rPr>
          <w:rFonts w:asciiTheme="minorHAnsi" w:eastAsia="Times New Roman" w:hAnsiTheme="minorHAnsi" w:cstheme="minorHAnsi"/>
          <w:b/>
          <w:i/>
          <w:color w:val="0070C0"/>
          <w:lang w:val="x-none" w:eastAsia="x-none"/>
        </w:rPr>
        <w:t>(Nepovinný bod)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lze zcela vypustit.</w:t>
      </w:r>
    </w:p>
    <w:p w14:paraId="6D48A76F" w14:textId="05EA946A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397F655C" w14:textId="3298D7E8" w:rsidR="0045747B" w:rsidRPr="00185BCE" w:rsidRDefault="0045747B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Přesný typ a výrobce požárního příslušenství a dalších součástí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přívěsu pro hašení 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se uvádí pouze v případě, že daný komponent dodává zadavatel. V opačném případě je nutno jednotlivé položky specifikovat parametry.</w:t>
      </w:r>
    </w:p>
    <w:p w14:paraId="17F83B6D" w14:textId="6715A95F" w:rsidR="004E5F14" w:rsidRPr="00185BCE" w:rsidRDefault="004E5F14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V těchto technických podmínkách musí být zapracovány veškeré technické parametry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, další doplňující technické podmínky obsažené v zadávací dokumentaci veřejné zakázky jsou nepřípustné. </w:t>
      </w:r>
    </w:p>
    <w:permEnd w:id="1050092067"/>
    <w:p w14:paraId="2ED8DFFC" w14:textId="77777777" w:rsidR="005700F8" w:rsidRPr="00185BCE" w:rsidRDefault="005700F8" w:rsidP="005700F8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78057DCB" w14:textId="450C03D6" w:rsidR="00E130C4" w:rsidRPr="00185BCE" w:rsidRDefault="00E130C4" w:rsidP="00E130C4">
      <w:pPr>
        <w:jc w:val="center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1268135397" w:edGrp="everyone"/>
      <w:r w:rsidRPr="00185BCE">
        <w:rPr>
          <w:rFonts w:asciiTheme="minorHAnsi" w:hAnsiTheme="minorHAnsi" w:cstheme="minorHAnsi"/>
          <w:i/>
          <w:color w:val="0070C0"/>
          <w:sz w:val="22"/>
          <w:szCs w:val="22"/>
          <w:lang w:val="x-none" w:eastAsia="x-none"/>
        </w:rPr>
        <w:t>(Vzorové)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 </w:t>
      </w:r>
      <w:permEnd w:id="1268135397"/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Technické podmínky 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br/>
        <w:t>pro</w:t>
      </w:r>
      <w:r w:rsidR="002F59F9">
        <w:rPr>
          <w:rFonts w:asciiTheme="minorHAnsi" w:hAnsiTheme="minorHAnsi" w:cstheme="minorHAnsi"/>
          <w:b/>
          <w:sz w:val="22"/>
          <w:szCs w:val="22"/>
          <w:lang w:eastAsia="x-none"/>
        </w:rPr>
        <w:t> požární</w:t>
      </w:r>
      <w:r w:rsidR="004E5A0F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přívěs</w:t>
      </w:r>
      <w:r w:rsidR="00440EB8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pro hašení</w:t>
      </w:r>
      <w:r w:rsidR="002B1D05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– brzděný nad 750 kg</w:t>
      </w:r>
    </w:p>
    <w:p w14:paraId="0EBF60B0" w14:textId="7F749CE1" w:rsidR="00AA00A6" w:rsidRPr="00185BCE" w:rsidRDefault="00E130C4" w:rsidP="00A24D90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Předmětem technických podmínek je pořízení nového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 požární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přívěs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pro hašení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(dále jen PH)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68E6CBB7" w14:textId="77777777" w:rsidR="00A24D90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splňuje požadavky: </w:t>
      </w:r>
    </w:p>
    <w:p w14:paraId="7922101B" w14:textId="6D1E1EE3" w:rsidR="00A24D90" w:rsidRPr="00185BCE" w:rsidRDefault="00A24D90" w:rsidP="00AF2BAE">
      <w:pPr>
        <w:numPr>
          <w:ilvl w:val="0"/>
          <w:numId w:val="10"/>
        </w:numPr>
        <w:ind w:hanging="279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předpisů pro provoz vozidel na pozemních komunikacích v ČR, a veškeré povinné údaje k provedení a vybavení </w:t>
      </w:r>
      <w:r w:rsidR="005D0AF4"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5D0AF4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včetně výjimek</w:t>
      </w:r>
      <w:r w:rsidR="00AF2BAE">
        <w:rPr>
          <w:rFonts w:asciiTheme="minorHAnsi" w:hAnsiTheme="minorHAnsi" w:cstheme="minorHAnsi"/>
          <w:sz w:val="22"/>
          <w:szCs w:val="22"/>
          <w:lang w:eastAsia="x-none"/>
        </w:rPr>
        <w:t xml:space="preserve">, </w:t>
      </w:r>
      <w:r w:rsidR="00AF2BAE" w:rsidRPr="00AF2BAE">
        <w:rPr>
          <w:rFonts w:asciiTheme="minorHAnsi" w:hAnsiTheme="minorHAnsi" w:cstheme="minorHAnsi"/>
          <w:sz w:val="22"/>
          <w:szCs w:val="22"/>
          <w:lang w:eastAsia="x-none"/>
        </w:rPr>
        <w:t>které jsou uvedeny v dokumentaci</w:t>
      </w:r>
      <w:r w:rsidR="00AF2BAE">
        <w:rPr>
          <w:rFonts w:asciiTheme="minorHAnsi" w:hAnsiTheme="minorHAnsi" w:cstheme="minorHAnsi"/>
          <w:sz w:val="22"/>
          <w:szCs w:val="22"/>
          <w:lang w:eastAsia="x-none"/>
        </w:rPr>
        <w:t xml:space="preserve"> nezbytné pro registraci PH,</w:t>
      </w:r>
    </w:p>
    <w:p w14:paraId="015BF114" w14:textId="13215A89" w:rsidR="00985626" w:rsidRPr="00185BCE" w:rsidRDefault="00985626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</w:rPr>
        <w:t>vyhláškou č. 35/2007 Sb., o technických podmínkách požární techniky, ve znění pozdějších předpisů,</w:t>
      </w:r>
    </w:p>
    <w:p w14:paraId="2AD0D9D7" w14:textId="79F9DB38" w:rsidR="00A24D90" w:rsidRPr="00185BCE" w:rsidRDefault="00A24D90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vyhláškou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č. 247/2001 Sb., o organizaci a činnosti jednotek požární ochrany</w:t>
      </w:r>
      <w:r w:rsidR="004D4F80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br/>
        <w:t>ve znění pozdějších předpisů,</w:t>
      </w:r>
    </w:p>
    <w:p w14:paraId="2941D4AA" w14:textId="2D62EEE9" w:rsidR="00A24D90" w:rsidRPr="00185BCE" w:rsidRDefault="00A24D90" w:rsidP="00A24D90">
      <w:p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 požadavky uvedené v těchto technických podmínkách.</w:t>
      </w:r>
    </w:p>
    <w:p w14:paraId="2662798F" w14:textId="34BAA315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Pro výrobu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se používá pouze nový, dosud nepoužitý podvozek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který není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v době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převzetí kupujícím starší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>18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měsíců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pro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účelovou nástavbu pouze nové a originální součásti.</w:t>
      </w:r>
    </w:p>
    <w:p w14:paraId="4F53B6FC" w14:textId="2A5633FD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Všechny položky požárního příslušenství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všechna zařízení použit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pro montáž do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894274D" w14:textId="69D5EF8C" w:rsidR="002A0D27" w:rsidRPr="00185BCE" w:rsidRDefault="002A0D27" w:rsidP="00B84826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konstruován s celkovou hmotností nad 750 kg.</w:t>
      </w:r>
    </w:p>
    <w:p w14:paraId="6D542D51" w14:textId="193D1D27" w:rsidR="00601CF0" w:rsidRPr="00231FF7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</w:pPr>
      <w:permStart w:id="85671759" w:edGrp="everyone"/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PH je konstruován s celkovou hmotností</w:t>
      </w:r>
      <w:r w:rsidR="002A0D27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 </w:t>
      </w:r>
      <w:r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do 1250 kg.</w:t>
      </w:r>
    </w:p>
    <w:permEnd w:id="85671759"/>
    <w:p w14:paraId="394F868E" w14:textId="77777777" w:rsidR="002A0D27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Konstrukční rychlost 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nejméně 100 km.h</w:t>
      </w:r>
      <w:r w:rsidRPr="00185BCE">
        <w:rPr>
          <w:rFonts w:asciiTheme="minorHAnsi" w:hAnsiTheme="minorHAnsi" w:cstheme="minorHAnsi"/>
          <w:sz w:val="22"/>
          <w:szCs w:val="22"/>
          <w:vertAlign w:val="superscript"/>
          <w:lang w:eastAsia="x-none"/>
        </w:rPr>
        <w:t>-1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27DB79F7" w14:textId="28AF8A8D" w:rsidR="002A0D27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skříňovou nástavbou s výklopnými dveřmi 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nebo roletkou z lehkého kovu, s průběžným madlem v celé šířce roletky,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na zádi PH a s nejméně </w:t>
      </w:r>
      <w:r w:rsidR="002A0D27" w:rsidRPr="00185BCE">
        <w:rPr>
          <w:rFonts w:asciiTheme="minorHAnsi" w:hAnsiTheme="minorHAnsi" w:cstheme="minorHAnsi"/>
          <w:sz w:val="22"/>
          <w:szCs w:val="22"/>
        </w:rPr>
        <w:t>jednou roletkou z lehkého kovu, s průběžným madlem v celé šířce roletky nebo výklopnými dveřmi, na obou bocích PH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. Dveře a roletky lze uzamknout shodným klíčem. Ložná plocha PH je nejméně 1300 na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2500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mm. Nástavba je vybavena nejméně dvěma úložnými prostory po stranách a jedním úložným prostorem v zadní části pro uložení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požárního příslušenství. Úložné prostory jsou přizpůsobeny pro bezpečné a ergonomické uložení technických prostředků, vkládání 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vyjímaní všech technických prostředků bez nutnosti manipulace s</w:t>
      </w:r>
      <w:r w:rsid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jinými technickými prostředky.</w:t>
      </w:r>
    </w:p>
    <w:p w14:paraId="42184FAC" w14:textId="41F14CD5" w:rsidR="001B2552" w:rsidRPr="00185BCE" w:rsidRDefault="001B2552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proveden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jako brzděný</w:t>
      </w:r>
      <w:r w:rsidR="0026393E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</w:p>
    <w:p w14:paraId="2FF86B62" w14:textId="6A9576BC" w:rsidR="001B2552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permStart w:id="1708490199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jednonápravový,</w:t>
      </w:r>
    </w:p>
    <w:p w14:paraId="450B907D" w14:textId="20A666FB" w:rsidR="001B2552" w:rsidRPr="00185BCE" w:rsidRDefault="001B2552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dvounápravo</w:t>
      </w:r>
      <w:r w:rsidR="0026393E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vý s minimálním rozvorem náprav.</w:t>
      </w:r>
    </w:p>
    <w:permEnd w:id="1708490199"/>
    <w:p w14:paraId="2AC96FD2" w14:textId="1E18129E" w:rsidR="0026393E" w:rsidRPr="00185BCE" w:rsidRDefault="0026393E" w:rsidP="0026393E">
      <w:pPr>
        <w:ind w:left="426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Velikost disků kol je nejméně 13“. Kola jsou umístěna na vnějšku </w:t>
      </w:r>
      <w:r w:rsidR="0039751A">
        <w:rPr>
          <w:rFonts w:asciiTheme="minorHAnsi" w:hAnsiTheme="minorHAnsi" w:cstheme="minorHAnsi"/>
          <w:sz w:val="22"/>
          <w:szCs w:val="22"/>
          <w:lang w:eastAsia="x-none"/>
        </w:rPr>
        <w:t xml:space="preserve">stanovené šířky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ložné plochy, aby byla zajištěna vysoká stabilita při jízdě.</w:t>
      </w:r>
    </w:p>
    <w:p w14:paraId="5AF02BF3" w14:textId="7B352D50" w:rsidR="00E020AA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Rám</w:t>
      </w:r>
      <w:r w:rsidR="008D0B4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podvozku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vyroben z žárově zinkova</w:t>
      </w:r>
      <w:r w:rsidR="00842F93" w:rsidRPr="00185BCE">
        <w:rPr>
          <w:rFonts w:asciiTheme="minorHAnsi" w:hAnsiTheme="minorHAnsi" w:cstheme="minorHAnsi"/>
          <w:sz w:val="22"/>
          <w:szCs w:val="22"/>
          <w:lang w:eastAsia="x-none"/>
        </w:rPr>
        <w:t>né oceli.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Podlaha PH je z voděodolného materiálu.</w:t>
      </w:r>
    </w:p>
    <w:p w14:paraId="1C278DA2" w14:textId="77777777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vybaven spojovacím zařízením</w:t>
      </w:r>
    </w:p>
    <w:p w14:paraId="34714ED4" w14:textId="7777777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1298616860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typu ISO-50X.</w:t>
      </w:r>
    </w:p>
    <w:p w14:paraId="79E9EE1C" w14:textId="120B4C54" w:rsidR="00A858DD" w:rsidRPr="00185BCE" w:rsidRDefault="00A858DD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umožňujícím alternativní použití spojovacího zařízení typu oko 40 mm a </w:t>
      </w:r>
      <w:r w:rsidR="00985626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typu 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ISO-50X. Oba spojovací prvky jsou součástí dodávky a spojovací zařízení oko 40 mm je provedeno jako otočné v podélné ose. Konstrukce výškově nastavitelné oje umožňuje rychlou výměnu spojovacího dílu i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změnu polohy v závislosti na výšce závěsného zařízení tažného vozidla. Výška spojovacího dílu musí být stavitelná v rozsahu nejméně od 350 mm do 1050 mm. Přívěs je konstruován pro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zvýšené namáhání při tažení např. nákladním automobilem.</w:t>
      </w:r>
    </w:p>
    <w:permEnd w:id="1298616860"/>
    <w:p w14:paraId="79EF41A9" w14:textId="024C6CDA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je v zadní části vybaven </w:t>
      </w:r>
      <w:r w:rsidR="003B68BB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sdruženými svítilnami 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>v provedení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LED.</w:t>
      </w:r>
    </w:p>
    <w:p w14:paraId="062D9B6F" w14:textId="4177A99D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vybaven zástrčkou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="00FA699A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případně</w:t>
      </w:r>
      <w:r w:rsidR="00512830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redukcí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, které umožňují</w:t>
      </w:r>
    </w:p>
    <w:p w14:paraId="1EB0B1EA" w14:textId="5CC4BE6C" w:rsidR="00A858DD" w:rsidRPr="00185BCE" w:rsidRDefault="0026393E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313143309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propojení s 13 pólovou zásuvkou s napětím 12V</w:t>
      </w:r>
      <w:r w:rsidR="00A858DD"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.</w:t>
      </w:r>
    </w:p>
    <w:p w14:paraId="7BA62782" w14:textId="659D1AA0" w:rsidR="00A858DD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propojení s 13 pólovou zásuvkou s napětím 12V a 15 pólovou zásuvkou s napětím 24V.</w:t>
      </w:r>
    </w:p>
    <w:permEnd w:id="313143309"/>
    <w:p w14:paraId="6D498CD8" w14:textId="141EE0F9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Součástí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povinná výbava přípojných vozidel stanovená právním předpisem. Veškeré příslušenství potřebné pro výměnu kola je umístěno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je součástí dodávky, plnohodnotné náhradní kolo k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22826F17" w14:textId="58F0949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1195468558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je dodáno samostatně, příbalem.</w:t>
      </w:r>
    </w:p>
    <w:p w14:paraId="20814FB5" w14:textId="22CA34B3" w:rsidR="00A858DD" w:rsidRPr="00185BCE" w:rsidRDefault="00A858DD" w:rsidP="00001DF8">
      <w:pPr>
        <w:numPr>
          <w:ilvl w:val="0"/>
          <w:numId w:val="3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je umístěno v úchytném prvku na podvozku PH.</w:t>
      </w:r>
    </w:p>
    <w:permEnd w:id="1195468558"/>
    <w:p w14:paraId="37544EFA" w14:textId="77777777" w:rsidR="00A858DD" w:rsidRPr="00185BCE" w:rsidRDefault="00A858D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dále vybaven:</w:t>
      </w:r>
    </w:p>
    <w:p w14:paraId="3866ADC7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na oji manipulačním opěrným kolečkem,</w:t>
      </w:r>
    </w:p>
    <w:p w14:paraId="562586C8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stabilizačními podpěrami poblíž rohů ložné plochy – nejméně dvě vzadu,</w:t>
      </w:r>
    </w:p>
    <w:p w14:paraId="78B0782D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nejméně dvěma zakládacími klíny.</w:t>
      </w:r>
    </w:p>
    <w:p w14:paraId="33674BBF" w14:textId="2E40EAE2" w:rsidR="0026393E" w:rsidRPr="00185BCE" w:rsidRDefault="0026393E" w:rsidP="0026393E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Pro barevnou úpravu skříňové nástavby PH je použita bílá barva odstínu RAL 9003</w:t>
      </w:r>
      <w:r w:rsidR="002F59F9">
        <w:rPr>
          <w:rFonts w:asciiTheme="minorHAnsi" w:hAnsiTheme="minorHAnsi" w:cstheme="minorHAnsi"/>
          <w:sz w:val="22"/>
          <w:szCs w:val="22"/>
          <w:lang w:eastAsia="x-none"/>
        </w:rPr>
        <w:t>, žlutozelená barva odstínu RAL 1026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červená barva odstínu</w:t>
      </w:r>
    </w:p>
    <w:p w14:paraId="114C977F" w14:textId="77777777" w:rsidR="004F1A43" w:rsidRPr="00F13578" w:rsidRDefault="004F1A43" w:rsidP="004F1A43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permStart w:id="1551007007" w:edGrp="everyone"/>
      <w:r w:rsidRPr="00F13578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RAL 3024</w:t>
      </w:r>
    </w:p>
    <w:p w14:paraId="1CD1B3A8" w14:textId="77777777" w:rsidR="0026393E" w:rsidRPr="00185BCE" w:rsidRDefault="0026393E" w:rsidP="00001DF8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RAL 3020</w:t>
      </w:r>
    </w:p>
    <w:permEnd w:id="1551007007"/>
    <w:p w14:paraId="19FFC916" w14:textId="09AEA177" w:rsidR="0026393E" w:rsidRPr="00185BCE" w:rsidRDefault="0026393E" w:rsidP="0026393E">
      <w:pPr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podle vzorníku RAL 841 GL nebo </w:t>
      </w:r>
      <w:r w:rsidR="002F59F9" w:rsidRPr="00185BCE">
        <w:rPr>
          <w:rFonts w:asciiTheme="minorHAnsi" w:hAnsiTheme="minorHAnsi" w:cstheme="minorHAnsi"/>
          <w:sz w:val="22"/>
          <w:szCs w:val="22"/>
          <w:lang w:eastAsia="x-none"/>
        </w:rPr>
        <w:t>obdobn</w:t>
      </w:r>
      <w:r w:rsidR="002F59F9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="002F59F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barv</w:t>
      </w:r>
      <w:r w:rsidR="002F59F9">
        <w:rPr>
          <w:rFonts w:asciiTheme="minorHAnsi" w:hAnsiTheme="minorHAnsi" w:cstheme="minorHAnsi"/>
          <w:sz w:val="22"/>
          <w:szCs w:val="22"/>
          <w:lang w:eastAsia="x-none"/>
        </w:rPr>
        <w:t>y</w:t>
      </w:r>
      <w:r w:rsidR="002F59F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(celková barevná definice δE ≤ 3 od etalonu). </w:t>
      </w:r>
    </w:p>
    <w:p w14:paraId="62BE3026" w14:textId="453C45E7" w:rsidR="002F59F9" w:rsidRPr="00231FF7" w:rsidRDefault="002F59F9" w:rsidP="00092E86">
      <w:pPr>
        <w:numPr>
          <w:ilvl w:val="0"/>
          <w:numId w:val="6"/>
        </w:numPr>
        <w:tabs>
          <w:tab w:val="clear" w:pos="989"/>
          <w:tab w:val="num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2F59F9">
        <w:rPr>
          <w:rFonts w:asciiTheme="minorHAnsi" w:hAnsiTheme="minorHAnsi" w:cstheme="minorHAnsi"/>
          <w:sz w:val="22"/>
          <w:szCs w:val="22"/>
          <w:lang w:val="x-none" w:eastAsia="x-none"/>
        </w:rPr>
        <w:t>Na obou bočních stranách PN je v celé jejich délce umístěn vodorovný retroreflexní zvýrazňující pruh žlutozelené barvy o výšce nejméně 60 mm a vodorovný retroreflexní pruh bílé barvy o výšce 200 až 300 mm.</w:t>
      </w:r>
    </w:p>
    <w:p w14:paraId="79665372" w14:textId="5FF0A0E4" w:rsidR="0026393E" w:rsidRPr="00185BCE" w:rsidRDefault="0026393E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1748714212" w:edGrp="everyone"/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Na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zadní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části PH jsou umístěny šikmé retroreflexní pruhy (šrafování) ve tvaru převráceného písmene „V“</w:t>
      </w:r>
      <w:r w:rsidR="002F59F9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.</w:t>
      </w:r>
      <w:r w:rsidRPr="00231FF7">
        <w:rPr>
          <w:rFonts w:asciiTheme="minorHAnsi" w:hAnsiTheme="minorHAnsi" w:cstheme="minorHAnsi"/>
          <w:color w:val="FF0000"/>
          <w:sz w:val="22"/>
          <w:szCs w:val="22"/>
          <w:lang w:val="x-none" w:eastAsia="x-none"/>
        </w:rPr>
        <w:t xml:space="preserve"> </w:t>
      </w:r>
    </w:p>
    <w:p w14:paraId="67536462" w14:textId="5E2F9892" w:rsidR="006B0A55" w:rsidRPr="00231FF7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Na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zadní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části PH je umístěn nápis „HASIČI“</w:t>
      </w:r>
      <w:r w:rsidR="002F59F9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.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</w:t>
      </w:r>
    </w:p>
    <w:p w14:paraId="73134222" w14:textId="7B388128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Nápis „HASIČI“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je umístěn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na obou bocích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PH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, v horní části poblíž svislé </w:t>
      </w:r>
      <w:r w:rsidR="00A858DD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osy </w:t>
      </w:r>
      <w:r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PH</w:t>
      </w:r>
    </w:p>
    <w:p w14:paraId="73581556" w14:textId="67373F69" w:rsidR="006B0A55" w:rsidRPr="00185BCE" w:rsidRDefault="006B0A55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 xml:space="preserve"> tento nápis je doplněn názvem místa dislokace PH</w:t>
      </w:r>
      <w:r w:rsidRPr="00185B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</w:p>
    <w:permEnd w:id="1748714212"/>
    <w:p w14:paraId="2696F4DF" w14:textId="11F437EC" w:rsidR="00D4396F" w:rsidRPr="00231FF7" w:rsidRDefault="002F59F9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</w:pPr>
      <w:r w:rsidRPr="00D912A3" w:rsidDel="002F59F9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 </w:t>
      </w:r>
      <w:permStart w:id="518730685" w:edGrp="everyone"/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>Pro osvětlení úložných prostor skříňové nástavby PH je použito neoslňující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ch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světeln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ých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zdroj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ů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>typu osvětlovací lišty v provedení LED,</w:t>
      </w:r>
      <w:r w:rsidR="009A0B99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 </w:t>
      </w:r>
      <w:r w:rsidR="0026393E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>s krytím nejméně IP 65</w:t>
      </w:r>
      <w:r w:rsidR="005D4245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,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 </w:t>
      </w:r>
      <w:r w:rsidR="005D4245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vyzařujících světlo bílé barvy</w:t>
      </w:r>
      <w:r w:rsidR="005D4245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a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>umístěn</w:t>
      </w:r>
      <w:r w:rsidR="005D4245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ých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</w:t>
      </w:r>
      <w:r w:rsidR="001652EB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u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 obou </w:t>
      </w:r>
      <w:r w:rsidR="005D4245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vnitřních</w:t>
      </w:r>
      <w:r w:rsidR="00B831EC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 </w:t>
      </w:r>
      <w:r w:rsidR="00E24EC0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bočních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stran </w:t>
      </w:r>
      <w:r w:rsidR="001652EB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 xml:space="preserve">každého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t xml:space="preserve">uzávěru úložného prostoru v celé jeho výšce. Z důvodu mechanické odolnosti není přípustné řešení s využitím flexibilních LED pásků.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val="x-none" w:eastAsia="x-none"/>
        </w:rPr>
        <w:lastRenderedPageBreak/>
        <w:t>Osvětlení úložných prostor se samočinně zapne po otevření a vypne po uzavření úložného prostoru.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D4396F" w:rsidRPr="00231FF7">
        <w:rPr>
          <w:rFonts w:asciiTheme="minorHAnsi" w:hAnsiTheme="minorHAnsi" w:cstheme="minorHAnsi"/>
          <w:b/>
          <w:color w:val="FF0000"/>
          <w:sz w:val="22"/>
          <w:szCs w:val="22"/>
          <w:lang w:eastAsia="x-none"/>
        </w:rPr>
        <w:t>Osvětlení je napájeno z elektroinstalace tažného vozidla.</w:t>
      </w:r>
    </w:p>
    <w:p w14:paraId="3C822920" w14:textId="241F1654" w:rsidR="00D8622D" w:rsidRPr="00231FF7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(Nepovinný bod) </w:t>
      </w:r>
      <w:r w:rsidR="0026393E"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 osvětlení prostoru okolo skříňov</w:t>
      </w:r>
      <w:r w:rsidR="0026393E"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é</w:t>
      </w:r>
      <w:r w:rsidR="0026393E"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 xml:space="preserve"> nástavb</w:t>
      </w:r>
      <w:r w:rsidR="0026393E"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y</w:t>
      </w:r>
      <w:r w:rsidR="0026393E" w:rsidRPr="00231FF7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 xml:space="preserve"> PH je použito bílého neoslňujícího světleného zdroje v provedení LED s krytím nejméně IP 67, umístěnými vně, na bocích a na zádi karoserie PH. Osvětlení je napájeno z elektroinstalace tažného vozidla.</w:t>
      </w:r>
    </w:p>
    <w:permEnd w:id="518730685"/>
    <w:p w14:paraId="4493A991" w14:textId="2CD5E8EB" w:rsidR="00A24D90" w:rsidRPr="00185BCE" w:rsidRDefault="003C65A1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 následujícími položkami požárního příslušenství</w:t>
      </w:r>
      <w:r w:rsidR="007D7EAE" w:rsidRPr="00185BCE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7C5FEF7D" w14:textId="69F772FB" w:rsidR="00E3506B" w:rsidRPr="00D912A3" w:rsidRDefault="00E3506B" w:rsidP="00D912A3">
      <w:pPr>
        <w:spacing w:before="120" w:after="120"/>
        <w:ind w:left="425"/>
        <w:jc w:val="both"/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</w:pPr>
      <w:permStart w:id="1270681729" w:edGrp="everyone"/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 xml:space="preserve">(U požárního příslušenství dodaného zadavatelem pro zástavbu do </w:t>
      </w:r>
      <w:r w:rsidR="009D7B9A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PH</w:t>
      </w: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, je nutné uvést typ a výrobce nebo rozměry příslušenství</w:t>
      </w:r>
      <w:r w:rsidR="00546B47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.</w:t>
      </w:r>
      <w:r w:rsidR="00C716C5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)</w:t>
      </w:r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800BAC" w:rsidRPr="00185BCE" w14:paraId="5EDA26FC" w14:textId="77777777" w:rsidTr="006F6683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ermEnd w:id="1270681729"/>
          <w:p w14:paraId="3B41A2E2" w14:textId="77777777" w:rsidR="00800BAC" w:rsidRPr="00185BCE" w:rsidRDefault="00800BAC" w:rsidP="006F668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283C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654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E2C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výrobce</w:t>
            </w:r>
          </w:p>
        </w:tc>
      </w:tr>
      <w:tr w:rsidR="00800BAC" w:rsidRPr="00185BCE" w14:paraId="6255A7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A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300592349" w:edGrp="everyone" w:colFirst="2" w:colLast="2"/>
            <w:permStart w:id="645031002" w:edGrp="everyone" w:colFirst="3" w:colLast="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batoh pro umístění vybavení na lesní požáry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108A7C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A3B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BA9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AA08A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09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65168237" w:edGrp="everyone" w:colFirst="2" w:colLast="2"/>
            <w:permStart w:id="1175879293" w:edGrp="everyone" w:colFirst="3" w:colLast="3"/>
            <w:permEnd w:id="1300592349"/>
            <w:permEnd w:id="645031002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0A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3B8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81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FC51B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143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318439770" w:edGrp="everyone" w:colFirst="2" w:colLast="2"/>
            <w:permStart w:id="1032282226" w:edGrp="everyone" w:colFirst="3" w:colLast="3"/>
            <w:permEnd w:id="265168237"/>
            <w:permEnd w:id="117587929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B,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2325B" w14:textId="23D4E4CD" w:rsidR="00800BAC" w:rsidRPr="00185BCE" w:rsidRDefault="002F59F9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9A6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98C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520B8DB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C6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610491571" w:edGrp="everyone" w:colFirst="2" w:colLast="2"/>
            <w:permStart w:id="340347725" w:edGrp="everyone" w:colFirst="3" w:colLast="3"/>
            <w:permEnd w:id="318439770"/>
            <w:permEnd w:id="1032282226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C,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E5B98" w14:textId="6CD16CF4" w:rsidR="00800BAC" w:rsidRPr="00185BCE" w:rsidRDefault="002F59F9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C8E5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7B5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B7B22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068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906190405" w:edGrp="everyone" w:colFirst="2" w:colLast="2"/>
            <w:permStart w:id="1374961219" w:edGrp="everyone" w:colFirst="3" w:colLast="3"/>
            <w:permEnd w:id="1610491571"/>
            <w:permEnd w:id="340347725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D,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9B7F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5B1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841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A516C0E" w14:textId="77777777" w:rsidTr="006F6683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9851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97693107" w:edGrp="everyone" w:colFirst="2" w:colLast="2"/>
            <w:permStart w:id="549454925" w:edGrp="everyone" w:colFirst="3" w:colLast="3"/>
            <w:permEnd w:id="906190405"/>
            <w:permEnd w:id="1374961219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sací 110, podle ČSN EN ISO 14 557, délka 2,5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7D4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7F6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6121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196393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0B4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094799402" w:edGrp="everyone" w:colFirst="2" w:colLast="2"/>
            <w:permStart w:id="930368825" w:edGrp="everyone" w:colFirst="3" w:colLast="3"/>
            <w:permEnd w:id="1297693107"/>
            <w:permEnd w:id="549454925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kleště štípací pákové na tyče a svorníky,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BC95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7A2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5ED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2458CD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D156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367005416" w:edGrp="everyone" w:colFirst="2" w:colLast="2"/>
            <w:permStart w:id="965310473" w:edGrp="everyone" w:colFirst="3" w:colLast="3"/>
            <w:permEnd w:id="2094799402"/>
            <w:permEnd w:id="930368825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A28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AD36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D5B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5B3E09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7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58831968" w:edGrp="everyone" w:colFirst="2" w:colLast="2"/>
            <w:permStart w:id="943290660" w:edGrp="everyone" w:colFirst="3" w:colLast="3"/>
            <w:permEnd w:id="367005416"/>
            <w:permEnd w:id="96531047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32EA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134E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65EE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FDD252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F9D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560928609" w:edGrp="everyone" w:colFirst="2" w:colLast="2"/>
            <w:permStart w:id="1731937500" w:edGrp="everyone" w:colFirst="3" w:colLast="3"/>
            <w:permEnd w:id="258831968"/>
            <w:permEnd w:id="94329066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hadice a armatury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D7A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2BF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1A53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7382D8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7E72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132087011" w:edGrp="everyone" w:colFirst="2" w:colLast="2"/>
            <w:permStart w:id="1109265299" w:edGrp="everyone" w:colFirst="3" w:colLast="3"/>
            <w:permEnd w:id="560928609"/>
            <w:permEnd w:id="173193750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9C42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C693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CAD7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3EF372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6CEA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739193539" w:edGrp="everyone" w:colFirst="2" w:colLast="2"/>
            <w:permStart w:id="710215377" w:edGrp="everyone" w:colFirst="3" w:colLast="3"/>
            <w:permEnd w:id="2132087011"/>
            <w:permEnd w:id="1109265299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kohout kulový přenosný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2F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B3A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B32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B2780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6E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06208608" w:edGrp="everyone" w:colFirst="2" w:colLast="2"/>
            <w:permStart w:id="1595627728" w:edGrp="everyone" w:colFirst="3" w:colLast="3"/>
            <w:permEnd w:id="739193539"/>
            <w:permEnd w:id="71021537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110 podle TP-TS/01-2007*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5C5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899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DBA7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CA8D40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65327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331965994" w:edGrp="everyone" w:colFirst="2" w:colLast="2"/>
            <w:permStart w:id="661207611" w:edGrp="everyone" w:colFirst="3" w:colLast="3"/>
            <w:permEnd w:id="1206208608"/>
            <w:permEnd w:id="159562772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plovoucí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D30EEF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C2D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A9B6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2E1F17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BC6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74656186" w:edGrp="everyone" w:colFirst="2" w:colLast="2"/>
            <w:permStart w:id="786130921" w:edGrp="everyone" w:colFirst="3" w:colLast="3"/>
            <w:permEnd w:id="331965994"/>
            <w:permEnd w:id="661207611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koště cestářské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58E77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C6B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A830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D92B6A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881F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922511407" w:edGrp="everyone" w:colFirst="2" w:colLast="2"/>
            <w:permStart w:id="1093037708" w:edGrp="everyone" w:colFirst="3" w:colLast="3"/>
            <w:permEnd w:id="74656186"/>
            <w:permEnd w:id="786130921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krumpáč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9E11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088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5405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1A0CB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6FFF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35176453" w:edGrp="everyone" w:colFirst="2" w:colLast="2"/>
            <w:permStart w:id="139661986" w:edGrp="everyone" w:colFirst="3" w:colLast="3"/>
            <w:permEnd w:id="1922511407"/>
            <w:permEnd w:id="109303770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4656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29B4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B3CD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8EA45F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60DE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964054178" w:edGrp="everyone" w:colFirst="2" w:colLast="2"/>
            <w:permStart w:id="1752854644" w:edGrp="everyone" w:colFirst="3" w:colLast="3"/>
            <w:permEnd w:id="635176453"/>
            <w:permEnd w:id="139661986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F95C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2DF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B892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594353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AB43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103858010" w:edGrp="everyone" w:colFirst="2" w:colLast="2"/>
            <w:permStart w:id="856650437" w:edGrp="everyone" w:colFirst="3" w:colLast="3"/>
            <w:permEnd w:id="1964054178"/>
            <w:permEnd w:id="175285464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lopata špičatá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A2FED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56EA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3E6A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B3CBE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945D6" w14:textId="58C861B0" w:rsidR="00800BAC" w:rsidRPr="00185BCE" w:rsidRDefault="00800BAC" w:rsidP="002F59F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092161875" w:edGrp="everyone" w:colFirst="2" w:colLast="2"/>
            <w:permStart w:id="2035755773" w:edGrp="everyone" w:colFirst="3" w:colLast="3"/>
            <w:permEnd w:id="2103858010"/>
            <w:permEnd w:id="85665043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můstek 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8DC9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349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53F8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290A7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33CC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422213206" w:edGrp="everyone" w:colFirst="2" w:colLast="2"/>
            <w:permStart w:id="617693992" w:edGrp="everyone" w:colFirst="3" w:colLast="3"/>
            <w:permEnd w:id="1092161875"/>
            <w:permEnd w:id="203575577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nástavec hydrantový podle ČSN 38 9441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9D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940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9727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74BC1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3126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589515857" w:edGrp="everyone" w:colFirst="2" w:colLast="2"/>
            <w:permStart w:id="44325390" w:edGrp="everyone" w:colFirst="3" w:colLast="3"/>
            <w:permEnd w:id="1422213206"/>
            <w:permEnd w:id="617693992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nosítka záchranná a evakuační skládací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E66DD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8914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1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F3DA2B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19440" w14:textId="1950D2D7" w:rsidR="00800BAC" w:rsidRPr="00185BCE" w:rsidRDefault="00800BAC" w:rsidP="002F59F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16591748" w:edGrp="everyone" w:colFirst="2" w:colLast="2"/>
            <w:permStart w:id="1519196727" w:edGrp="everyone" w:colFirst="3" w:colLast="3"/>
            <w:permEnd w:id="1589515857"/>
            <w:permEnd w:id="4432539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objímka na </w:t>
            </w:r>
            <w:r w:rsidR="002F59F9"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</w:t>
            </w:r>
            <w:r w:rsidR="002F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="002F59F9"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154C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E6E5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B2EC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AC048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72E73" w14:textId="06E52D7D" w:rsidR="00800BAC" w:rsidRPr="00185BCE" w:rsidRDefault="00800BAC" w:rsidP="002F59F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124486593" w:edGrp="everyone" w:colFirst="2" w:colLast="2"/>
            <w:permStart w:id="772291228" w:edGrp="everyone" w:colFirst="3" w:colLast="3"/>
            <w:permEnd w:id="616591748"/>
            <w:permEnd w:id="151919672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objímka na </w:t>
            </w:r>
            <w:r w:rsidR="002F59F9"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</w:t>
            </w:r>
            <w:r w:rsidR="002F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="002F59F9"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DDCE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1403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89E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0AA53B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012A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409948585" w:edGrp="everyone" w:colFirst="2" w:colLast="2"/>
            <w:permStart w:id="1725521221" w:edGrp="everyone" w:colFirst="3" w:colLast="3"/>
            <w:permEnd w:id="2124486593"/>
            <w:permEnd w:id="77229122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pila ruční na dřevo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08190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63B7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487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9381B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16BB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499928930" w:edGrp="everyone" w:colFirst="2" w:colLast="2"/>
            <w:permStart w:id="1358452967" w:edGrp="everyone" w:colFirst="3" w:colLast="3"/>
            <w:permEnd w:id="1409948585"/>
            <w:permEnd w:id="1725521221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F0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D27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2A8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98EC14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9D9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445674410" w:edGrp="everyone" w:colFirst="2" w:colLast="2"/>
            <w:permStart w:id="1179207245" w:edGrp="everyone" w:colFirst="3" w:colLast="3"/>
            <w:permEnd w:id="499928930"/>
            <w:permEnd w:id="135845296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C podle TP-TS/13-2019*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A49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F92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70A3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9F2B9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9CBE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430465340" w:edGrp="everyone" w:colFirst="2" w:colLast="2"/>
            <w:permStart w:id="1855005333" w:edGrp="everyone" w:colFirst="3" w:colLast="3"/>
            <w:permEnd w:id="445674410"/>
            <w:permEnd w:id="1179207245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D podle TP-TS/11-2019*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31756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2BC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64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AB9A6F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775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599041308" w:edGrp="everyone" w:colFirst="2" w:colLast="2"/>
            <w:permStart w:id="644749707" w:edGrp="everyone" w:colFirst="3" w:colLast="3"/>
            <w:permEnd w:id="1430465340"/>
            <w:permEnd w:id="1855005333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2F7F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009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081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19E46A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6C79F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1054872218" w:edGrp="everyone" w:colFirst="2" w:colLast="2"/>
            <w:permStart w:id="1505256099" w:edGrp="everyone" w:colFirst="3" w:colLast="3"/>
            <w:permEnd w:id="1599041308"/>
            <w:permEnd w:id="644749707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C/D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64D53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53AA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833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6B8F40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8F80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41792911" w:edGrp="everyone" w:colFirst="2" w:colLast="2"/>
            <w:permStart w:id="1052721090" w:edGrp="everyone" w:colFirst="3" w:colLast="3"/>
            <w:permEnd w:id="1054872218"/>
            <w:permEnd w:id="1505256099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přechod šroubení 110/B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782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DD5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5CA2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2F59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F99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951618409" w:edGrp="everyone" w:colFirst="2" w:colLast="2"/>
            <w:permStart w:id="168711947" w:edGrp="everyone" w:colFirst="3" w:colLast="3"/>
            <w:permEnd w:id="1241792911"/>
            <w:permEnd w:id="105272109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61D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869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337C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75E39D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51A7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764259683" w:edGrp="everyone" w:colFirst="2" w:colLast="2"/>
            <w:permStart w:id="353396589" w:edGrp="everyone" w:colFirst="3" w:colLast="3"/>
            <w:permEnd w:id="1951618409"/>
            <w:permEnd w:id="16871194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přístroj hasicí CO2 přenosný s hasicí schopností 89B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42601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BE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1A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78FFF80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F52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930442217" w:edGrp="everyone" w:colFirst="2" w:colLast="2"/>
            <w:permStart w:id="200044664" w:edGrp="everyone" w:colFirst="3" w:colLast="3"/>
            <w:permEnd w:id="1764259683"/>
            <w:permEnd w:id="353396589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B-CBC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EDA0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E9BE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0B0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284B51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9C496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1731073411" w:edGrp="everyone" w:colFirst="2" w:colLast="2"/>
            <w:permStart w:id="526917350" w:edGrp="everyone" w:colFirst="3" w:colLast="3"/>
            <w:permEnd w:id="1930442217"/>
            <w:permEnd w:id="200044664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C-DCD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07AEB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5B4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420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98CE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38C05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1248006373" w:edGrp="everyone" w:colFirst="2" w:colLast="2"/>
            <w:permStart w:id="1535474715" w:edGrp="everyone" w:colFirst="3" w:colLast="3"/>
            <w:permEnd w:id="1731073411"/>
            <w:permEnd w:id="526917350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sběrač 2 x 75 se zpětnou klapkou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BF67C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DCE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CE84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7E11B2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427F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728727500" w:edGrp="everyone" w:colFirst="2" w:colLast="2"/>
            <w:permStart w:id="1417952972" w:edGrp="everyone" w:colFirst="3" w:colLast="3"/>
            <w:permEnd w:id="1248006373"/>
            <w:permEnd w:id="1535474715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sekera požární bourací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F2E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970D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F10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E1EA4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DB46B6" w14:textId="1EA5A98C" w:rsidR="00800BAC" w:rsidRPr="00185BCE" w:rsidRDefault="002F59F9" w:rsidP="002F59F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168707739" w:edGrp="everyone" w:colFirst="2" w:colLast="2"/>
            <w:permStart w:id="209198718" w:edGrp="everyone" w:colFirst="3" w:colLast="3"/>
            <w:permEnd w:id="1728727500"/>
            <w:permEnd w:id="1417952972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ouprava</w:t>
            </w:r>
            <w:r w:rsidR="00800BAC" w:rsidRPr="00185BCE">
              <w:rPr>
                <w:rFonts w:asciiTheme="minorHAnsi" w:hAnsiTheme="minorHAnsi" w:cstheme="minorHAnsi"/>
                <w:sz w:val="22"/>
                <w:szCs w:val="22"/>
              </w:rPr>
              <w:t> nástroj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ů základních</w:t>
            </w:r>
            <w:r w:rsidR="00800BAC" w:rsidRPr="00185BCE">
              <w:rPr>
                <w:rFonts w:asciiTheme="minorHAnsi" w:hAnsiTheme="minorHAnsi" w:cstheme="minorHAnsi"/>
                <w:sz w:val="22"/>
                <w:szCs w:val="22"/>
              </w:rPr>
              <w:t xml:space="preserve"> podle TP–TS/09–2017*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4A00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B82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92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permEnd w:id="1168707739"/>
      <w:permEnd w:id="209198718"/>
      <w:tr w:rsidR="00800BAC" w:rsidRPr="00185BCE" w14:paraId="4DF11537" w14:textId="77777777" w:rsidTr="006F6683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486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stříkačka motorová přenosná PS 15 - splňující technické podmínky stanovené přílohou č. 2 k vyhlášce č. 69/2014 Sb., o technických podmínkách věcných prostředků požární ochrany, a doložené 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při dodání stříkačky kopií certifikátu vydaného pro daný typ stříkačky autorizovanou osobou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E494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F16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2B04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800BAC" w:rsidRPr="00185BCE" w14:paraId="4121066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7CA21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597968287" w:edGrp="everyone" w:colFirst="2" w:colLast="2"/>
            <w:permStart w:id="855395497" w:edGrp="everyone" w:colFirst="3" w:colLast="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ventil přetlakový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2241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408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A46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3BC50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EA6CF" w14:textId="30B179F3" w:rsidR="00800BAC" w:rsidRPr="00185BCE" w:rsidRDefault="00800BAC" w:rsidP="00F1058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permStart w:id="1410996317" w:edGrp="everyone" w:colFirst="0" w:colLast="0"/>
            <w:permStart w:id="877921848" w:edGrp="everyone" w:colFirst="1" w:colLast="1"/>
            <w:permStart w:id="396639626" w:edGrp="everyone" w:colFirst="2" w:colLast="2"/>
            <w:permStart w:id="2008032998" w:edGrp="everyone" w:colFirst="3" w:colLast="3"/>
            <w:permEnd w:id="597968287"/>
            <w:permEnd w:id="85539549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…………………………………….</w:t>
            </w:r>
            <w:r w:rsidR="00F10585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d</w:t>
            </w:r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alší výbava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52187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…ks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02DD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C8B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</w:tr>
    </w:tbl>
    <w:permEnd w:id="1410996317"/>
    <w:permEnd w:id="877921848"/>
    <w:permEnd w:id="396639626"/>
    <w:permEnd w:id="2008032998"/>
    <w:p w14:paraId="1710AC4F" w14:textId="77777777" w:rsidR="004E5A0F" w:rsidRPr="00185BCE" w:rsidRDefault="004E5A0F" w:rsidP="004E5A0F">
      <w:pPr>
        <w:pStyle w:val="Zkladntext"/>
        <w:spacing w:before="12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5BCE">
        <w:rPr>
          <w:rFonts w:asciiTheme="minorHAnsi" w:hAnsiTheme="minorHAnsi" w:cstheme="minorHAnsi"/>
          <w:b/>
          <w:sz w:val="22"/>
          <w:szCs w:val="22"/>
        </w:rPr>
        <w:t xml:space="preserve">*Technické podmínky vydané MV-GŘ HZS ČR jsou veřejně dostupné ke stažení na webových stránkách: </w:t>
      </w:r>
      <w:hyperlink r:id="rId8" w:history="1">
        <w:r w:rsidRPr="007C0639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730BAB7C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úložný prostor organizován pro uložení vybraných položek požárního příslušenství následujícím způsobem:</w:t>
      </w:r>
    </w:p>
    <w:p w14:paraId="21BE9621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přední část PH:</w:t>
      </w:r>
    </w:p>
    <w:p w14:paraId="279240FD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samostatně po jednom kuse v úchytném prvku:</w:t>
      </w:r>
    </w:p>
    <w:p w14:paraId="30D3EAF3" w14:textId="5292DF54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</w:r>
      <w:r w:rsidR="002F59F9">
        <w:rPr>
          <w:rFonts w:asciiTheme="minorHAnsi" w:hAnsiTheme="minorHAnsi" w:cstheme="minorHAnsi"/>
          <w:bCs/>
          <w:sz w:val="22"/>
          <w:szCs w:val="22"/>
        </w:rPr>
        <w:t>5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CE9393A" w14:textId="0D8D10EC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</w:r>
      <w:r w:rsidR="002F59F9">
        <w:rPr>
          <w:rFonts w:asciiTheme="minorHAnsi" w:hAnsiTheme="minorHAnsi" w:cstheme="minorHAnsi"/>
          <w:bCs/>
          <w:sz w:val="22"/>
          <w:szCs w:val="22"/>
        </w:rPr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2A4554D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0D39B3C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 batohu:</w:t>
      </w:r>
    </w:p>
    <w:p w14:paraId="10F7275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4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74ABEBB8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proudnice kombinovaná D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027EF2E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rozdělovač C-DCD</w:t>
      </w:r>
      <w:r w:rsidRPr="00185BCE">
        <w:rPr>
          <w:rFonts w:asciiTheme="minorHAnsi" w:hAnsiTheme="minorHAnsi" w:cstheme="minorHAnsi"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sz w:val="22"/>
          <w:szCs w:val="22"/>
        </w:rPr>
        <w:tab/>
        <w:t>ks.</w:t>
      </w:r>
    </w:p>
    <w:p w14:paraId="5B3826C2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zadní část PH</w:t>
      </w:r>
    </w:p>
    <w:p w14:paraId="1433C0D7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ve dvou kazetách na hadice s odklápěcí bočnicí:</w:t>
      </w:r>
    </w:p>
    <w:p w14:paraId="2079B2D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sz w:val="22"/>
          <w:szCs w:val="22"/>
        </w:rPr>
        <w:tab/>
        <w:t>ks</w:t>
      </w:r>
    </w:p>
    <w:p w14:paraId="77CF184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</w:t>
      </w:r>
    </w:p>
    <w:p w14:paraId="5EE26541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na vodorovném výsuvném prvku:</w:t>
      </w:r>
    </w:p>
    <w:p w14:paraId="2E536154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stříkačka motorová přenosná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ks.</w:t>
      </w:r>
    </w:p>
    <w:p w14:paraId="4FC9B0E0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Drobné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požární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příslušenství je uloženo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nejméně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 dvou přenosných přepravkách.</w:t>
      </w:r>
    </w:p>
    <w:p w14:paraId="079367A8" w14:textId="16D5F260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0" w:name="_Hlk11534144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Do PH může být volitelně umístěno dodatečné požární příslušenství ve výměnných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přepravkách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(dále jen „modulech“), kterými lze dle potřeby výměnou nahrazovat některé položky základního požárního příslušenství</w:t>
      </w:r>
      <w:r w:rsidR="000A568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(uvedené v tabulce)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Na všech modulech je znázorněna nejvyšší možná nosnost tak, aby po výměně nebyla překročena největší přípustná hmotnost přívěsu. Každý modul lze snadno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upevnit v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Pro barevnou úpravu modulů je použita odlišná barva, tak aby byla odlišena barva standardní výbavy a výbavy variabilní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doplněné uživatelem.</w:t>
      </w:r>
      <w:bookmarkEnd w:id="0"/>
    </w:p>
    <w:p w14:paraId="6ED5E2BC" w14:textId="21C6A6D0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17797A05" w14:textId="284D1A3B" w:rsidR="00A24D90" w:rsidRPr="00185BCE" w:rsidRDefault="00A24D90" w:rsidP="0020154A">
      <w:pPr>
        <w:tabs>
          <w:tab w:val="left" w:pos="426"/>
        </w:tabs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6F511518" w14:textId="7AB3B1D7" w:rsidR="00F158D6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lastRenderedPageBreak/>
        <w:t xml:space="preserve">Tuto technickou specifikaci vypracoval a případné zpřesňující údaje může poskytnout </w:t>
      </w:r>
      <w:permStart w:id="1584283250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pan/paní</w:t>
      </w:r>
      <w:r w:rsidR="00D912A3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………………………</w:t>
      </w:r>
      <w:permEnd w:id="1584283250"/>
      <w:r w:rsidR="00B25FF9">
        <w:rPr>
          <w:rFonts w:asciiTheme="minorHAnsi" w:hAnsiTheme="minorHAnsi" w:cstheme="minorHAnsi"/>
          <w:sz w:val="22"/>
          <w:szCs w:val="22"/>
          <w:lang w:val="x-none" w:eastAsia="x-none"/>
        </w:rPr>
        <w:t>, e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mail </w:t>
      </w:r>
      <w:permStart w:id="1871845059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1871845059"/>
      <w:r w:rsidR="00D3407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telefon </w:t>
      </w:r>
      <w:permStart w:id="1922976401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permEnd w:id="192297640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</w:t>
      </w:r>
    </w:p>
    <w:p w14:paraId="72D371BF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5D39FEFF" w14:textId="176F7DD0" w:rsidR="00A94E8F" w:rsidRDefault="00A94E8F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Schválené technické podmínky zaslat na email: </w:t>
      </w:r>
      <w:permStart w:id="879377072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879377072"/>
    </w:p>
    <w:p w14:paraId="2B3A645D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14A32AA3" w14:textId="0BB3EA0C" w:rsidR="00F158D6" w:rsidRPr="00185BCE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V </w:t>
      </w:r>
      <w:permStart w:id="404754032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</w:t>
      </w:r>
      <w:permEnd w:id="404754032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dne </w:t>
      </w:r>
      <w:bookmarkStart w:id="1" w:name="_GoBack"/>
      <w:permStart w:id="1855671767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bookmarkEnd w:id="1"/>
      <w:permEnd w:id="1855671767"/>
      <w:r w:rsidR="00C27B47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</w:p>
    <w:p w14:paraId="1026923F" w14:textId="71356FC6" w:rsidR="00543D3C" w:rsidRPr="00185BCE" w:rsidRDefault="00543D3C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sectPr w:rsidR="00543D3C" w:rsidRPr="00185BCE" w:rsidSect="006E4F2F">
      <w:footerReference w:type="default" r:id="rId9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71BEE" w14:textId="77777777" w:rsidR="00155701" w:rsidRDefault="00155701" w:rsidP="000B70BF">
      <w:r>
        <w:separator/>
      </w:r>
    </w:p>
  </w:endnote>
  <w:endnote w:type="continuationSeparator" w:id="0">
    <w:p w14:paraId="6AB63701" w14:textId="77777777" w:rsidR="00155701" w:rsidRDefault="00155701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6A0CE6AA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A52A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A52A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3B68" w14:textId="77777777" w:rsidR="00155701" w:rsidRDefault="00155701" w:rsidP="000B70BF">
      <w:r>
        <w:separator/>
      </w:r>
    </w:p>
  </w:footnote>
  <w:footnote w:type="continuationSeparator" w:id="0">
    <w:p w14:paraId="2958E7C6" w14:textId="77777777" w:rsidR="00155701" w:rsidRDefault="00155701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9DA3DD4"/>
    <w:multiLevelType w:val="hybridMultilevel"/>
    <w:tmpl w:val="CF2A1F16"/>
    <w:lvl w:ilvl="0" w:tplc="8BE455E0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6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y8/1WzT9YSVF3Rdbv4vTy4+9d+hqzfBXoGcnQi+86dDnPPqg2iN+6LftUFCX4WtA5/cOhuOkYTkE0Kq3eFD6mw==" w:salt="vplWboAT5bcbDP5xLhJzHA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DF8"/>
    <w:rsid w:val="0000511D"/>
    <w:rsid w:val="00012A6E"/>
    <w:rsid w:val="0001320A"/>
    <w:rsid w:val="00014ED0"/>
    <w:rsid w:val="00024D47"/>
    <w:rsid w:val="00025651"/>
    <w:rsid w:val="00040663"/>
    <w:rsid w:val="0007016E"/>
    <w:rsid w:val="00070B18"/>
    <w:rsid w:val="00076318"/>
    <w:rsid w:val="00076B2B"/>
    <w:rsid w:val="00077EF9"/>
    <w:rsid w:val="00081033"/>
    <w:rsid w:val="0008546D"/>
    <w:rsid w:val="00087908"/>
    <w:rsid w:val="00091AAF"/>
    <w:rsid w:val="00092E86"/>
    <w:rsid w:val="000A42B3"/>
    <w:rsid w:val="000A5689"/>
    <w:rsid w:val="000A7F3B"/>
    <w:rsid w:val="000B45BB"/>
    <w:rsid w:val="000B579A"/>
    <w:rsid w:val="000B70BF"/>
    <w:rsid w:val="000D3F73"/>
    <w:rsid w:val="000E29D7"/>
    <w:rsid w:val="000E2B24"/>
    <w:rsid w:val="000E7B59"/>
    <w:rsid w:val="001014D2"/>
    <w:rsid w:val="001048CD"/>
    <w:rsid w:val="00114F7A"/>
    <w:rsid w:val="00124798"/>
    <w:rsid w:val="00126979"/>
    <w:rsid w:val="00137E1F"/>
    <w:rsid w:val="00151496"/>
    <w:rsid w:val="00154E29"/>
    <w:rsid w:val="00155701"/>
    <w:rsid w:val="0015752C"/>
    <w:rsid w:val="001652EB"/>
    <w:rsid w:val="00177306"/>
    <w:rsid w:val="001817AF"/>
    <w:rsid w:val="00181DED"/>
    <w:rsid w:val="001852D6"/>
    <w:rsid w:val="00185BCE"/>
    <w:rsid w:val="0019063D"/>
    <w:rsid w:val="00194467"/>
    <w:rsid w:val="00194C3B"/>
    <w:rsid w:val="00196B8C"/>
    <w:rsid w:val="001B1388"/>
    <w:rsid w:val="001B2552"/>
    <w:rsid w:val="001C3610"/>
    <w:rsid w:val="001C573A"/>
    <w:rsid w:val="001C6A7E"/>
    <w:rsid w:val="001D338E"/>
    <w:rsid w:val="0020154A"/>
    <w:rsid w:val="0020244C"/>
    <w:rsid w:val="00212726"/>
    <w:rsid w:val="00214BD4"/>
    <w:rsid w:val="0021565C"/>
    <w:rsid w:val="00227759"/>
    <w:rsid w:val="00230312"/>
    <w:rsid w:val="00231FF7"/>
    <w:rsid w:val="00237817"/>
    <w:rsid w:val="00246ECC"/>
    <w:rsid w:val="002576D1"/>
    <w:rsid w:val="00262941"/>
    <w:rsid w:val="0026393E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86E9E"/>
    <w:rsid w:val="002946F2"/>
    <w:rsid w:val="002A0D27"/>
    <w:rsid w:val="002A4FC0"/>
    <w:rsid w:val="002A50F9"/>
    <w:rsid w:val="002A5331"/>
    <w:rsid w:val="002B1D05"/>
    <w:rsid w:val="002B5316"/>
    <w:rsid w:val="002B55FE"/>
    <w:rsid w:val="002C53F1"/>
    <w:rsid w:val="002D4CF7"/>
    <w:rsid w:val="002D5D6E"/>
    <w:rsid w:val="002D6D78"/>
    <w:rsid w:val="002E1598"/>
    <w:rsid w:val="002E4641"/>
    <w:rsid w:val="002E72A9"/>
    <w:rsid w:val="002F59F9"/>
    <w:rsid w:val="003019A0"/>
    <w:rsid w:val="00323364"/>
    <w:rsid w:val="003238E5"/>
    <w:rsid w:val="00344201"/>
    <w:rsid w:val="003519BD"/>
    <w:rsid w:val="00357733"/>
    <w:rsid w:val="0037140E"/>
    <w:rsid w:val="0039751A"/>
    <w:rsid w:val="003A2803"/>
    <w:rsid w:val="003A2DC3"/>
    <w:rsid w:val="003B4C26"/>
    <w:rsid w:val="003B68BB"/>
    <w:rsid w:val="003B72DF"/>
    <w:rsid w:val="003B7BAC"/>
    <w:rsid w:val="003C5A3B"/>
    <w:rsid w:val="003C65A1"/>
    <w:rsid w:val="003E37A0"/>
    <w:rsid w:val="003E391A"/>
    <w:rsid w:val="003F14C7"/>
    <w:rsid w:val="00402BB9"/>
    <w:rsid w:val="004268B0"/>
    <w:rsid w:val="00427853"/>
    <w:rsid w:val="0043565C"/>
    <w:rsid w:val="00437AF1"/>
    <w:rsid w:val="00440299"/>
    <w:rsid w:val="00440EB8"/>
    <w:rsid w:val="00445EBB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2522"/>
    <w:rsid w:val="004B5720"/>
    <w:rsid w:val="004D4D67"/>
    <w:rsid w:val="004D4F80"/>
    <w:rsid w:val="004E5A0F"/>
    <w:rsid w:val="004E5F14"/>
    <w:rsid w:val="004F1A43"/>
    <w:rsid w:val="004F34B9"/>
    <w:rsid w:val="004F7132"/>
    <w:rsid w:val="00500001"/>
    <w:rsid w:val="00510EC2"/>
    <w:rsid w:val="00511DD3"/>
    <w:rsid w:val="00512830"/>
    <w:rsid w:val="00514329"/>
    <w:rsid w:val="0053436E"/>
    <w:rsid w:val="00537008"/>
    <w:rsid w:val="00537367"/>
    <w:rsid w:val="00543D3C"/>
    <w:rsid w:val="00544E7E"/>
    <w:rsid w:val="00546B47"/>
    <w:rsid w:val="00550A23"/>
    <w:rsid w:val="00554083"/>
    <w:rsid w:val="00557798"/>
    <w:rsid w:val="00563EE1"/>
    <w:rsid w:val="005700F8"/>
    <w:rsid w:val="00574EED"/>
    <w:rsid w:val="00580783"/>
    <w:rsid w:val="00580835"/>
    <w:rsid w:val="00580B0D"/>
    <w:rsid w:val="00586EF5"/>
    <w:rsid w:val="00587BD6"/>
    <w:rsid w:val="005970C6"/>
    <w:rsid w:val="005B03D3"/>
    <w:rsid w:val="005C4418"/>
    <w:rsid w:val="005C7A2C"/>
    <w:rsid w:val="005D0AF4"/>
    <w:rsid w:val="005D4245"/>
    <w:rsid w:val="005D6AEC"/>
    <w:rsid w:val="005E18EF"/>
    <w:rsid w:val="005F14E1"/>
    <w:rsid w:val="005F3543"/>
    <w:rsid w:val="005F4F31"/>
    <w:rsid w:val="005F7BFD"/>
    <w:rsid w:val="00601CF0"/>
    <w:rsid w:val="00605FF3"/>
    <w:rsid w:val="00614C7D"/>
    <w:rsid w:val="006154F4"/>
    <w:rsid w:val="00621C9B"/>
    <w:rsid w:val="00623CC1"/>
    <w:rsid w:val="00633AF4"/>
    <w:rsid w:val="00634584"/>
    <w:rsid w:val="00637973"/>
    <w:rsid w:val="006516AC"/>
    <w:rsid w:val="00661F94"/>
    <w:rsid w:val="00662640"/>
    <w:rsid w:val="006711D1"/>
    <w:rsid w:val="0067570B"/>
    <w:rsid w:val="006B0A55"/>
    <w:rsid w:val="006B69EE"/>
    <w:rsid w:val="006E0DD9"/>
    <w:rsid w:val="006E4F2F"/>
    <w:rsid w:val="006E6229"/>
    <w:rsid w:val="006E6801"/>
    <w:rsid w:val="006F130D"/>
    <w:rsid w:val="006F3376"/>
    <w:rsid w:val="007068FD"/>
    <w:rsid w:val="0073787F"/>
    <w:rsid w:val="00742619"/>
    <w:rsid w:val="00750393"/>
    <w:rsid w:val="00754004"/>
    <w:rsid w:val="007556C6"/>
    <w:rsid w:val="00761786"/>
    <w:rsid w:val="00762601"/>
    <w:rsid w:val="00780877"/>
    <w:rsid w:val="007827E5"/>
    <w:rsid w:val="00782BD7"/>
    <w:rsid w:val="0078317A"/>
    <w:rsid w:val="00787EA3"/>
    <w:rsid w:val="00791331"/>
    <w:rsid w:val="007A0DB5"/>
    <w:rsid w:val="007B0CCF"/>
    <w:rsid w:val="007C0639"/>
    <w:rsid w:val="007C2182"/>
    <w:rsid w:val="007D7EAE"/>
    <w:rsid w:val="007E309E"/>
    <w:rsid w:val="007F2761"/>
    <w:rsid w:val="007F5C60"/>
    <w:rsid w:val="00800BAC"/>
    <w:rsid w:val="00800BDF"/>
    <w:rsid w:val="008068CD"/>
    <w:rsid w:val="008201A2"/>
    <w:rsid w:val="008214D2"/>
    <w:rsid w:val="00821950"/>
    <w:rsid w:val="008249F6"/>
    <w:rsid w:val="008262CB"/>
    <w:rsid w:val="008329E7"/>
    <w:rsid w:val="008361A0"/>
    <w:rsid w:val="00842F93"/>
    <w:rsid w:val="008479CB"/>
    <w:rsid w:val="008603E2"/>
    <w:rsid w:val="008604D0"/>
    <w:rsid w:val="00861A79"/>
    <w:rsid w:val="00865202"/>
    <w:rsid w:val="008676C4"/>
    <w:rsid w:val="00877D39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85626"/>
    <w:rsid w:val="00990060"/>
    <w:rsid w:val="00992598"/>
    <w:rsid w:val="009A0B99"/>
    <w:rsid w:val="009A68A3"/>
    <w:rsid w:val="009D7B9A"/>
    <w:rsid w:val="009E72B0"/>
    <w:rsid w:val="009F0951"/>
    <w:rsid w:val="009F1B32"/>
    <w:rsid w:val="009F2639"/>
    <w:rsid w:val="00A05298"/>
    <w:rsid w:val="00A1111A"/>
    <w:rsid w:val="00A11271"/>
    <w:rsid w:val="00A1264D"/>
    <w:rsid w:val="00A24D90"/>
    <w:rsid w:val="00A3395C"/>
    <w:rsid w:val="00A34A71"/>
    <w:rsid w:val="00A37995"/>
    <w:rsid w:val="00A5437E"/>
    <w:rsid w:val="00A64A49"/>
    <w:rsid w:val="00A70621"/>
    <w:rsid w:val="00A7550A"/>
    <w:rsid w:val="00A858DD"/>
    <w:rsid w:val="00A91E91"/>
    <w:rsid w:val="00A94E8F"/>
    <w:rsid w:val="00A95515"/>
    <w:rsid w:val="00A97946"/>
    <w:rsid w:val="00A979A6"/>
    <w:rsid w:val="00AA00A6"/>
    <w:rsid w:val="00AA0438"/>
    <w:rsid w:val="00AA52DA"/>
    <w:rsid w:val="00AB1B51"/>
    <w:rsid w:val="00AD3583"/>
    <w:rsid w:val="00AD408B"/>
    <w:rsid w:val="00AE3031"/>
    <w:rsid w:val="00AE47C7"/>
    <w:rsid w:val="00AF2BAE"/>
    <w:rsid w:val="00B00095"/>
    <w:rsid w:val="00B02242"/>
    <w:rsid w:val="00B10819"/>
    <w:rsid w:val="00B15036"/>
    <w:rsid w:val="00B25E07"/>
    <w:rsid w:val="00B25FF9"/>
    <w:rsid w:val="00B32222"/>
    <w:rsid w:val="00B417D9"/>
    <w:rsid w:val="00B42AF4"/>
    <w:rsid w:val="00B702E8"/>
    <w:rsid w:val="00B710F2"/>
    <w:rsid w:val="00B74C43"/>
    <w:rsid w:val="00B8068C"/>
    <w:rsid w:val="00B814A5"/>
    <w:rsid w:val="00B831EC"/>
    <w:rsid w:val="00B84826"/>
    <w:rsid w:val="00B859F4"/>
    <w:rsid w:val="00B97CC2"/>
    <w:rsid w:val="00BA5F92"/>
    <w:rsid w:val="00BB24E3"/>
    <w:rsid w:val="00BB6D80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27B47"/>
    <w:rsid w:val="00C32B87"/>
    <w:rsid w:val="00C3736A"/>
    <w:rsid w:val="00C37E32"/>
    <w:rsid w:val="00C43264"/>
    <w:rsid w:val="00C5503E"/>
    <w:rsid w:val="00C57243"/>
    <w:rsid w:val="00C65C0C"/>
    <w:rsid w:val="00C716C5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CF5BA1"/>
    <w:rsid w:val="00D220B9"/>
    <w:rsid w:val="00D27ED7"/>
    <w:rsid w:val="00D325E9"/>
    <w:rsid w:val="00D335BE"/>
    <w:rsid w:val="00D34075"/>
    <w:rsid w:val="00D423CF"/>
    <w:rsid w:val="00D4396F"/>
    <w:rsid w:val="00D44E6C"/>
    <w:rsid w:val="00D50B94"/>
    <w:rsid w:val="00D54EB5"/>
    <w:rsid w:val="00D55903"/>
    <w:rsid w:val="00D646AB"/>
    <w:rsid w:val="00D66E03"/>
    <w:rsid w:val="00D8021D"/>
    <w:rsid w:val="00D80E83"/>
    <w:rsid w:val="00D8622D"/>
    <w:rsid w:val="00D87315"/>
    <w:rsid w:val="00D912A3"/>
    <w:rsid w:val="00D92212"/>
    <w:rsid w:val="00DA15B3"/>
    <w:rsid w:val="00DA5EA2"/>
    <w:rsid w:val="00DA5FA8"/>
    <w:rsid w:val="00DB4CF9"/>
    <w:rsid w:val="00DB7514"/>
    <w:rsid w:val="00DD121F"/>
    <w:rsid w:val="00DD6171"/>
    <w:rsid w:val="00DE1A8F"/>
    <w:rsid w:val="00DE5506"/>
    <w:rsid w:val="00DF414F"/>
    <w:rsid w:val="00DF7770"/>
    <w:rsid w:val="00E00527"/>
    <w:rsid w:val="00E020AA"/>
    <w:rsid w:val="00E108E7"/>
    <w:rsid w:val="00E130C4"/>
    <w:rsid w:val="00E2359D"/>
    <w:rsid w:val="00E24EC0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715F3"/>
    <w:rsid w:val="00E731F8"/>
    <w:rsid w:val="00E82E69"/>
    <w:rsid w:val="00E83B9C"/>
    <w:rsid w:val="00E92C81"/>
    <w:rsid w:val="00EA0A54"/>
    <w:rsid w:val="00EA279C"/>
    <w:rsid w:val="00EA52AE"/>
    <w:rsid w:val="00EC0ED0"/>
    <w:rsid w:val="00EC79CA"/>
    <w:rsid w:val="00ED16E2"/>
    <w:rsid w:val="00ED559A"/>
    <w:rsid w:val="00EE6B5A"/>
    <w:rsid w:val="00EF5775"/>
    <w:rsid w:val="00F02F57"/>
    <w:rsid w:val="00F045B9"/>
    <w:rsid w:val="00F10585"/>
    <w:rsid w:val="00F13578"/>
    <w:rsid w:val="00F14B1D"/>
    <w:rsid w:val="00F158D6"/>
    <w:rsid w:val="00F16323"/>
    <w:rsid w:val="00F54C30"/>
    <w:rsid w:val="00F56EF4"/>
    <w:rsid w:val="00F73C51"/>
    <w:rsid w:val="00F940D2"/>
    <w:rsid w:val="00FA36DA"/>
    <w:rsid w:val="00FA699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019A0-D25D-4358-AADB-462CC612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1568</Words>
  <Characters>8716</Characters>
  <Application>Microsoft Office Word</Application>
  <DocSecurity>8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10264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Martin Schneider</cp:lastModifiedBy>
  <cp:revision>2</cp:revision>
  <cp:lastPrinted>2022-10-13T04:46:00Z</cp:lastPrinted>
  <dcterms:created xsi:type="dcterms:W3CDTF">2025-06-25T09:11:00Z</dcterms:created>
  <dcterms:modified xsi:type="dcterms:W3CDTF">2025-06-25T09:11:00Z</dcterms:modified>
</cp:coreProperties>
</file>