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20533" w14:textId="77777777" w:rsidR="00494873" w:rsidRDefault="00494873">
      <w:pPr>
        <w:jc w:val="both"/>
        <w:rPr>
          <w:rFonts w:ascii="Arial" w:hAnsi="Arial"/>
        </w:rPr>
      </w:pPr>
    </w:p>
    <w:p w14:paraId="00BE24F6" w14:textId="77777777" w:rsidR="00494873" w:rsidRDefault="00494873">
      <w:pPr>
        <w:pStyle w:val="Nadpis5"/>
        <w:rPr>
          <w:bCs/>
          <w:sz w:val="32"/>
        </w:rPr>
      </w:pPr>
      <w:r>
        <w:rPr>
          <w:bCs/>
          <w:sz w:val="32"/>
        </w:rPr>
        <w:t>P Ř E H L E D</w:t>
      </w:r>
    </w:p>
    <w:p w14:paraId="199CA405" w14:textId="77777777" w:rsidR="00494873" w:rsidRDefault="00494873"/>
    <w:p w14:paraId="294D2591" w14:textId="77777777" w:rsidR="00494873" w:rsidRDefault="00494873">
      <w:pPr>
        <w:pStyle w:val="Nadpis5"/>
        <w:rPr>
          <w:bCs/>
        </w:rPr>
      </w:pPr>
      <w:r>
        <w:rPr>
          <w:bCs/>
        </w:rPr>
        <w:t xml:space="preserve">AKTIVIT ÚSTŘEDNÍCH SPRÁVNÍCH ÚŘADŮ </w:t>
      </w:r>
      <w:r w:rsidR="0062360E">
        <w:rPr>
          <w:bCs/>
        </w:rPr>
        <w:t>VE VZTAHU K</w:t>
      </w:r>
      <w:r>
        <w:rPr>
          <w:bCs/>
        </w:rPr>
        <w:t xml:space="preserve"> ÚZEMNÍM SAMOSPRÁVNÝM ORGÁNŮM </w:t>
      </w:r>
    </w:p>
    <w:p w14:paraId="0FA6F12D" w14:textId="183EC3E1" w:rsidR="00494873" w:rsidRDefault="00494873">
      <w:pPr>
        <w:pStyle w:val="Nadpis5"/>
        <w:rPr>
          <w:bCs/>
        </w:rPr>
      </w:pPr>
      <w:r>
        <w:rPr>
          <w:bCs/>
        </w:rPr>
        <w:t>V OBLASTI OCHRANY OBYVATELSTVA, KRIZOVÉHO ŘÍZENÍ A P</w:t>
      </w:r>
      <w:r w:rsidR="0062360E">
        <w:rPr>
          <w:bCs/>
        </w:rPr>
        <w:t>L</w:t>
      </w:r>
      <w:r w:rsidR="0044590D">
        <w:rPr>
          <w:bCs/>
        </w:rPr>
        <w:t>ÁNOVÁNÍ OBRANY STÁTU V ROCE 202</w:t>
      </w:r>
      <w:r w:rsidR="00A46A20">
        <w:rPr>
          <w:bCs/>
        </w:rPr>
        <w:t>4</w:t>
      </w:r>
    </w:p>
    <w:p w14:paraId="127EFDBD" w14:textId="77777777" w:rsidR="00E23756" w:rsidRPr="000370D2" w:rsidRDefault="00E23756" w:rsidP="000370D2">
      <w:pPr>
        <w:rPr>
          <w:rFonts w:ascii="Arial" w:hAnsi="Arial" w:cs="Arial"/>
          <w:b/>
          <w:bCs/>
          <w:color w:val="FF0000"/>
        </w:rPr>
      </w:pPr>
    </w:p>
    <w:tbl>
      <w:tblPr>
        <w:tblW w:w="14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701"/>
        <w:gridCol w:w="1701"/>
        <w:gridCol w:w="1418"/>
        <w:gridCol w:w="1417"/>
        <w:gridCol w:w="2977"/>
        <w:gridCol w:w="1701"/>
        <w:gridCol w:w="1701"/>
        <w:gridCol w:w="1418"/>
      </w:tblGrid>
      <w:tr w:rsidR="00494873" w14:paraId="1D426DEE" w14:textId="77777777" w:rsidTr="00A604C1">
        <w:trPr>
          <w:cantSplit/>
          <w:tblHeader/>
        </w:trPr>
        <w:tc>
          <w:tcPr>
            <w:tcW w:w="637" w:type="dxa"/>
            <w:tcBorders>
              <w:bottom w:val="double" w:sz="4" w:space="0" w:color="auto"/>
            </w:tcBorders>
            <w:vAlign w:val="center"/>
          </w:tcPr>
          <w:p w14:paraId="2CD90833" w14:textId="77777777" w:rsidR="00494873" w:rsidRPr="006A2E87" w:rsidRDefault="00494873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P. č.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D1C6821" w14:textId="77777777" w:rsidR="00494873" w:rsidRPr="006A2E87" w:rsidRDefault="00494873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Název akce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65D382C7" w14:textId="77777777" w:rsidR="00494873" w:rsidRPr="006A2E87" w:rsidRDefault="00494873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Účast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7E4D0B1B" w14:textId="77777777" w:rsidR="00494873" w:rsidRPr="006A2E87" w:rsidRDefault="00494873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Místo konání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6CB0083C" w14:textId="77777777" w:rsidR="00494873" w:rsidRPr="006A2E87" w:rsidRDefault="00494873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Termín konání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14:paraId="3838E8B3" w14:textId="77777777" w:rsidR="00494873" w:rsidRPr="006A2E87" w:rsidRDefault="00494873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Hlavní téma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7A43DB16" w14:textId="77777777" w:rsidR="00494873" w:rsidRPr="006A2E87" w:rsidRDefault="00494873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Organizuje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1838E6D0" w14:textId="77777777" w:rsidR="00494873" w:rsidRPr="006A2E87" w:rsidRDefault="00494873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Spolupráce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59FB6AF0" w14:textId="77777777" w:rsidR="00494873" w:rsidRPr="006A2E87" w:rsidRDefault="00494873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Poznámka</w:t>
            </w:r>
          </w:p>
        </w:tc>
      </w:tr>
      <w:tr w:rsidR="00EF2385" w:rsidRPr="008B40BF" w14:paraId="6482FCF2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187FF6CA" w14:textId="79ABF0C5" w:rsidR="00EF2385" w:rsidRPr="006A2E87" w:rsidRDefault="00716457" w:rsidP="00EF238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2B671F" w14:textId="74562ED6" w:rsidR="00EF2385" w:rsidRPr="006A2E87" w:rsidRDefault="00EF2385" w:rsidP="00643FFF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  <w:r w:rsidRPr="006A2E87">
              <w:rPr>
                <w:rFonts w:ascii="Arial" w:hAnsi="Arial" w:cs="Arial"/>
              </w:rPr>
              <w:t>Pracovní porada s pracovníky KÚ Královéhradeckého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1FCB88" w14:textId="294FB4C4" w:rsidR="00EF2385" w:rsidRPr="006A2E87" w:rsidRDefault="00EF2385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Královéhradecký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CFEDE3" w14:textId="71D681C4" w:rsidR="00EF2385" w:rsidRPr="006A2E87" w:rsidRDefault="00EF2385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3D2FBE" w14:textId="77777777" w:rsidR="00EF2385" w:rsidRPr="006A2E87" w:rsidRDefault="00EF2385" w:rsidP="00643FFF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19. – 20.</w:t>
            </w:r>
          </w:p>
          <w:p w14:paraId="65E5D848" w14:textId="3F5D6976" w:rsidR="00EF2385" w:rsidRPr="006A2E87" w:rsidRDefault="00EF2385" w:rsidP="00643FFF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března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DA7328D" w14:textId="7DA39ABF" w:rsidR="00EF2385" w:rsidRPr="006A2E87" w:rsidRDefault="00EF2385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748B26" w14:textId="77777777" w:rsidR="00EF2385" w:rsidRPr="006A2E87" w:rsidRDefault="00EF2385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  <w:p w14:paraId="524B1061" w14:textId="530F8D53" w:rsidR="00EF2385" w:rsidRPr="006A2E87" w:rsidRDefault="00EF2385" w:rsidP="00643FF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7A0AEAB9" w14:textId="5C1AB4E4" w:rsidR="00EF2385" w:rsidRPr="006A2E87" w:rsidRDefault="00EF2385" w:rsidP="00643FFF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KÚ</w:t>
            </w:r>
          </w:p>
          <w:p w14:paraId="24C04C2E" w14:textId="0FDBA4B6" w:rsidR="00EF2385" w:rsidRPr="006A2E87" w:rsidRDefault="00EF2385" w:rsidP="00643FFF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  <w:r w:rsidRPr="006A2E87">
              <w:rPr>
                <w:rFonts w:ascii="Arial" w:hAnsi="Arial" w:cs="Arial"/>
              </w:rPr>
              <w:t>Královéhradeckého kraje</w:t>
            </w:r>
          </w:p>
        </w:tc>
        <w:tc>
          <w:tcPr>
            <w:tcW w:w="1418" w:type="dxa"/>
            <w:vAlign w:val="center"/>
          </w:tcPr>
          <w:p w14:paraId="00374C9E" w14:textId="77777777" w:rsidR="00EF2385" w:rsidRPr="006A2E87" w:rsidRDefault="00EF2385" w:rsidP="00643FFF">
            <w:pPr>
              <w:rPr>
                <w:rFonts w:ascii="Arial" w:hAnsi="Arial" w:cs="Arial"/>
                <w:sz w:val="20"/>
              </w:rPr>
            </w:pPr>
          </w:p>
        </w:tc>
      </w:tr>
      <w:tr w:rsidR="00C45C00" w:rsidRPr="008B40BF" w14:paraId="76BF60EC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7EBD9502" w14:textId="347AEE85" w:rsidR="00C45C00" w:rsidRDefault="00C45C00" w:rsidP="00C45C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0A72BA" w14:textId="5B04BDDC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</w:rPr>
              <w:t>Pracovní porada s pracovníky KÚ Olomouckého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E023DD" w14:textId="5FF48BB1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Olomoucký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CC840A" w14:textId="439FFF49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116244" w14:textId="77777777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21. – 22.</w:t>
            </w:r>
          </w:p>
          <w:p w14:paraId="42F25AA9" w14:textId="71F3C73B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března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68CD5F1" w14:textId="302F1E71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AFA035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  <w:p w14:paraId="43F86281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EA1CBD9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KÚ</w:t>
            </w:r>
          </w:p>
          <w:p w14:paraId="2AE7D48B" w14:textId="00161F53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</w:rPr>
              <w:t>Olomouckého kraje</w:t>
            </w:r>
          </w:p>
        </w:tc>
        <w:tc>
          <w:tcPr>
            <w:tcW w:w="1418" w:type="dxa"/>
            <w:vAlign w:val="center"/>
          </w:tcPr>
          <w:p w14:paraId="1AD19EA2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</w:p>
        </w:tc>
      </w:tr>
      <w:tr w:rsidR="00C45C00" w:rsidRPr="008B40BF" w14:paraId="1EB4BFCA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1BC6F8CC" w14:textId="0FC9868D" w:rsidR="00C45C00" w:rsidRPr="006A2E87" w:rsidRDefault="00C45C00" w:rsidP="00C45C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437843" w14:textId="6B6291FA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</w:rPr>
              <w:t xml:space="preserve">IMZ s tajemníky BRK a zástupci ÚSÚ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696720" w14:textId="3F870AD9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Tajemníci BRK a zástupci ÚSÚ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A606B9" w14:textId="3AB7F761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 xml:space="preserve">Praha, </w:t>
            </w:r>
            <w:proofErr w:type="spellStart"/>
            <w:r w:rsidRPr="006A2E87">
              <w:rPr>
                <w:rFonts w:ascii="Arial" w:hAnsi="Arial" w:cs="Arial"/>
                <w:sz w:val="20"/>
              </w:rPr>
              <w:t>Spiritka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05CC7B7" w14:textId="3E9A2831" w:rsidR="00C45C00" w:rsidRPr="003116B3" w:rsidRDefault="00C45C00" w:rsidP="00C45C00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3116B3">
              <w:rPr>
                <w:rFonts w:ascii="Arial" w:hAnsi="Arial" w:cs="Arial"/>
                <w:bCs/>
                <w:lang w:eastAsia="en-US"/>
              </w:rPr>
              <w:t xml:space="preserve">25. - 26. března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668F85" w14:textId="3B04C57B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Aktuální úkoly z oblasti krizového řízení a ochrany obyvatelstva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9CCB91" w14:textId="4118C5D1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MV-GŘ HZS ČR</w:t>
            </w:r>
          </w:p>
        </w:tc>
        <w:tc>
          <w:tcPr>
            <w:tcW w:w="1701" w:type="dxa"/>
            <w:vAlign w:val="center"/>
          </w:tcPr>
          <w:p w14:paraId="013A42E3" w14:textId="77777777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33249D56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</w:p>
        </w:tc>
      </w:tr>
      <w:tr w:rsidR="00C45C00" w:rsidRPr="008B40BF" w14:paraId="06ADE427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03F24BBC" w14:textId="7C9DFD71" w:rsidR="00C45C00" w:rsidRPr="006A2E87" w:rsidRDefault="00C45C00" w:rsidP="00C45C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5013C3" w14:textId="62A384C6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  <w:lang w:eastAsia="en-US"/>
              </w:rPr>
              <w:t>Porada se správními úřady v rámci testování jednoho z modulů nového informačního systému pro podporu HOPKS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12D69C" w14:textId="362997BE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Vybraní zástupci KÚ a ORP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C0166A" w14:textId="74AF1881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ŠS SSHR GALL Dolní Dvůr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288333" w14:textId="7C4C0DD0" w:rsidR="00C45C00" w:rsidRPr="003116B3" w:rsidRDefault="00C45C00" w:rsidP="00C45C00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3116B3">
              <w:rPr>
                <w:rFonts w:ascii="Arial" w:hAnsi="Arial" w:cs="Arial"/>
                <w:bCs/>
                <w:lang w:eastAsia="en-US"/>
              </w:rPr>
              <w:t>25. – 28. března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E3E192F" w14:textId="0CBAD5A2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Prezentace a následné testování jednoho z modulů nového IS HOPKS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592239" w14:textId="76A25F12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SSHR</w:t>
            </w:r>
          </w:p>
        </w:tc>
        <w:tc>
          <w:tcPr>
            <w:tcW w:w="1701" w:type="dxa"/>
            <w:vAlign w:val="center"/>
          </w:tcPr>
          <w:p w14:paraId="7982D22D" w14:textId="77777777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2AC5F0A6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</w:p>
        </w:tc>
      </w:tr>
      <w:tr w:rsidR="00C45C00" w:rsidRPr="008B40BF" w14:paraId="12CBDBEB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426E6DC4" w14:textId="6AF5BD40" w:rsidR="00C45C00" w:rsidRPr="006A2E87" w:rsidRDefault="00C45C00" w:rsidP="00C45C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75C54E" w14:textId="77C65C64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  <w:r w:rsidRPr="006A2E87">
              <w:rPr>
                <w:rFonts w:ascii="Arial" w:hAnsi="Arial" w:cs="Arial"/>
              </w:rPr>
              <w:t>Pracovní porada s pracovníky KÚ Pardubického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1F17A7" w14:textId="0FD36AC8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Pardubický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DB4519" w14:textId="3CB43746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F6AB57" w14:textId="05D57438" w:rsidR="00C45C00" w:rsidRPr="003116B3" w:rsidRDefault="003116B3" w:rsidP="00C45C00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3116B3">
              <w:rPr>
                <w:rFonts w:ascii="Arial" w:hAnsi="Arial" w:cs="Arial"/>
                <w:bCs/>
                <w:lang w:eastAsia="en-US"/>
              </w:rPr>
              <w:t>2.-3.dubna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11831F3" w14:textId="7A20EB00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E44979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  <w:p w14:paraId="58410F2B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FE38524" w14:textId="4C3D9C4E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KÚ</w:t>
            </w:r>
          </w:p>
          <w:p w14:paraId="52EFC0EF" w14:textId="36779C48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  <w:r w:rsidRPr="006A2E87">
              <w:rPr>
                <w:rFonts w:ascii="Arial" w:hAnsi="Arial" w:cs="Arial"/>
              </w:rPr>
              <w:t>Pardubického kraje</w:t>
            </w:r>
          </w:p>
        </w:tc>
        <w:tc>
          <w:tcPr>
            <w:tcW w:w="1418" w:type="dxa"/>
            <w:vAlign w:val="center"/>
          </w:tcPr>
          <w:p w14:paraId="52C96245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</w:p>
        </w:tc>
      </w:tr>
      <w:tr w:rsidR="00C45C00" w:rsidRPr="008B40BF" w14:paraId="6D1EC07C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49176C63" w14:textId="3437F658" w:rsidR="00C45C00" w:rsidRPr="006A2E87" w:rsidRDefault="00C45C00" w:rsidP="00C45C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6.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A5EDFB" w14:textId="3DCD1EA3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</w:rPr>
              <w:t>Pracovní porada s pracovníky KÚ Zlínského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A76BC2" w14:textId="011D16CE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Zlínský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DDC671" w14:textId="54008A2B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C16957" w14:textId="77777777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4. – 5.</w:t>
            </w:r>
          </w:p>
          <w:p w14:paraId="0612DC82" w14:textId="1DF30C1E" w:rsidR="00C45C00" w:rsidRPr="006A2E87" w:rsidRDefault="00C45C00" w:rsidP="00C45C00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dubna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CA219A8" w14:textId="1024A8C1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BEFEE0" w14:textId="696A9D06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3A16CFC3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 xml:space="preserve">KÚ </w:t>
            </w:r>
          </w:p>
          <w:p w14:paraId="67449DBB" w14:textId="182D4ADA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Zlínského kraje</w:t>
            </w:r>
          </w:p>
        </w:tc>
        <w:tc>
          <w:tcPr>
            <w:tcW w:w="1418" w:type="dxa"/>
            <w:vAlign w:val="center"/>
          </w:tcPr>
          <w:p w14:paraId="4E63FE47" w14:textId="77777777" w:rsidR="00C45C00" w:rsidRPr="006A2E87" w:rsidRDefault="00C45C00" w:rsidP="00C45C00">
            <w:pPr>
              <w:rPr>
                <w:rFonts w:ascii="Arial" w:hAnsi="Arial" w:cs="Arial"/>
                <w:sz w:val="20"/>
              </w:rPr>
            </w:pPr>
          </w:p>
        </w:tc>
      </w:tr>
      <w:tr w:rsidR="0047604D" w:rsidRPr="008B40BF" w14:paraId="5C2904C3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608545CB" w14:textId="3CB379CF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D37095" w14:textId="49C5DAAB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  <w:bCs/>
                <w:iCs/>
                <w:lang w:eastAsia="en-US"/>
              </w:rPr>
              <w:t>Příprava cvičení „ZDROJE 2024“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92FD4B" w14:textId="46629FAC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bCs/>
                <w:iCs/>
                <w:sz w:val="20"/>
              </w:rPr>
              <w:t>Zástupci KÚ Libereckého kraje, Kraje Vysočina a vybraných ORP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0BCEC8" w14:textId="5094633F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SSHR, Olbrachtova 3, Praha 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08B2C3" w14:textId="67B058F4" w:rsidR="0047604D" w:rsidRPr="0047604D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47604D">
              <w:rPr>
                <w:rFonts w:ascii="Arial" w:hAnsi="Arial" w:cs="Arial"/>
                <w:bCs/>
                <w:lang w:eastAsia="en-US"/>
              </w:rPr>
              <w:t>8. dubna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FBEB017" w14:textId="73516626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Příprava cvičících KÚ a ORP na cvičení „ZDROJE 2024“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76469C" w14:textId="14C8B405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SSHR</w:t>
            </w:r>
          </w:p>
        </w:tc>
        <w:tc>
          <w:tcPr>
            <w:tcW w:w="1701" w:type="dxa"/>
            <w:vAlign w:val="center"/>
          </w:tcPr>
          <w:p w14:paraId="117FA9DD" w14:textId="11DAE05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9A438EE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</w:tr>
      <w:tr w:rsidR="0047604D" w:rsidRPr="008B40BF" w14:paraId="57BA9871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7B8A7CBB" w14:textId="6D85533C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E018CF" w14:textId="0F2B5688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</w:rPr>
              <w:t>Pracovní porada s pracovníky KÚ Středočeského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46EE0" w14:textId="0CA34ACB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Středočeský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BE719F" w14:textId="6F7907BD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2ACE21" w14:textId="77777777" w:rsidR="0047604D" w:rsidRPr="0047604D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47604D">
              <w:rPr>
                <w:rFonts w:ascii="Arial" w:hAnsi="Arial" w:cs="Arial"/>
                <w:bCs/>
                <w:lang w:eastAsia="en-US"/>
              </w:rPr>
              <w:t>8. – 10.</w:t>
            </w:r>
          </w:p>
          <w:p w14:paraId="5719D054" w14:textId="32329431" w:rsidR="0047604D" w:rsidRPr="0047604D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47604D">
              <w:rPr>
                <w:rFonts w:ascii="Arial" w:hAnsi="Arial" w:cs="Arial"/>
                <w:bCs/>
                <w:lang w:eastAsia="en-US"/>
              </w:rPr>
              <w:t>dubna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45A121E" w14:textId="596BEB3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75B614" w14:textId="1C2BD83B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64D70B69" w14:textId="5912FFD6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KÚ Středočeského kraje</w:t>
            </w:r>
          </w:p>
        </w:tc>
        <w:tc>
          <w:tcPr>
            <w:tcW w:w="1418" w:type="dxa"/>
            <w:vAlign w:val="center"/>
          </w:tcPr>
          <w:p w14:paraId="28DD956F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</w:tr>
      <w:tr w:rsidR="0047604D" w:rsidRPr="008B40BF" w14:paraId="6D9B1046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0964110E" w14:textId="0A80331E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EF0B3E" w14:textId="6CD8E8F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</w:rPr>
              <w:t>Pracovní porada s pracovníky KÚ Kraje Vysočina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8F3C77" w14:textId="586E2D70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Kraj Vysočina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0F6D21" w14:textId="15D201AC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96F11C" w14:textId="77777777" w:rsidR="0047604D" w:rsidRPr="0047604D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47604D">
              <w:rPr>
                <w:rFonts w:ascii="Arial" w:hAnsi="Arial" w:cs="Arial"/>
                <w:bCs/>
                <w:lang w:eastAsia="en-US"/>
              </w:rPr>
              <w:t>11. – 12.</w:t>
            </w:r>
          </w:p>
          <w:p w14:paraId="5FDA8B44" w14:textId="1DAC9FE8" w:rsidR="0047604D" w:rsidRPr="0047604D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47604D">
              <w:rPr>
                <w:rFonts w:ascii="Arial" w:hAnsi="Arial" w:cs="Arial"/>
                <w:bCs/>
                <w:lang w:eastAsia="en-US"/>
              </w:rPr>
              <w:t>dubna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E1D8857" w14:textId="027F4DDE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046D3D" w14:textId="68DAF52B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32FC6351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 xml:space="preserve">KÚ </w:t>
            </w:r>
          </w:p>
          <w:p w14:paraId="7ADF8BC2" w14:textId="177AEC1A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Kraje Vysočina</w:t>
            </w:r>
          </w:p>
        </w:tc>
        <w:tc>
          <w:tcPr>
            <w:tcW w:w="1418" w:type="dxa"/>
            <w:vAlign w:val="center"/>
          </w:tcPr>
          <w:p w14:paraId="6D018011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</w:tr>
      <w:tr w:rsidR="0047604D" w:rsidRPr="008B40BF" w14:paraId="4C0A5974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43AF0B5B" w14:textId="3A14E793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537F32" w14:textId="5E593DB6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  <w:lang w:eastAsia="en-US"/>
              </w:rPr>
              <w:t>Jednání Mezirezortní odborné pracovní skupiny k problematice OPSÚ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437288" w14:textId="20A16475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 xml:space="preserve">pracovníci ÚSÚ </w:t>
            </w:r>
            <w:r w:rsidRPr="006A2E87">
              <w:rPr>
                <w:rFonts w:ascii="Arial" w:hAnsi="Arial" w:cs="Arial"/>
                <w:sz w:val="20"/>
              </w:rPr>
              <w:br/>
              <w:t>a KÚ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8DD5A5" w14:textId="6A97A136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GŠ AČR Praha 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4A2016" w14:textId="5610841C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17. dubna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2A90ACD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Plnění opatření z Plánu operační přípravy státního území ČR na léta 2021 až 2024.</w:t>
            </w:r>
          </w:p>
          <w:p w14:paraId="3A103224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  <w:p w14:paraId="5BBDE3A7" w14:textId="1A60567D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Zpracování Plánu operační přípravy státního území ČR na léta 2025 až 2028.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D35A95" w14:textId="7CE2B0DB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MO</w:t>
            </w:r>
          </w:p>
        </w:tc>
        <w:tc>
          <w:tcPr>
            <w:tcW w:w="1701" w:type="dxa"/>
            <w:vAlign w:val="center"/>
          </w:tcPr>
          <w:p w14:paraId="2D46C299" w14:textId="1FA7AB4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MV-GŘ HZS ČR</w:t>
            </w:r>
          </w:p>
        </w:tc>
        <w:tc>
          <w:tcPr>
            <w:tcW w:w="1418" w:type="dxa"/>
            <w:vAlign w:val="center"/>
          </w:tcPr>
          <w:p w14:paraId="0EA43177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</w:tr>
      <w:tr w:rsidR="0047604D" w:rsidRPr="008B40BF" w14:paraId="7B0F2D93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59B7B406" w14:textId="23884DDC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822870" w14:textId="1769C746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  <w:bCs/>
                <w:iCs/>
                <w:lang w:eastAsia="en-US"/>
              </w:rPr>
              <w:t>Cvičení orgánů krizového řízení „ZDROJE 2024“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0E7E74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Dotčené ÚSÚ (OPS ÚKŠ), KÚ Libereckého kraje, Kraje Vysočina a vybrané OÚ ORP</w:t>
            </w:r>
          </w:p>
          <w:p w14:paraId="57563DDB" w14:textId="7349C7D0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28FED6D" w14:textId="5716008E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pracoviště krizového řízení SSHR, dotčených KÚ a OÚ ORP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943389" w14:textId="02202E51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28. – 29. května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79D8E07" w14:textId="77777777" w:rsidR="0047604D" w:rsidRPr="006A2E87" w:rsidRDefault="0047604D" w:rsidP="0047604D">
            <w:pPr>
              <w:pStyle w:val="Textpoznpodarou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</w:rPr>
              <w:t xml:space="preserve">Koordinace činnosti vybraných KŠ ORP, krajů, ÚSÚ a OPS ÚKŠ při řešení požadavků na věcné zdroje za krizového stavu s využitím IS </w:t>
            </w:r>
            <w:proofErr w:type="spellStart"/>
            <w:r w:rsidRPr="006A2E87">
              <w:rPr>
                <w:rFonts w:ascii="Arial" w:hAnsi="Arial" w:cs="Arial"/>
              </w:rPr>
              <w:t>Krizkom</w:t>
            </w:r>
            <w:proofErr w:type="spellEnd"/>
          </w:p>
          <w:p w14:paraId="7E89C670" w14:textId="566AB5A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68EB552" w14:textId="625E69A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SSHR</w:t>
            </w:r>
          </w:p>
        </w:tc>
        <w:tc>
          <w:tcPr>
            <w:tcW w:w="1701" w:type="dxa"/>
            <w:vAlign w:val="center"/>
          </w:tcPr>
          <w:p w14:paraId="2BCEBD5E" w14:textId="5B08049B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Dotčené ÚSÚ (OPS ÚKŠ)</w:t>
            </w:r>
          </w:p>
        </w:tc>
        <w:tc>
          <w:tcPr>
            <w:tcW w:w="1418" w:type="dxa"/>
            <w:vAlign w:val="center"/>
          </w:tcPr>
          <w:p w14:paraId="354389EE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</w:tr>
      <w:tr w:rsidR="0047604D" w:rsidRPr="008B40BF" w14:paraId="285B4F3A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0FA46568" w14:textId="6971417D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12.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D304E6" w14:textId="534EF740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  <w:lang w:eastAsia="en-US"/>
              </w:rPr>
              <w:t>Součinnostní veterinární cvičení „Nákaza 2024“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03DB3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  <w:p w14:paraId="47FBC1A3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proofErr w:type="spellStart"/>
            <w:r w:rsidRPr="006A2E87">
              <w:rPr>
                <w:rFonts w:ascii="Arial" w:hAnsi="Arial" w:cs="Arial"/>
                <w:sz w:val="20"/>
              </w:rPr>
              <w:t>MZe</w:t>
            </w:r>
            <w:proofErr w:type="spellEnd"/>
            <w:r w:rsidRPr="006A2E87">
              <w:rPr>
                <w:rFonts w:ascii="Arial" w:hAnsi="Arial" w:cs="Arial"/>
                <w:sz w:val="20"/>
              </w:rPr>
              <w:t xml:space="preserve">/OBPKŘ, SVS ČR, </w:t>
            </w:r>
            <w:proofErr w:type="spellStart"/>
            <w:r w:rsidRPr="006A2E87">
              <w:rPr>
                <w:rFonts w:ascii="Arial" w:hAnsi="Arial" w:cs="Arial"/>
                <w:sz w:val="20"/>
              </w:rPr>
              <w:t>VetSl</w:t>
            </w:r>
            <w:proofErr w:type="spellEnd"/>
            <w:r w:rsidRPr="006A2E87">
              <w:rPr>
                <w:rFonts w:ascii="Arial" w:hAnsi="Arial" w:cs="Arial"/>
                <w:sz w:val="20"/>
              </w:rPr>
              <w:t xml:space="preserve"> MO</w:t>
            </w:r>
          </w:p>
          <w:p w14:paraId="20405A3E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  <w:p w14:paraId="5FD2AFB3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  <w:p w14:paraId="2A6FB549" w14:textId="2C6C98DE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0AB4231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/>
                <w:lang w:eastAsia="en-US"/>
              </w:rPr>
            </w:pPr>
            <w:r w:rsidRPr="006A2E87">
              <w:rPr>
                <w:rFonts w:ascii="Arial" w:hAnsi="Arial" w:cs="Arial"/>
              </w:rPr>
              <w:t>Vojenský prostor</w:t>
            </w:r>
          </w:p>
          <w:p w14:paraId="35171550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/>
                <w:lang w:eastAsia="en-US"/>
              </w:rPr>
            </w:pPr>
            <w:r w:rsidRPr="006A2E87">
              <w:rPr>
                <w:rFonts w:ascii="Arial" w:hAnsi="Arial" w:cs="Arial"/>
                <w:b/>
                <w:lang w:eastAsia="en-US"/>
              </w:rPr>
              <w:t>Boletice – hospodářství</w:t>
            </w:r>
          </w:p>
          <w:p w14:paraId="51996ACA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/>
                <w:lang w:eastAsia="en-US"/>
              </w:rPr>
            </w:pPr>
            <w:proofErr w:type="spellStart"/>
            <w:r w:rsidRPr="006A2E87">
              <w:rPr>
                <w:rFonts w:ascii="Arial" w:hAnsi="Arial" w:cs="Arial"/>
                <w:b/>
                <w:lang w:eastAsia="en-US"/>
              </w:rPr>
              <w:t>Květušín</w:t>
            </w:r>
            <w:proofErr w:type="spellEnd"/>
          </w:p>
          <w:p w14:paraId="05A2A13A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/>
                <w:lang w:eastAsia="en-US"/>
              </w:rPr>
            </w:pPr>
            <w:proofErr w:type="gramStart"/>
            <w:r w:rsidRPr="006A2E87">
              <w:rPr>
                <w:rFonts w:ascii="Arial" w:hAnsi="Arial" w:cs="Arial"/>
                <w:b/>
                <w:lang w:eastAsia="en-US"/>
              </w:rPr>
              <w:t>Rezort</w:t>
            </w:r>
            <w:proofErr w:type="gramEnd"/>
            <w:r w:rsidRPr="006A2E87">
              <w:rPr>
                <w:rFonts w:ascii="Arial" w:hAnsi="Arial" w:cs="Arial"/>
                <w:b/>
                <w:lang w:eastAsia="en-US"/>
              </w:rPr>
              <w:t xml:space="preserve"> Olšina</w:t>
            </w:r>
          </w:p>
          <w:p w14:paraId="1A8A812C" w14:textId="5AEC0AF1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B0FD961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3. 6. – 6. 6. 2024</w:t>
            </w:r>
          </w:p>
          <w:p w14:paraId="3A1337A1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Cs/>
                <w:lang w:eastAsia="en-US"/>
              </w:rPr>
            </w:pPr>
          </w:p>
          <w:p w14:paraId="0E49E9B7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Ukázkový den</w:t>
            </w:r>
          </w:p>
          <w:p w14:paraId="4E8A2BAE" w14:textId="4497DD3C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5. 6. 2024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10F12C7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Likvidace nebezpečných nákaz u hospodářských zvířat</w:t>
            </w:r>
          </w:p>
          <w:p w14:paraId="0A5016D1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  <w:p w14:paraId="25BAA2FB" w14:textId="2E9A0A64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D87FE15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proofErr w:type="spellStart"/>
            <w:r w:rsidRPr="006A2E87">
              <w:rPr>
                <w:rFonts w:ascii="Arial" w:hAnsi="Arial" w:cs="Arial"/>
                <w:sz w:val="20"/>
              </w:rPr>
              <w:t>MZe</w:t>
            </w:r>
            <w:proofErr w:type="spellEnd"/>
            <w:r w:rsidRPr="006A2E87">
              <w:rPr>
                <w:rFonts w:ascii="Arial" w:hAnsi="Arial" w:cs="Arial"/>
                <w:sz w:val="20"/>
              </w:rPr>
              <w:t>/SVS ČR</w:t>
            </w:r>
          </w:p>
          <w:p w14:paraId="040B38D3" w14:textId="55FEE4BD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3D8FAEA0" w14:textId="252B4146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proofErr w:type="spellStart"/>
            <w:r w:rsidRPr="006A2E87">
              <w:rPr>
                <w:rFonts w:ascii="Arial" w:hAnsi="Arial" w:cs="Arial"/>
                <w:sz w:val="20"/>
              </w:rPr>
              <w:t>VetSl</w:t>
            </w:r>
            <w:proofErr w:type="spellEnd"/>
            <w:r w:rsidRPr="006A2E87">
              <w:rPr>
                <w:rFonts w:ascii="Arial" w:hAnsi="Arial" w:cs="Arial"/>
                <w:sz w:val="20"/>
              </w:rPr>
              <w:t xml:space="preserve"> MO</w:t>
            </w:r>
          </w:p>
        </w:tc>
        <w:tc>
          <w:tcPr>
            <w:tcW w:w="1418" w:type="dxa"/>
            <w:vAlign w:val="center"/>
          </w:tcPr>
          <w:p w14:paraId="4C2AFDE6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</w:tr>
      <w:tr w:rsidR="0047604D" w:rsidRPr="008B40BF" w14:paraId="07C75CB7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7336C4F8" w14:textId="45EA68A9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2F4127" w14:textId="55633112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  <w:lang w:eastAsia="en-US"/>
              </w:rPr>
              <w:t>Pracovní porada s tajemníky BRK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E32DBE" w14:textId="595E5C9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tajemníci BRK, zástupci dotčených ÚSÚ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5E8AD2" w14:textId="14134A5A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Dolní Dvůr u Vrchlabí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0067FD" w14:textId="43182055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18. - .19 června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A23C9D" w14:textId="0F9D3B3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z činnosti Bezpečnostní rady státu a bezpečnostních rad krajů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FC1580" w14:textId="1DF57AC2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Úřad vlády ČR       - sekretariát BRS</w:t>
            </w:r>
          </w:p>
        </w:tc>
        <w:tc>
          <w:tcPr>
            <w:tcW w:w="1701" w:type="dxa"/>
            <w:vAlign w:val="center"/>
          </w:tcPr>
          <w:p w14:paraId="03D18767" w14:textId="6D732CC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dotčené ÚSÚ</w:t>
            </w:r>
          </w:p>
        </w:tc>
        <w:tc>
          <w:tcPr>
            <w:tcW w:w="1418" w:type="dxa"/>
            <w:vAlign w:val="center"/>
          </w:tcPr>
          <w:p w14:paraId="18441ADD" w14:textId="7689D95B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Viz Plán práce BRS na rok 2024</w:t>
            </w:r>
          </w:p>
        </w:tc>
      </w:tr>
      <w:tr w:rsidR="0047604D" w:rsidRPr="008B40BF" w14:paraId="195CF4EE" w14:textId="77777777" w:rsidTr="006A2E87">
        <w:trPr>
          <w:cantSplit/>
          <w:trHeight w:val="1819"/>
        </w:trPr>
        <w:tc>
          <w:tcPr>
            <w:tcW w:w="637" w:type="dxa"/>
            <w:vAlign w:val="center"/>
          </w:tcPr>
          <w:p w14:paraId="102ECEEC" w14:textId="301D4597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C4F106" w14:textId="003A3FD2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  <w:r w:rsidRPr="006A2E87">
              <w:rPr>
                <w:rFonts w:ascii="Arial" w:hAnsi="Arial" w:cs="Arial"/>
                <w:bCs/>
                <w:iCs/>
                <w:lang w:eastAsia="en-US"/>
              </w:rPr>
              <w:t>Vyhodnocení cvičení orgánů krizového řízení „ZÓNA 2023“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5F635A" w14:textId="55AF0C84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Členové skupiny přípravy cvičení „ZÓNA 2023“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732407" w14:textId="37800AC2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JE Temelín, pracoviště dotčených krizových štábů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39DA17" w14:textId="46297E6E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color w:val="000000"/>
              </w:rPr>
              <w:t>II. čtvrtletí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C706B04" w14:textId="40E42684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Vyhodnocení činností ÚSÚ, orgánů kraje a dalších subjektů při přípravě a při řešení radiační mimořádné události vzniklé v souvislosti se simulovanou havárií na Jaderné elektrárně Temelín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C636F1" w14:textId="0BA666A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MV-GŘ HZS ČR</w:t>
            </w:r>
          </w:p>
        </w:tc>
        <w:tc>
          <w:tcPr>
            <w:tcW w:w="1701" w:type="dxa"/>
            <w:vAlign w:val="center"/>
          </w:tcPr>
          <w:p w14:paraId="2236A820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5DC8EBF" w14:textId="77777777" w:rsidR="0047604D" w:rsidRPr="006A2E87" w:rsidRDefault="0047604D" w:rsidP="0047604D">
            <w:pPr>
              <w:pStyle w:val="Nadpis2"/>
              <w:rPr>
                <w:b w:val="0"/>
                <w:bCs w:val="0"/>
                <w:color w:val="auto"/>
              </w:rPr>
            </w:pPr>
          </w:p>
        </w:tc>
      </w:tr>
      <w:tr w:rsidR="0047604D" w:rsidRPr="008B40BF" w14:paraId="60E42EE0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1E2D0323" w14:textId="6558B3C6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E32FE3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  <w:r w:rsidRPr="006A2E87">
              <w:rPr>
                <w:rFonts w:ascii="Arial" w:hAnsi="Arial" w:cs="Arial"/>
                <w:lang w:eastAsia="en-US"/>
              </w:rPr>
              <w:t>Součinnostní cvičení k ověření systému nouzového zásobování pitnou vodou</w:t>
            </w:r>
          </w:p>
          <w:p w14:paraId="3FDE23CA" w14:textId="29B0F4FA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  <w:r w:rsidRPr="006A2E87">
              <w:rPr>
                <w:rFonts w:ascii="Arial" w:hAnsi="Arial" w:cs="Arial"/>
                <w:lang w:eastAsia="en-US"/>
              </w:rPr>
              <w:t>„VODA 2024“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FE090" w14:textId="04B2E8AD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proofErr w:type="spellStart"/>
            <w:r w:rsidRPr="006A2E87">
              <w:rPr>
                <w:rFonts w:ascii="Arial" w:hAnsi="Arial" w:cs="Arial"/>
                <w:sz w:val="20"/>
              </w:rPr>
              <w:t>MZe</w:t>
            </w:r>
            <w:proofErr w:type="spellEnd"/>
            <w:r w:rsidRPr="006A2E87">
              <w:rPr>
                <w:rFonts w:ascii="Arial" w:hAnsi="Arial" w:cs="Arial"/>
                <w:sz w:val="20"/>
              </w:rPr>
              <w:t>/</w:t>
            </w:r>
            <w:proofErr w:type="spellStart"/>
            <w:r w:rsidRPr="006A2E87">
              <w:rPr>
                <w:rFonts w:ascii="Arial" w:hAnsi="Arial" w:cs="Arial"/>
                <w:sz w:val="20"/>
              </w:rPr>
              <w:t>KrÚ</w:t>
            </w:r>
            <w:proofErr w:type="spellEnd"/>
            <w:r w:rsidRPr="006A2E87">
              <w:rPr>
                <w:rFonts w:ascii="Arial" w:hAnsi="Arial" w:cs="Arial"/>
                <w:sz w:val="20"/>
              </w:rPr>
              <w:t xml:space="preserve"> – KŘ Pardubického kraje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26C889" w14:textId="5E94DDC2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Bude určeno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E7E989" w14:textId="100C3C10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3Q roku 2024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F72EB3" w14:textId="4068EA75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Ověření systému nouzového zásobování pitnou vodou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F770A2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proofErr w:type="spellStart"/>
            <w:r w:rsidRPr="006A2E87">
              <w:rPr>
                <w:rFonts w:ascii="Arial" w:hAnsi="Arial" w:cs="Arial"/>
                <w:sz w:val="20"/>
              </w:rPr>
              <w:t>MZe</w:t>
            </w:r>
            <w:proofErr w:type="spellEnd"/>
            <w:r w:rsidRPr="006A2E87">
              <w:rPr>
                <w:rFonts w:ascii="Arial" w:hAnsi="Arial" w:cs="Arial"/>
                <w:sz w:val="20"/>
              </w:rPr>
              <w:t>/</w:t>
            </w:r>
            <w:proofErr w:type="spellStart"/>
            <w:proofErr w:type="gramStart"/>
            <w:r w:rsidRPr="006A2E87">
              <w:rPr>
                <w:rFonts w:ascii="Arial" w:hAnsi="Arial" w:cs="Arial"/>
                <w:sz w:val="20"/>
              </w:rPr>
              <w:t>Kr.Ú</w:t>
            </w:r>
            <w:proofErr w:type="spellEnd"/>
            <w:proofErr w:type="gramEnd"/>
          </w:p>
          <w:p w14:paraId="22C73B4E" w14:textId="16A8C06F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Pardubického kraje</w:t>
            </w:r>
          </w:p>
        </w:tc>
        <w:tc>
          <w:tcPr>
            <w:tcW w:w="1701" w:type="dxa"/>
            <w:vAlign w:val="center"/>
          </w:tcPr>
          <w:p w14:paraId="503AF49B" w14:textId="62EB240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AQUACON, ochraňovatel PZ – sklad Čachovice</w:t>
            </w:r>
          </w:p>
        </w:tc>
        <w:tc>
          <w:tcPr>
            <w:tcW w:w="1418" w:type="dxa"/>
            <w:vAlign w:val="center"/>
          </w:tcPr>
          <w:p w14:paraId="00C6ACEA" w14:textId="0CCBC8BC" w:rsidR="0047604D" w:rsidRPr="006A2E87" w:rsidRDefault="0047604D" w:rsidP="0047604D">
            <w:pPr>
              <w:pStyle w:val="Nadpis2"/>
              <w:rPr>
                <w:b w:val="0"/>
                <w:bCs w:val="0"/>
                <w:color w:val="auto"/>
              </w:rPr>
            </w:pPr>
          </w:p>
        </w:tc>
      </w:tr>
      <w:tr w:rsidR="0047604D" w:rsidRPr="008B40BF" w14:paraId="4B5153A9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2CE7251D" w14:textId="49AE2D2D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879164" w14:textId="47672808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  <w:r w:rsidRPr="006A2E87">
              <w:rPr>
                <w:rFonts w:ascii="Arial" w:hAnsi="Arial" w:cs="Arial"/>
              </w:rPr>
              <w:t>Pracovní porada s pracovníky KÚ Jihomoravského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18A95" w14:textId="5B779EB6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Jihomoravský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8E6D7D" w14:textId="171083DC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0B3BE4" w14:textId="6F9F5D4B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ind w:left="-57"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30.</w:t>
            </w:r>
            <w:proofErr w:type="gramStart"/>
            <w:r w:rsidRPr="006A2E87">
              <w:rPr>
                <w:rFonts w:ascii="Arial" w:hAnsi="Arial" w:cs="Arial"/>
                <w:bCs/>
                <w:lang w:eastAsia="en-US"/>
              </w:rPr>
              <w:t>září – 1</w:t>
            </w:r>
            <w:proofErr w:type="gramEnd"/>
            <w:r w:rsidRPr="006A2E87">
              <w:rPr>
                <w:rFonts w:ascii="Arial" w:hAnsi="Arial" w:cs="Arial"/>
                <w:bCs/>
                <w:lang w:eastAsia="en-US"/>
              </w:rPr>
              <w:t>. října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054762" w14:textId="4FCB064C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90653B" w14:textId="3ABD7BC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18883EC2" w14:textId="12429042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KÚ Jihomoravského kraje</w:t>
            </w:r>
          </w:p>
        </w:tc>
        <w:tc>
          <w:tcPr>
            <w:tcW w:w="1418" w:type="dxa"/>
            <w:vAlign w:val="center"/>
          </w:tcPr>
          <w:p w14:paraId="3DDC6667" w14:textId="654EB106" w:rsidR="0047604D" w:rsidRPr="006A2E87" w:rsidRDefault="0047604D" w:rsidP="0047604D">
            <w:pPr>
              <w:pStyle w:val="Nadpis2"/>
              <w:rPr>
                <w:b w:val="0"/>
                <w:bCs w:val="0"/>
                <w:color w:val="auto"/>
              </w:rPr>
            </w:pPr>
          </w:p>
        </w:tc>
      </w:tr>
      <w:tr w:rsidR="0047604D" w:rsidRPr="008B40BF" w14:paraId="1A630A9D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0A0356DC" w14:textId="206ED7A9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27EEF1" w14:textId="1EA4FD55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lang w:eastAsia="en-US"/>
              </w:rPr>
            </w:pPr>
            <w:r w:rsidRPr="006A2E87">
              <w:rPr>
                <w:rFonts w:ascii="Arial" w:hAnsi="Arial" w:cs="Arial"/>
              </w:rPr>
              <w:t>Pracovní porada s pracovníky KÚ Moravskoslezského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067628" w14:textId="3A97790D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Moravskoslezský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EFB7DE" w14:textId="600BB306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DFDC13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7. – 8.</w:t>
            </w:r>
          </w:p>
          <w:p w14:paraId="516DA999" w14:textId="160A982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října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7102646" w14:textId="2F7BBC14" w:rsidR="0047604D" w:rsidRPr="006A2E87" w:rsidRDefault="0047604D" w:rsidP="0047604D">
            <w:pPr>
              <w:spacing w:before="120"/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994783" w14:textId="38EB0FAD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30593EA3" w14:textId="2CC5337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KÚ Moravskoslezského kraje</w:t>
            </w:r>
          </w:p>
        </w:tc>
        <w:tc>
          <w:tcPr>
            <w:tcW w:w="1418" w:type="dxa"/>
            <w:vAlign w:val="center"/>
          </w:tcPr>
          <w:p w14:paraId="6AC4C915" w14:textId="77777777" w:rsidR="0047604D" w:rsidRPr="006A2E87" w:rsidRDefault="0047604D" w:rsidP="0047604D">
            <w:pPr>
              <w:pStyle w:val="Nadpis2"/>
              <w:rPr>
                <w:b w:val="0"/>
                <w:color w:val="auto"/>
              </w:rPr>
            </w:pPr>
          </w:p>
        </w:tc>
      </w:tr>
      <w:tr w:rsidR="0047604D" w:rsidRPr="008B40BF" w14:paraId="05D75214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649AF6BC" w14:textId="78EE0618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18.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F87200" w14:textId="06913400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iCs/>
                <w:lang w:eastAsia="en-US"/>
              </w:rPr>
            </w:pPr>
            <w:r w:rsidRPr="006A2E87">
              <w:rPr>
                <w:rFonts w:ascii="Arial" w:hAnsi="Arial" w:cs="Arial"/>
                <w:lang w:eastAsia="en-US"/>
              </w:rPr>
              <w:t>Jednání Mezirezortní odborné pracovní skupiny k problematice OPSÚ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3A2C77" w14:textId="0B84A5DE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 xml:space="preserve">pracovníci ÚSÚ </w:t>
            </w:r>
            <w:r w:rsidRPr="006A2E87">
              <w:rPr>
                <w:rFonts w:ascii="Arial" w:hAnsi="Arial" w:cs="Arial"/>
                <w:sz w:val="20"/>
              </w:rPr>
              <w:br/>
              <w:t>a KÚ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C88921" w14:textId="7ADBDC2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GŠ AČR Praha 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417DCC" w14:textId="5F99F8AB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  <w:r w:rsidRPr="006A2E87">
              <w:rPr>
                <w:rFonts w:ascii="Arial" w:hAnsi="Arial" w:cs="Arial"/>
                <w:bCs/>
                <w:sz w:val="20"/>
                <w:lang w:eastAsia="en-US"/>
              </w:rPr>
              <w:t>9. října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E5A7FE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Plnění opatření z Plánu operační přípravy státního území ČR na léta 2021 až 2024.</w:t>
            </w:r>
          </w:p>
          <w:p w14:paraId="756A7604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  <w:p w14:paraId="5A83D309" w14:textId="103E60E1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Zpracování Plánu operační přípravy státního území ČR na léta 2025 až 2028.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43F336" w14:textId="4417611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MO</w:t>
            </w:r>
          </w:p>
        </w:tc>
        <w:tc>
          <w:tcPr>
            <w:tcW w:w="1701" w:type="dxa"/>
            <w:vAlign w:val="center"/>
          </w:tcPr>
          <w:p w14:paraId="5FD62A85" w14:textId="4FF4A8E3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MV-GŘ HZS ČR</w:t>
            </w:r>
          </w:p>
        </w:tc>
        <w:tc>
          <w:tcPr>
            <w:tcW w:w="1418" w:type="dxa"/>
            <w:vAlign w:val="center"/>
          </w:tcPr>
          <w:p w14:paraId="362A0A3B" w14:textId="77777777" w:rsidR="0047604D" w:rsidRPr="006A2E87" w:rsidRDefault="0047604D" w:rsidP="0047604D">
            <w:pPr>
              <w:pStyle w:val="Nadpis2"/>
              <w:rPr>
                <w:b w:val="0"/>
                <w:color w:val="auto"/>
              </w:rPr>
            </w:pPr>
          </w:p>
        </w:tc>
      </w:tr>
      <w:tr w:rsidR="0047604D" w:rsidRPr="008B40BF" w14:paraId="4C33E94B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6B2B6264" w14:textId="6046C578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6A890A" w14:textId="2556ACAF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iCs/>
                <w:lang w:eastAsia="en-US"/>
              </w:rPr>
            </w:pPr>
            <w:r w:rsidRPr="006A2E87">
              <w:rPr>
                <w:rFonts w:ascii="Arial" w:hAnsi="Arial" w:cs="Arial"/>
                <w:lang w:eastAsia="en-US"/>
              </w:rPr>
              <w:t>Pracovní porada s tajemníky BRK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18486E" w14:textId="092B6B8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tajemníci BRK, zástupci dotčených ÚSÚ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9F9149" w14:textId="61C8C520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Praha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955186" w14:textId="6E3F4778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  <w:r w:rsidRPr="006A2E87">
              <w:rPr>
                <w:rFonts w:ascii="Arial" w:hAnsi="Arial" w:cs="Arial"/>
                <w:bCs/>
                <w:sz w:val="20"/>
                <w:lang w:eastAsia="en-US"/>
              </w:rPr>
              <w:t xml:space="preserve">10. října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1653768" w14:textId="0CA5C78C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z činnosti Bezpečnostní rady státu a bezpečnostních rad krajů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0B4D52" w14:textId="4EE51090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Úřad vlády ČR       - sekretariát BRS</w:t>
            </w:r>
          </w:p>
        </w:tc>
        <w:tc>
          <w:tcPr>
            <w:tcW w:w="1701" w:type="dxa"/>
            <w:vAlign w:val="center"/>
          </w:tcPr>
          <w:p w14:paraId="13A23A01" w14:textId="44B941D3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dotčené ÚSÚ</w:t>
            </w:r>
          </w:p>
        </w:tc>
        <w:tc>
          <w:tcPr>
            <w:tcW w:w="1418" w:type="dxa"/>
            <w:vAlign w:val="center"/>
          </w:tcPr>
          <w:p w14:paraId="5197EB8A" w14:textId="121F0982" w:rsidR="0047604D" w:rsidRPr="006A2E87" w:rsidRDefault="0047604D" w:rsidP="0047604D">
            <w:pPr>
              <w:pStyle w:val="Nadpis2"/>
              <w:rPr>
                <w:b w:val="0"/>
                <w:color w:val="auto"/>
              </w:rPr>
            </w:pPr>
            <w:r w:rsidRPr="006A2E87">
              <w:rPr>
                <w:b w:val="0"/>
                <w:bCs w:val="0"/>
                <w:color w:val="auto"/>
              </w:rPr>
              <w:t>Viz Plán práce BRS na rok 202</w:t>
            </w:r>
            <w:r w:rsidRPr="006A2E87">
              <w:rPr>
                <w:b w:val="0"/>
                <w:color w:val="auto"/>
              </w:rPr>
              <w:t>4</w:t>
            </w:r>
          </w:p>
        </w:tc>
      </w:tr>
      <w:tr w:rsidR="0047604D" w:rsidRPr="008B40BF" w14:paraId="47B0B45D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28A6CFBB" w14:textId="62E30B32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7BFD7F" w14:textId="43EB6FD2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iCs/>
                <w:lang w:eastAsia="en-US"/>
              </w:rPr>
            </w:pPr>
            <w:r w:rsidRPr="006A2E87">
              <w:rPr>
                <w:rFonts w:ascii="Arial" w:hAnsi="Arial" w:cs="Arial"/>
              </w:rPr>
              <w:t>Pracovní porada s pracovníky KÚ Ústeckého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B8AC55" w14:textId="3A2DA4AE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Ústecký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B7FF64" w14:textId="04137571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8D1570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9. – 11.</w:t>
            </w:r>
          </w:p>
          <w:p w14:paraId="09CD4FE3" w14:textId="347C5C07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  <w:r w:rsidRPr="006A2E87">
              <w:rPr>
                <w:rFonts w:ascii="Arial" w:hAnsi="Arial" w:cs="Arial"/>
                <w:bCs/>
                <w:snapToGrid/>
                <w:sz w:val="20"/>
                <w:lang w:eastAsia="en-US"/>
              </w:rPr>
              <w:t>října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7E5F8E" w14:textId="21E35994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2484E2" w14:textId="29F03EDC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00A84B54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 xml:space="preserve">KÚ </w:t>
            </w:r>
          </w:p>
          <w:p w14:paraId="570A91B7" w14:textId="535E7AFB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Ústeckého kraje</w:t>
            </w:r>
          </w:p>
        </w:tc>
        <w:tc>
          <w:tcPr>
            <w:tcW w:w="1418" w:type="dxa"/>
            <w:vAlign w:val="center"/>
          </w:tcPr>
          <w:p w14:paraId="4B84FB7C" w14:textId="77777777" w:rsidR="0047604D" w:rsidRPr="006A2E87" w:rsidRDefault="0047604D" w:rsidP="0047604D">
            <w:pPr>
              <w:pStyle w:val="Nadpis2"/>
              <w:rPr>
                <w:b w:val="0"/>
                <w:color w:val="auto"/>
              </w:rPr>
            </w:pPr>
          </w:p>
        </w:tc>
      </w:tr>
      <w:tr w:rsidR="0047604D" w:rsidRPr="008B40BF" w14:paraId="2D54016E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2FA148EC" w14:textId="7846BB64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74C77" w14:textId="6AA0C221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iCs/>
                <w:lang w:eastAsia="en-US"/>
              </w:rPr>
            </w:pPr>
            <w:r w:rsidRPr="006A2E87">
              <w:rPr>
                <w:rFonts w:ascii="Arial" w:hAnsi="Arial" w:cs="Arial"/>
              </w:rPr>
              <w:t xml:space="preserve">Pracovní porada s pracovníky Magistrátu hlavního města Prahy a městských částí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BD5D0D" w14:textId="3444543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Hlavní město Praha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A7A42D" w14:textId="3C5F8EDC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F84F56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14. – 15.</w:t>
            </w:r>
          </w:p>
          <w:p w14:paraId="39520DC4" w14:textId="29085FAC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  <w:r w:rsidRPr="006A2E87">
              <w:rPr>
                <w:rFonts w:ascii="Arial" w:hAnsi="Arial" w:cs="Arial"/>
                <w:bCs/>
                <w:sz w:val="20"/>
                <w:lang w:eastAsia="en-US"/>
              </w:rPr>
              <w:t>října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BE6F39E" w14:textId="414B23A0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1CBEF5" w14:textId="7AA2784E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17D66638" w14:textId="45EE379B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Magistrát hlavního města Prahy</w:t>
            </w:r>
          </w:p>
        </w:tc>
        <w:tc>
          <w:tcPr>
            <w:tcW w:w="1418" w:type="dxa"/>
            <w:vAlign w:val="center"/>
          </w:tcPr>
          <w:p w14:paraId="171C2213" w14:textId="77777777" w:rsidR="0047604D" w:rsidRPr="006A2E87" w:rsidRDefault="0047604D" w:rsidP="0047604D">
            <w:pPr>
              <w:pStyle w:val="Nadpis2"/>
              <w:rPr>
                <w:b w:val="0"/>
                <w:color w:val="auto"/>
              </w:rPr>
            </w:pPr>
          </w:p>
        </w:tc>
      </w:tr>
      <w:tr w:rsidR="0047604D" w:rsidRPr="008B40BF" w14:paraId="69B693FA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0977EC4C" w14:textId="0B0547B2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B0E6CA" w14:textId="5ED8051B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iCs/>
                <w:lang w:eastAsia="en-US"/>
              </w:rPr>
            </w:pPr>
            <w:r w:rsidRPr="006A2E87">
              <w:rPr>
                <w:rFonts w:ascii="Arial" w:hAnsi="Arial" w:cs="Arial"/>
              </w:rPr>
              <w:t>Pracovní porada s pracovníky KÚ Plzeňského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92C2A7" w14:textId="2048C7CF" w:rsidR="0047604D" w:rsidRPr="006A2E87" w:rsidRDefault="0047604D" w:rsidP="0047604D">
            <w:pPr>
              <w:rPr>
                <w:rFonts w:ascii="Arial" w:hAnsi="Arial" w:cs="Arial"/>
                <w:bCs/>
                <w:iCs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Plzeňský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425064" w14:textId="2326125D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9B3C2D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16. – 18.</w:t>
            </w:r>
          </w:p>
          <w:p w14:paraId="1D12F05C" w14:textId="0C603B48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  <w:r w:rsidRPr="006A2E87">
              <w:rPr>
                <w:rFonts w:ascii="Arial" w:hAnsi="Arial" w:cs="Arial"/>
                <w:bCs/>
                <w:sz w:val="20"/>
                <w:lang w:eastAsia="en-US"/>
              </w:rPr>
              <w:t>října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9BBFB4" w14:textId="62CEDDB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1644C4" w14:textId="351CCE43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2D21A1D4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 xml:space="preserve">KÚ </w:t>
            </w:r>
          </w:p>
          <w:p w14:paraId="2558EE18" w14:textId="7E4A126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Plzeňského kraje</w:t>
            </w:r>
          </w:p>
        </w:tc>
        <w:tc>
          <w:tcPr>
            <w:tcW w:w="1418" w:type="dxa"/>
            <w:vAlign w:val="center"/>
          </w:tcPr>
          <w:p w14:paraId="5FB2CEDB" w14:textId="4D80D095" w:rsidR="0047604D" w:rsidRPr="006A2E87" w:rsidRDefault="0047604D" w:rsidP="0047604D">
            <w:pPr>
              <w:pStyle w:val="Nadpis2"/>
              <w:rPr>
                <w:b w:val="0"/>
                <w:color w:val="auto"/>
              </w:rPr>
            </w:pPr>
          </w:p>
        </w:tc>
      </w:tr>
      <w:tr w:rsidR="0047604D" w:rsidRPr="008B40BF" w14:paraId="13E112A5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33B7F201" w14:textId="4CF53CA4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BEBC7" w14:textId="7AB14286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iCs/>
                <w:lang w:eastAsia="en-US"/>
              </w:rPr>
            </w:pPr>
            <w:r w:rsidRPr="006A2E87">
              <w:rPr>
                <w:rFonts w:ascii="Arial" w:hAnsi="Arial" w:cs="Arial"/>
              </w:rPr>
              <w:t>Pracovní porada s pracovníky KÚ Libereckého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20FBD9" w14:textId="7D51FC99" w:rsidR="0047604D" w:rsidRPr="006A2E87" w:rsidRDefault="0047604D" w:rsidP="0047604D">
            <w:pPr>
              <w:rPr>
                <w:rFonts w:ascii="Arial" w:hAnsi="Arial" w:cs="Arial"/>
                <w:bCs/>
                <w:iCs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Liberecký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6A8369" w14:textId="4D54656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308F2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22. – 24.</w:t>
            </w:r>
          </w:p>
          <w:p w14:paraId="614002DF" w14:textId="0A3AEE4E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  <w:r w:rsidRPr="006A2E87">
              <w:rPr>
                <w:rFonts w:ascii="Arial" w:hAnsi="Arial" w:cs="Arial"/>
                <w:bCs/>
                <w:sz w:val="20"/>
                <w:lang w:eastAsia="en-US"/>
              </w:rPr>
              <w:t>října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FBB19E6" w14:textId="11D4D744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DD742D" w14:textId="2D5316A2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679810E7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 xml:space="preserve">KÚ </w:t>
            </w:r>
          </w:p>
          <w:p w14:paraId="05BEEAA5" w14:textId="4FCD55C5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Libereckého kraje</w:t>
            </w:r>
          </w:p>
        </w:tc>
        <w:tc>
          <w:tcPr>
            <w:tcW w:w="1418" w:type="dxa"/>
            <w:vAlign w:val="center"/>
          </w:tcPr>
          <w:p w14:paraId="083C7F02" w14:textId="77777777" w:rsidR="0047604D" w:rsidRPr="006A2E87" w:rsidRDefault="0047604D" w:rsidP="0047604D">
            <w:pPr>
              <w:pStyle w:val="Nadpis2"/>
              <w:rPr>
                <w:b w:val="0"/>
                <w:color w:val="auto"/>
              </w:rPr>
            </w:pPr>
          </w:p>
        </w:tc>
      </w:tr>
      <w:tr w:rsidR="0047604D" w:rsidRPr="008B40BF" w14:paraId="67E970F8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7763B91A" w14:textId="34DEB26A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C10F2F" w14:textId="136036F8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iCs/>
                <w:lang w:eastAsia="en-US"/>
              </w:rPr>
            </w:pPr>
            <w:r w:rsidRPr="006A2E87">
              <w:rPr>
                <w:rFonts w:ascii="Arial" w:hAnsi="Arial" w:cs="Arial"/>
              </w:rPr>
              <w:t>Pracovní porada s pracovníky KÚ Jihočeského kraje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7057EA" w14:textId="6D2977BF" w:rsidR="0047604D" w:rsidRPr="006A2E87" w:rsidRDefault="0047604D" w:rsidP="0047604D">
            <w:pPr>
              <w:rPr>
                <w:rFonts w:ascii="Arial" w:hAnsi="Arial" w:cs="Arial"/>
                <w:bCs/>
                <w:iCs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Jihočeský kraj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E97DAD" w14:textId="6AE3C84E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Výcvikové středisko MD Kojetín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884428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Cs/>
                <w:lang w:eastAsia="en-US"/>
              </w:rPr>
            </w:pPr>
            <w:r w:rsidRPr="006A2E87">
              <w:rPr>
                <w:rFonts w:ascii="Arial" w:hAnsi="Arial" w:cs="Arial"/>
                <w:bCs/>
                <w:lang w:eastAsia="en-US"/>
              </w:rPr>
              <w:t>29. – 31.</w:t>
            </w:r>
          </w:p>
          <w:p w14:paraId="3C87559A" w14:textId="69AB9B0E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  <w:r w:rsidRPr="006A2E87">
              <w:rPr>
                <w:rFonts w:ascii="Arial" w:hAnsi="Arial" w:cs="Arial"/>
                <w:bCs/>
                <w:sz w:val="20"/>
                <w:lang w:eastAsia="en-US"/>
              </w:rPr>
              <w:t>října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EEBC33F" w14:textId="776850D5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Výměna zkušeností a vzájemná koordinace při zabezpečování HOPKS a krizového řízení v dopravě na úrovni ÚSÚ, KÚ a ORP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AE1A9C" w14:textId="77F1F90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MD</w:t>
            </w:r>
          </w:p>
        </w:tc>
        <w:tc>
          <w:tcPr>
            <w:tcW w:w="1701" w:type="dxa"/>
            <w:vAlign w:val="center"/>
          </w:tcPr>
          <w:p w14:paraId="18EB9947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 xml:space="preserve">KÚ </w:t>
            </w:r>
          </w:p>
          <w:p w14:paraId="233F9A88" w14:textId="2163E58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Jihočeského kraje</w:t>
            </w:r>
          </w:p>
        </w:tc>
        <w:tc>
          <w:tcPr>
            <w:tcW w:w="1418" w:type="dxa"/>
            <w:vAlign w:val="center"/>
          </w:tcPr>
          <w:p w14:paraId="5A180E4C" w14:textId="77777777" w:rsidR="0047604D" w:rsidRPr="006A2E87" w:rsidRDefault="0047604D" w:rsidP="0047604D">
            <w:pPr>
              <w:pStyle w:val="Nadpis2"/>
              <w:rPr>
                <w:b w:val="0"/>
                <w:color w:val="auto"/>
              </w:rPr>
            </w:pPr>
          </w:p>
        </w:tc>
      </w:tr>
      <w:tr w:rsidR="0047604D" w14:paraId="42BC1EB6" w14:textId="77777777" w:rsidTr="000C5F03">
        <w:trPr>
          <w:cantSplit/>
          <w:trHeight w:val="1012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0CE8D" w14:textId="63154FCC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0F45A" w14:textId="77777777" w:rsidR="0047604D" w:rsidRPr="006A2E87" w:rsidRDefault="0047604D" w:rsidP="0047604D">
            <w:pPr>
              <w:pStyle w:val="Default"/>
              <w:rPr>
                <w:sz w:val="20"/>
                <w:szCs w:val="20"/>
              </w:rPr>
            </w:pPr>
            <w:r w:rsidRPr="006A2E87">
              <w:rPr>
                <w:sz w:val="20"/>
                <w:szCs w:val="20"/>
              </w:rPr>
              <w:t xml:space="preserve">Seminář k plánování obrany státu </w:t>
            </w:r>
          </w:p>
          <w:p w14:paraId="3CDB0793" w14:textId="77777777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E54F0" w14:textId="77777777" w:rsidR="0047604D" w:rsidRPr="006A2E87" w:rsidRDefault="0047604D" w:rsidP="0047604D">
            <w:pPr>
              <w:pStyle w:val="Default"/>
              <w:rPr>
                <w:sz w:val="20"/>
                <w:szCs w:val="20"/>
              </w:rPr>
            </w:pPr>
            <w:r w:rsidRPr="006A2E87">
              <w:rPr>
                <w:sz w:val="20"/>
                <w:szCs w:val="20"/>
              </w:rPr>
              <w:t xml:space="preserve">pracovníci ÚSÚ a KÚ </w:t>
            </w:r>
          </w:p>
          <w:p w14:paraId="55CD606A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AB8F" w14:textId="77777777" w:rsidR="0047604D" w:rsidRPr="006A2E87" w:rsidRDefault="0047604D" w:rsidP="0047604D">
            <w:pPr>
              <w:pStyle w:val="Default"/>
              <w:rPr>
                <w:sz w:val="20"/>
                <w:szCs w:val="20"/>
              </w:rPr>
            </w:pPr>
            <w:r w:rsidRPr="006A2E87">
              <w:rPr>
                <w:sz w:val="20"/>
                <w:szCs w:val="20"/>
              </w:rPr>
              <w:t xml:space="preserve">MO Valy Praha 6 </w:t>
            </w:r>
          </w:p>
          <w:p w14:paraId="58DA59C0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1FB8F" w14:textId="77777777" w:rsidR="0047604D" w:rsidRPr="006A2E87" w:rsidRDefault="0047604D" w:rsidP="0047604D">
            <w:pPr>
              <w:pStyle w:val="Default"/>
              <w:rPr>
                <w:bCs/>
                <w:sz w:val="20"/>
                <w:szCs w:val="20"/>
              </w:rPr>
            </w:pPr>
            <w:r w:rsidRPr="006A2E87">
              <w:rPr>
                <w:bCs/>
                <w:sz w:val="20"/>
                <w:szCs w:val="20"/>
              </w:rPr>
              <w:t xml:space="preserve">26. listopadu </w:t>
            </w:r>
          </w:p>
          <w:p w14:paraId="060C6A81" w14:textId="77777777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E8A44" w14:textId="77777777" w:rsidR="0047604D" w:rsidRPr="006A2E87" w:rsidRDefault="0047604D" w:rsidP="0047604D">
            <w:pPr>
              <w:pStyle w:val="Default"/>
              <w:rPr>
                <w:sz w:val="20"/>
                <w:szCs w:val="20"/>
              </w:rPr>
            </w:pPr>
            <w:r w:rsidRPr="006A2E87">
              <w:rPr>
                <w:sz w:val="20"/>
                <w:szCs w:val="20"/>
              </w:rPr>
              <w:t xml:space="preserve">Aktuální otázky z oblasti plánování obrany státu </w:t>
            </w:r>
          </w:p>
          <w:p w14:paraId="36EB1D68" w14:textId="77777777" w:rsidR="0047604D" w:rsidRPr="006A2E87" w:rsidRDefault="0047604D" w:rsidP="0047604D">
            <w:pPr>
              <w:pStyle w:val="Textpoznpodarou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FC4A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971A" w14:textId="77777777" w:rsidR="0047604D" w:rsidRPr="006A2E87" w:rsidRDefault="0047604D" w:rsidP="0047604D">
            <w:pPr>
              <w:pStyle w:val="Default"/>
              <w:rPr>
                <w:sz w:val="20"/>
                <w:szCs w:val="20"/>
              </w:rPr>
            </w:pPr>
            <w:r w:rsidRPr="006A2E87">
              <w:rPr>
                <w:sz w:val="20"/>
                <w:szCs w:val="20"/>
              </w:rPr>
              <w:t xml:space="preserve">Dotčené ÚSÚ </w:t>
            </w:r>
          </w:p>
          <w:p w14:paraId="43EB696E" w14:textId="77777777" w:rsidR="0047604D" w:rsidRPr="006A2E87" w:rsidRDefault="0047604D" w:rsidP="0047604D">
            <w:pPr>
              <w:pStyle w:val="Default"/>
              <w:rPr>
                <w:sz w:val="20"/>
                <w:szCs w:val="20"/>
              </w:rPr>
            </w:pPr>
            <w:r w:rsidRPr="006A2E87">
              <w:rPr>
                <w:sz w:val="20"/>
                <w:szCs w:val="20"/>
              </w:rPr>
              <w:t xml:space="preserve">a KÚ </w:t>
            </w:r>
          </w:p>
          <w:p w14:paraId="39388883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E47A" w14:textId="77777777" w:rsidR="0047604D" w:rsidRPr="006A2E87" w:rsidRDefault="0047604D" w:rsidP="0047604D">
            <w:pPr>
              <w:pStyle w:val="Default"/>
              <w:rPr>
                <w:sz w:val="20"/>
                <w:szCs w:val="20"/>
              </w:rPr>
            </w:pPr>
            <w:r w:rsidRPr="006A2E87">
              <w:rPr>
                <w:sz w:val="20"/>
                <w:szCs w:val="20"/>
              </w:rPr>
              <w:t xml:space="preserve">Účast ÚSÚ </w:t>
            </w:r>
          </w:p>
          <w:p w14:paraId="6A1F02D2" w14:textId="77777777" w:rsidR="0047604D" w:rsidRPr="006A2E87" w:rsidRDefault="0047604D" w:rsidP="0047604D">
            <w:pPr>
              <w:pStyle w:val="Nadpis2"/>
              <w:rPr>
                <w:b w:val="0"/>
                <w:bCs w:val="0"/>
                <w:color w:val="auto"/>
              </w:rPr>
            </w:pPr>
            <w:r w:rsidRPr="006A2E87">
              <w:rPr>
                <w:b w:val="0"/>
                <w:bCs w:val="0"/>
                <w:color w:val="000000"/>
              </w:rPr>
              <w:t>a KÚ podle pozvánek</w:t>
            </w:r>
            <w:r w:rsidRPr="006A2E87">
              <w:t xml:space="preserve"> </w:t>
            </w:r>
          </w:p>
        </w:tc>
      </w:tr>
      <w:tr w:rsidR="0047604D" w:rsidRPr="008B40BF" w14:paraId="584D88A6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3E1DCB70" w14:textId="4C5D65DC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125551" w14:textId="3B3A970F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</w:rPr>
              <w:t>Koordinační porada s tajemníky BRK a pracovníky KÚ k problematice HOPKS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5FBECC" w14:textId="51C1E28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tajemníci BRK, pracovníci KÚ v oblasti HOPKS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275EB0" w14:textId="161C4B35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ŠS SSHR GALL Dolní Dvůr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688A30" w14:textId="567DF4E3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  <w:r w:rsidRPr="006A2E87">
              <w:rPr>
                <w:rFonts w:ascii="Arial" w:hAnsi="Arial" w:cs="Arial"/>
                <w:bCs/>
                <w:snapToGrid/>
                <w:sz w:val="20"/>
                <w:lang w:eastAsia="en-US"/>
              </w:rPr>
              <w:t>2. – 4. prosince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8A1DD8" w14:textId="392890FE" w:rsidR="0047604D" w:rsidRPr="006A2E87" w:rsidRDefault="0047604D" w:rsidP="0047604D">
            <w:pPr>
              <w:pStyle w:val="Textpoznpodarou"/>
              <w:rPr>
                <w:rFonts w:ascii="Arial" w:hAnsi="Arial" w:cs="Arial"/>
              </w:rPr>
            </w:pPr>
            <w:r w:rsidRPr="006A2E87">
              <w:rPr>
                <w:rFonts w:ascii="Arial" w:hAnsi="Arial" w:cs="Arial"/>
              </w:rPr>
              <w:t>Vyhodnocení Zaměření HOPKS za rok 2024 a úkoly v této oblasti na rok 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A7A91C" w14:textId="644F22A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SSHR</w:t>
            </w:r>
          </w:p>
        </w:tc>
        <w:tc>
          <w:tcPr>
            <w:tcW w:w="1701" w:type="dxa"/>
            <w:vAlign w:val="center"/>
          </w:tcPr>
          <w:p w14:paraId="440F4F25" w14:textId="4AF184B0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  <w:r w:rsidRPr="006A2E87">
              <w:rPr>
                <w:rFonts w:ascii="Arial" w:hAnsi="Arial" w:cs="Arial"/>
                <w:sz w:val="20"/>
              </w:rPr>
              <w:t>Dotčené ÚSÚ</w:t>
            </w:r>
          </w:p>
        </w:tc>
        <w:tc>
          <w:tcPr>
            <w:tcW w:w="1418" w:type="dxa"/>
            <w:vAlign w:val="center"/>
          </w:tcPr>
          <w:p w14:paraId="1A5C0C38" w14:textId="2E7C1EDE" w:rsidR="0047604D" w:rsidRPr="006A2E87" w:rsidRDefault="0047604D" w:rsidP="0047604D">
            <w:pPr>
              <w:pStyle w:val="Nadpis2"/>
              <w:rPr>
                <w:b w:val="0"/>
                <w:bCs w:val="0"/>
                <w:color w:val="auto"/>
              </w:rPr>
            </w:pPr>
            <w:r w:rsidRPr="006A2E87">
              <w:rPr>
                <w:b w:val="0"/>
                <w:bCs w:val="0"/>
                <w:color w:val="auto"/>
              </w:rPr>
              <w:t>Účast ÚSÚ podle pozvánek</w:t>
            </w:r>
          </w:p>
        </w:tc>
      </w:tr>
      <w:tr w:rsidR="0047604D" w:rsidRPr="008B40BF" w14:paraId="6CAF07BB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012C0AF0" w14:textId="77777777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1AC5967" w14:textId="487EC8AA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BEE9173" w14:textId="3667D5B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A4E9D44" w14:textId="5226D28A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4F4098B" w14:textId="1CED2EBD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11ECE6F" w14:textId="5C17ED08" w:rsidR="0047604D" w:rsidRPr="006A2E87" w:rsidRDefault="0047604D" w:rsidP="0047604D">
            <w:pPr>
              <w:pStyle w:val="Textpoznpodarou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5E24B9B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657B6235" w14:textId="04C030AC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973707B" w14:textId="77777777" w:rsidR="0047604D" w:rsidRPr="006A2E87" w:rsidRDefault="0047604D" w:rsidP="0047604D">
            <w:pPr>
              <w:pStyle w:val="Nadpis2"/>
              <w:rPr>
                <w:b w:val="0"/>
                <w:bCs w:val="0"/>
                <w:color w:val="auto"/>
              </w:rPr>
            </w:pPr>
          </w:p>
        </w:tc>
      </w:tr>
      <w:tr w:rsidR="0047604D" w:rsidRPr="008B40BF" w14:paraId="371A7A31" w14:textId="77777777" w:rsidTr="00A604C1">
        <w:trPr>
          <w:cantSplit/>
          <w:trHeight w:val="1012"/>
        </w:trPr>
        <w:tc>
          <w:tcPr>
            <w:tcW w:w="637" w:type="dxa"/>
            <w:vAlign w:val="center"/>
          </w:tcPr>
          <w:p w14:paraId="0DF2E5D8" w14:textId="77777777" w:rsidR="0047604D" w:rsidRPr="006A2E87" w:rsidRDefault="0047604D" w:rsidP="0047604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A685899" w14:textId="60D003FC" w:rsidR="0047604D" w:rsidRPr="006A2E87" w:rsidRDefault="0047604D" w:rsidP="0047604D">
            <w:pPr>
              <w:pStyle w:val="Textpoznpodarou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01BCA36" w14:textId="62FB6148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5295148" w14:textId="0DE345D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D2024ED" w14:textId="2F9BFA6F" w:rsidR="0047604D" w:rsidRPr="006A2E87" w:rsidRDefault="0047604D" w:rsidP="0047604D">
            <w:pPr>
              <w:pStyle w:val="Odstavec-odsazen"/>
              <w:spacing w:before="0" w:after="40" w:line="360" w:lineRule="auto"/>
              <w:ind w:right="57" w:firstLine="0"/>
              <w:jc w:val="left"/>
              <w:rPr>
                <w:rFonts w:ascii="Arial" w:hAnsi="Arial" w:cs="Arial"/>
                <w:bCs/>
                <w:snapToGrid/>
                <w:sz w:val="20"/>
                <w:lang w:eastAsia="en-US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53575E8" w14:textId="6361879A" w:rsidR="0047604D" w:rsidRPr="006A2E87" w:rsidRDefault="0047604D" w:rsidP="0047604D">
            <w:pPr>
              <w:pStyle w:val="Textpoznpodarou"/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F92F02" w14:textId="77777777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288D1E85" w14:textId="42E4ECE9" w:rsidR="0047604D" w:rsidRPr="006A2E87" w:rsidRDefault="0047604D" w:rsidP="0047604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8D89009" w14:textId="77777777" w:rsidR="0047604D" w:rsidRPr="006A2E87" w:rsidRDefault="0047604D" w:rsidP="0047604D">
            <w:pPr>
              <w:pStyle w:val="Nadpis2"/>
              <w:rPr>
                <w:b w:val="0"/>
                <w:bCs w:val="0"/>
                <w:color w:val="auto"/>
              </w:rPr>
            </w:pPr>
          </w:p>
        </w:tc>
      </w:tr>
    </w:tbl>
    <w:p w14:paraId="3074782C" w14:textId="77777777" w:rsidR="00494873" w:rsidRPr="008B40BF" w:rsidRDefault="00494873">
      <w:pPr>
        <w:pStyle w:val="Zpat"/>
        <w:tabs>
          <w:tab w:val="clear" w:pos="4536"/>
          <w:tab w:val="clear" w:pos="9072"/>
        </w:tabs>
        <w:overflowPunct/>
        <w:autoSpaceDE/>
        <w:autoSpaceDN/>
        <w:adjustRightInd/>
        <w:textAlignment w:val="auto"/>
        <w:rPr>
          <w:bCs/>
          <w:sz w:val="22"/>
          <w:szCs w:val="22"/>
        </w:rPr>
      </w:pPr>
    </w:p>
    <w:sectPr w:rsidR="00494873" w:rsidRPr="008B40BF">
      <w:footerReference w:type="even" r:id="rId7"/>
      <w:footerReference w:type="default" r:id="rId8"/>
      <w:pgSz w:w="16838" w:h="11906" w:orient="landscape" w:code="9"/>
      <w:pgMar w:top="1134" w:right="851" w:bottom="1134" w:left="85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951F9" w14:textId="77777777" w:rsidR="00E328AE" w:rsidRDefault="00E328AE">
      <w:r>
        <w:separator/>
      </w:r>
    </w:p>
  </w:endnote>
  <w:endnote w:type="continuationSeparator" w:id="0">
    <w:p w14:paraId="7A72ED0B" w14:textId="77777777" w:rsidR="00E328AE" w:rsidRDefault="00E32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D3452" w14:textId="77777777" w:rsidR="00CA608A" w:rsidRDefault="00CA608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8AD0348" w14:textId="77777777" w:rsidR="00CA608A" w:rsidRDefault="00CA608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C699F" w14:textId="77777777" w:rsidR="00CA608A" w:rsidRDefault="00CA608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90F8D">
      <w:rPr>
        <w:rStyle w:val="slostrnky"/>
        <w:noProof/>
      </w:rPr>
      <w:t>1</w:t>
    </w:r>
    <w:r>
      <w:rPr>
        <w:rStyle w:val="slostrnky"/>
      </w:rPr>
      <w:fldChar w:fldCharType="end"/>
    </w:r>
  </w:p>
  <w:p w14:paraId="05ECFDFD" w14:textId="77777777" w:rsidR="00CA608A" w:rsidRDefault="00CA608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B22B3" w14:textId="77777777" w:rsidR="00E328AE" w:rsidRDefault="00E328AE">
      <w:r>
        <w:separator/>
      </w:r>
    </w:p>
  </w:footnote>
  <w:footnote w:type="continuationSeparator" w:id="0">
    <w:p w14:paraId="3EADABF3" w14:textId="77777777" w:rsidR="00E328AE" w:rsidRDefault="00E32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41349"/>
    <w:multiLevelType w:val="hybridMultilevel"/>
    <w:tmpl w:val="F9B418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904A6"/>
    <w:multiLevelType w:val="hybridMultilevel"/>
    <w:tmpl w:val="669CCDB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532AE"/>
    <w:multiLevelType w:val="hybridMultilevel"/>
    <w:tmpl w:val="0B4EEF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F695E"/>
    <w:multiLevelType w:val="hybridMultilevel"/>
    <w:tmpl w:val="9B4636FA"/>
    <w:lvl w:ilvl="0" w:tplc="326E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1616E"/>
    <w:multiLevelType w:val="hybridMultilevel"/>
    <w:tmpl w:val="5B762120"/>
    <w:lvl w:ilvl="0" w:tplc="326EF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F2D82"/>
    <w:multiLevelType w:val="hybridMultilevel"/>
    <w:tmpl w:val="5810E992"/>
    <w:lvl w:ilvl="0" w:tplc="EFE8572A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23" w:hanging="360"/>
      </w:pPr>
    </w:lvl>
    <w:lvl w:ilvl="2" w:tplc="0405001B" w:tentative="1">
      <w:start w:val="1"/>
      <w:numFmt w:val="lowerRoman"/>
      <w:lvlText w:val="%3."/>
      <w:lvlJc w:val="right"/>
      <w:pPr>
        <w:ind w:left="1743" w:hanging="180"/>
      </w:pPr>
    </w:lvl>
    <w:lvl w:ilvl="3" w:tplc="0405000F" w:tentative="1">
      <w:start w:val="1"/>
      <w:numFmt w:val="decimal"/>
      <w:lvlText w:val="%4."/>
      <w:lvlJc w:val="left"/>
      <w:pPr>
        <w:ind w:left="2463" w:hanging="360"/>
      </w:pPr>
    </w:lvl>
    <w:lvl w:ilvl="4" w:tplc="04050019" w:tentative="1">
      <w:start w:val="1"/>
      <w:numFmt w:val="lowerLetter"/>
      <w:lvlText w:val="%5."/>
      <w:lvlJc w:val="left"/>
      <w:pPr>
        <w:ind w:left="3183" w:hanging="360"/>
      </w:pPr>
    </w:lvl>
    <w:lvl w:ilvl="5" w:tplc="0405001B" w:tentative="1">
      <w:start w:val="1"/>
      <w:numFmt w:val="lowerRoman"/>
      <w:lvlText w:val="%6."/>
      <w:lvlJc w:val="right"/>
      <w:pPr>
        <w:ind w:left="3903" w:hanging="180"/>
      </w:pPr>
    </w:lvl>
    <w:lvl w:ilvl="6" w:tplc="0405000F" w:tentative="1">
      <w:start w:val="1"/>
      <w:numFmt w:val="decimal"/>
      <w:lvlText w:val="%7."/>
      <w:lvlJc w:val="left"/>
      <w:pPr>
        <w:ind w:left="4623" w:hanging="360"/>
      </w:pPr>
    </w:lvl>
    <w:lvl w:ilvl="7" w:tplc="04050019" w:tentative="1">
      <w:start w:val="1"/>
      <w:numFmt w:val="lowerLetter"/>
      <w:lvlText w:val="%8."/>
      <w:lvlJc w:val="left"/>
      <w:pPr>
        <w:ind w:left="5343" w:hanging="360"/>
      </w:pPr>
    </w:lvl>
    <w:lvl w:ilvl="8" w:tplc="040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6" w15:restartNumberingAfterBreak="0">
    <w:nsid w:val="39681595"/>
    <w:multiLevelType w:val="multilevel"/>
    <w:tmpl w:val="64F697A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7" w15:restartNumberingAfterBreak="0">
    <w:nsid w:val="3A324A19"/>
    <w:multiLevelType w:val="hybridMultilevel"/>
    <w:tmpl w:val="25F208A2"/>
    <w:lvl w:ilvl="0" w:tplc="BE5C4FBA">
      <w:start w:val="1"/>
      <w:numFmt w:val="decimal"/>
      <w:lvlText w:val="(%1."/>
      <w:lvlJc w:val="left"/>
      <w:pPr>
        <w:ind w:left="303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23" w:hanging="360"/>
      </w:pPr>
    </w:lvl>
    <w:lvl w:ilvl="2" w:tplc="0405001B" w:tentative="1">
      <w:start w:val="1"/>
      <w:numFmt w:val="lowerRoman"/>
      <w:lvlText w:val="%3."/>
      <w:lvlJc w:val="right"/>
      <w:pPr>
        <w:ind w:left="1743" w:hanging="180"/>
      </w:pPr>
    </w:lvl>
    <w:lvl w:ilvl="3" w:tplc="0405000F" w:tentative="1">
      <w:start w:val="1"/>
      <w:numFmt w:val="decimal"/>
      <w:lvlText w:val="%4."/>
      <w:lvlJc w:val="left"/>
      <w:pPr>
        <w:ind w:left="2463" w:hanging="360"/>
      </w:pPr>
    </w:lvl>
    <w:lvl w:ilvl="4" w:tplc="04050019" w:tentative="1">
      <w:start w:val="1"/>
      <w:numFmt w:val="lowerLetter"/>
      <w:lvlText w:val="%5."/>
      <w:lvlJc w:val="left"/>
      <w:pPr>
        <w:ind w:left="3183" w:hanging="360"/>
      </w:pPr>
    </w:lvl>
    <w:lvl w:ilvl="5" w:tplc="0405001B" w:tentative="1">
      <w:start w:val="1"/>
      <w:numFmt w:val="lowerRoman"/>
      <w:lvlText w:val="%6."/>
      <w:lvlJc w:val="right"/>
      <w:pPr>
        <w:ind w:left="3903" w:hanging="180"/>
      </w:pPr>
    </w:lvl>
    <w:lvl w:ilvl="6" w:tplc="0405000F" w:tentative="1">
      <w:start w:val="1"/>
      <w:numFmt w:val="decimal"/>
      <w:lvlText w:val="%7."/>
      <w:lvlJc w:val="left"/>
      <w:pPr>
        <w:ind w:left="4623" w:hanging="360"/>
      </w:pPr>
    </w:lvl>
    <w:lvl w:ilvl="7" w:tplc="04050019" w:tentative="1">
      <w:start w:val="1"/>
      <w:numFmt w:val="lowerLetter"/>
      <w:lvlText w:val="%8."/>
      <w:lvlJc w:val="left"/>
      <w:pPr>
        <w:ind w:left="5343" w:hanging="360"/>
      </w:pPr>
    </w:lvl>
    <w:lvl w:ilvl="8" w:tplc="040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8" w15:restartNumberingAfterBreak="0">
    <w:nsid w:val="4B374AB5"/>
    <w:multiLevelType w:val="multilevel"/>
    <w:tmpl w:val="64F697A2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9" w15:restartNumberingAfterBreak="0">
    <w:nsid w:val="62FF1CE8"/>
    <w:multiLevelType w:val="hybridMultilevel"/>
    <w:tmpl w:val="C14615DC"/>
    <w:lvl w:ilvl="0" w:tplc="EF4E151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81626"/>
    <w:multiLevelType w:val="hybridMultilevel"/>
    <w:tmpl w:val="263C5878"/>
    <w:lvl w:ilvl="0" w:tplc="9F82A7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23341">
    <w:abstractNumId w:val="6"/>
  </w:num>
  <w:num w:numId="2" w16cid:durableId="64843720">
    <w:abstractNumId w:val="8"/>
  </w:num>
  <w:num w:numId="3" w16cid:durableId="121312404">
    <w:abstractNumId w:val="9"/>
  </w:num>
  <w:num w:numId="4" w16cid:durableId="328289494">
    <w:abstractNumId w:val="10"/>
  </w:num>
  <w:num w:numId="5" w16cid:durableId="1561407730">
    <w:abstractNumId w:val="1"/>
  </w:num>
  <w:num w:numId="6" w16cid:durableId="1975021738">
    <w:abstractNumId w:val="7"/>
  </w:num>
  <w:num w:numId="7" w16cid:durableId="413550394">
    <w:abstractNumId w:val="0"/>
  </w:num>
  <w:num w:numId="8" w16cid:durableId="1023481348">
    <w:abstractNumId w:val="5"/>
  </w:num>
  <w:num w:numId="9" w16cid:durableId="235825751">
    <w:abstractNumId w:val="2"/>
  </w:num>
  <w:num w:numId="10" w16cid:durableId="185952034">
    <w:abstractNumId w:val="4"/>
  </w:num>
  <w:num w:numId="11" w16cid:durableId="14918268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EB1"/>
    <w:rsid w:val="00003DA5"/>
    <w:rsid w:val="00005784"/>
    <w:rsid w:val="00010321"/>
    <w:rsid w:val="0002050C"/>
    <w:rsid w:val="000370D2"/>
    <w:rsid w:val="0005292F"/>
    <w:rsid w:val="00087773"/>
    <w:rsid w:val="00090F8D"/>
    <w:rsid w:val="000A17E1"/>
    <w:rsid w:val="000B7B0C"/>
    <w:rsid w:val="000F138F"/>
    <w:rsid w:val="000F6EE4"/>
    <w:rsid w:val="00114EED"/>
    <w:rsid w:val="0012732A"/>
    <w:rsid w:val="00127E0C"/>
    <w:rsid w:val="00137359"/>
    <w:rsid w:val="00163DFD"/>
    <w:rsid w:val="00185C6C"/>
    <w:rsid w:val="001A02BF"/>
    <w:rsid w:val="001D4993"/>
    <w:rsid w:val="001D600B"/>
    <w:rsid w:val="00223FAB"/>
    <w:rsid w:val="00236A08"/>
    <w:rsid w:val="00237174"/>
    <w:rsid w:val="0024528B"/>
    <w:rsid w:val="002459C8"/>
    <w:rsid w:val="00260C34"/>
    <w:rsid w:val="00286C53"/>
    <w:rsid w:val="002872F3"/>
    <w:rsid w:val="00293401"/>
    <w:rsid w:val="002934F7"/>
    <w:rsid w:val="00295871"/>
    <w:rsid w:val="002B138B"/>
    <w:rsid w:val="002D3E4B"/>
    <w:rsid w:val="002E0525"/>
    <w:rsid w:val="002E1C5B"/>
    <w:rsid w:val="002E7583"/>
    <w:rsid w:val="002F0372"/>
    <w:rsid w:val="002F5472"/>
    <w:rsid w:val="002F74F8"/>
    <w:rsid w:val="00303DF6"/>
    <w:rsid w:val="003116B3"/>
    <w:rsid w:val="003232C7"/>
    <w:rsid w:val="00345D0D"/>
    <w:rsid w:val="00370A60"/>
    <w:rsid w:val="00370C4A"/>
    <w:rsid w:val="003812DE"/>
    <w:rsid w:val="003A496E"/>
    <w:rsid w:val="003A5BE1"/>
    <w:rsid w:val="003B5A3B"/>
    <w:rsid w:val="003D21FD"/>
    <w:rsid w:val="003D7316"/>
    <w:rsid w:val="003F4F9A"/>
    <w:rsid w:val="004141FD"/>
    <w:rsid w:val="00440164"/>
    <w:rsid w:val="0044590D"/>
    <w:rsid w:val="00451D3D"/>
    <w:rsid w:val="00457913"/>
    <w:rsid w:val="0047604D"/>
    <w:rsid w:val="00477D7E"/>
    <w:rsid w:val="004808A4"/>
    <w:rsid w:val="0049006E"/>
    <w:rsid w:val="00494873"/>
    <w:rsid w:val="004A3CC7"/>
    <w:rsid w:val="004A7A21"/>
    <w:rsid w:val="004B1A71"/>
    <w:rsid w:val="004D2343"/>
    <w:rsid w:val="004D44E2"/>
    <w:rsid w:val="004D6643"/>
    <w:rsid w:val="004E67BF"/>
    <w:rsid w:val="00501891"/>
    <w:rsid w:val="00505EB1"/>
    <w:rsid w:val="00523773"/>
    <w:rsid w:val="00542D99"/>
    <w:rsid w:val="005642EC"/>
    <w:rsid w:val="0058024C"/>
    <w:rsid w:val="005922D7"/>
    <w:rsid w:val="005C7720"/>
    <w:rsid w:val="005E6143"/>
    <w:rsid w:val="005F4F10"/>
    <w:rsid w:val="005F6F01"/>
    <w:rsid w:val="0062360E"/>
    <w:rsid w:val="00643FFF"/>
    <w:rsid w:val="0066792C"/>
    <w:rsid w:val="00670C5A"/>
    <w:rsid w:val="0068627E"/>
    <w:rsid w:val="006A2E87"/>
    <w:rsid w:val="006D4695"/>
    <w:rsid w:val="006E16B6"/>
    <w:rsid w:val="007127AB"/>
    <w:rsid w:val="00716457"/>
    <w:rsid w:val="00725FA4"/>
    <w:rsid w:val="00747951"/>
    <w:rsid w:val="00753B46"/>
    <w:rsid w:val="00782F5A"/>
    <w:rsid w:val="007833C8"/>
    <w:rsid w:val="0078426F"/>
    <w:rsid w:val="007903C5"/>
    <w:rsid w:val="007B5939"/>
    <w:rsid w:val="007B7D3E"/>
    <w:rsid w:val="007C33A8"/>
    <w:rsid w:val="007D2C56"/>
    <w:rsid w:val="007D5499"/>
    <w:rsid w:val="007D60D7"/>
    <w:rsid w:val="007E3973"/>
    <w:rsid w:val="007E46D9"/>
    <w:rsid w:val="007E5061"/>
    <w:rsid w:val="007F42E6"/>
    <w:rsid w:val="007F5C7B"/>
    <w:rsid w:val="00816A6B"/>
    <w:rsid w:val="00820771"/>
    <w:rsid w:val="00852C26"/>
    <w:rsid w:val="00857A8D"/>
    <w:rsid w:val="00871FAF"/>
    <w:rsid w:val="008A19CA"/>
    <w:rsid w:val="008B40BF"/>
    <w:rsid w:val="008D1973"/>
    <w:rsid w:val="00936ACD"/>
    <w:rsid w:val="00941EDB"/>
    <w:rsid w:val="00966953"/>
    <w:rsid w:val="00967325"/>
    <w:rsid w:val="00967CB7"/>
    <w:rsid w:val="0099705D"/>
    <w:rsid w:val="009B214B"/>
    <w:rsid w:val="009C084F"/>
    <w:rsid w:val="009C6357"/>
    <w:rsid w:val="009D5D69"/>
    <w:rsid w:val="009E415B"/>
    <w:rsid w:val="00A05BF1"/>
    <w:rsid w:val="00A23FD7"/>
    <w:rsid w:val="00A46A20"/>
    <w:rsid w:val="00A46C08"/>
    <w:rsid w:val="00A604C1"/>
    <w:rsid w:val="00A852B2"/>
    <w:rsid w:val="00A86937"/>
    <w:rsid w:val="00A90D79"/>
    <w:rsid w:val="00A92678"/>
    <w:rsid w:val="00A93C54"/>
    <w:rsid w:val="00AB2C19"/>
    <w:rsid w:val="00AB37CC"/>
    <w:rsid w:val="00AC088B"/>
    <w:rsid w:val="00AC5DEF"/>
    <w:rsid w:val="00AC6C15"/>
    <w:rsid w:val="00AD7534"/>
    <w:rsid w:val="00AE187B"/>
    <w:rsid w:val="00AF0720"/>
    <w:rsid w:val="00B4729C"/>
    <w:rsid w:val="00B51584"/>
    <w:rsid w:val="00B57E48"/>
    <w:rsid w:val="00B671E0"/>
    <w:rsid w:val="00B81F4C"/>
    <w:rsid w:val="00B84DB2"/>
    <w:rsid w:val="00B95E2B"/>
    <w:rsid w:val="00B974C8"/>
    <w:rsid w:val="00BB4EA6"/>
    <w:rsid w:val="00BC4837"/>
    <w:rsid w:val="00BC71B1"/>
    <w:rsid w:val="00BD1A59"/>
    <w:rsid w:val="00BD31B5"/>
    <w:rsid w:val="00BE3CB3"/>
    <w:rsid w:val="00BE6B87"/>
    <w:rsid w:val="00BF4A14"/>
    <w:rsid w:val="00C04364"/>
    <w:rsid w:val="00C10851"/>
    <w:rsid w:val="00C12C3E"/>
    <w:rsid w:val="00C13F80"/>
    <w:rsid w:val="00C14129"/>
    <w:rsid w:val="00C26C3C"/>
    <w:rsid w:val="00C43D86"/>
    <w:rsid w:val="00C4533F"/>
    <w:rsid w:val="00C45C00"/>
    <w:rsid w:val="00C51307"/>
    <w:rsid w:val="00C66C99"/>
    <w:rsid w:val="00C7686B"/>
    <w:rsid w:val="00C813C3"/>
    <w:rsid w:val="00C83C5F"/>
    <w:rsid w:val="00CA608A"/>
    <w:rsid w:val="00CD2872"/>
    <w:rsid w:val="00D02804"/>
    <w:rsid w:val="00D4403E"/>
    <w:rsid w:val="00D931EF"/>
    <w:rsid w:val="00D96AEA"/>
    <w:rsid w:val="00D97C56"/>
    <w:rsid w:val="00DB3117"/>
    <w:rsid w:val="00DB35E3"/>
    <w:rsid w:val="00DB61DF"/>
    <w:rsid w:val="00DE39E9"/>
    <w:rsid w:val="00E2309C"/>
    <w:rsid w:val="00E23756"/>
    <w:rsid w:val="00E328AE"/>
    <w:rsid w:val="00E32F78"/>
    <w:rsid w:val="00E56C9E"/>
    <w:rsid w:val="00E859C2"/>
    <w:rsid w:val="00E965D4"/>
    <w:rsid w:val="00EA1811"/>
    <w:rsid w:val="00EC5F40"/>
    <w:rsid w:val="00EF2385"/>
    <w:rsid w:val="00EF3EAA"/>
    <w:rsid w:val="00F00988"/>
    <w:rsid w:val="00F17DBC"/>
    <w:rsid w:val="00F25137"/>
    <w:rsid w:val="00F30915"/>
    <w:rsid w:val="00F4102E"/>
    <w:rsid w:val="00F4376F"/>
    <w:rsid w:val="00F44D7D"/>
    <w:rsid w:val="00F50082"/>
    <w:rsid w:val="00F80B46"/>
    <w:rsid w:val="00F96AF7"/>
    <w:rsid w:val="00FA4BCF"/>
    <w:rsid w:val="00FA78EC"/>
    <w:rsid w:val="00FB5CB7"/>
    <w:rsid w:val="00FD3777"/>
    <w:rsid w:val="00FE7B27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DAF38"/>
  <w15:docId w15:val="{1A74E81E-490A-4706-977B-85BB9307F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lang w:val="cs-CZ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Nadpis2">
    <w:name w:val="heading 2"/>
    <w:basedOn w:val="Normln"/>
    <w:next w:val="Normln"/>
    <w:link w:val="Nadpis2Char"/>
    <w:qFormat/>
    <w:pPr>
      <w:keepNext/>
      <w:outlineLvl w:val="1"/>
    </w:pPr>
    <w:rPr>
      <w:rFonts w:ascii="Arial" w:hAnsi="Arial" w:cs="Arial"/>
      <w:b/>
      <w:bCs/>
      <w:color w:val="FF0000"/>
      <w:sz w:val="20"/>
    </w:rPr>
  </w:style>
  <w:style w:type="paragraph" w:styleId="Nadpis3">
    <w:name w:val="heading 3"/>
    <w:basedOn w:val="Normln"/>
    <w:next w:val="Normln"/>
    <w:qFormat/>
    <w:pPr>
      <w:keepNext/>
      <w:jc w:val="right"/>
      <w:outlineLvl w:val="2"/>
    </w:pPr>
    <w:rPr>
      <w:rFonts w:ascii="Arial" w:hAnsi="Arial" w:cs="Arial"/>
      <w:b/>
      <w:bCs/>
      <w:color w:val="FF0000"/>
      <w:sz w:val="22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rFonts w:ascii="Arial" w:hAnsi="Arial" w:cs="Arial"/>
      <w:b/>
      <w:bCs/>
      <w:color w:val="FF0000"/>
      <w:sz w:val="18"/>
    </w:rPr>
  </w:style>
  <w:style w:type="paragraph" w:styleId="Nadpis5">
    <w:name w:val="heading 5"/>
    <w:basedOn w:val="Normln"/>
    <w:next w:val="Normln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rFonts w:ascii="Arial" w:hAnsi="Arial"/>
      <w:b/>
      <w:lang w:eastAsia="cs-CZ"/>
    </w:rPr>
  </w:style>
  <w:style w:type="paragraph" w:styleId="Nadpis6">
    <w:name w:val="heading 6"/>
    <w:basedOn w:val="Normln"/>
    <w:next w:val="Normln"/>
    <w:qFormat/>
    <w:pPr>
      <w:keepNext/>
      <w:jc w:val="right"/>
      <w:outlineLvl w:val="5"/>
    </w:pPr>
    <w:rPr>
      <w:rFonts w:ascii="Arial" w:hAnsi="Arial" w:cs="Arial"/>
      <w:b/>
      <w:bCs/>
      <w:color w:val="FF0000"/>
      <w:lang w:eastAsia="cs-CZ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rFonts w:ascii="Arial" w:hAnsi="Arial" w:cs="Arial"/>
      <w:b/>
      <w:color w:val="FF0000"/>
      <w:sz w:val="22"/>
    </w:rPr>
  </w:style>
  <w:style w:type="paragraph" w:styleId="Nadpis8">
    <w:name w:val="heading 8"/>
    <w:basedOn w:val="Normln"/>
    <w:next w:val="Normln"/>
    <w:link w:val="Nadpis8Char"/>
    <w:qFormat/>
    <w:pPr>
      <w:keepNext/>
      <w:outlineLvl w:val="7"/>
    </w:pPr>
    <w:rPr>
      <w:rFonts w:ascii="Arial" w:hAnsi="Arial"/>
      <w:b/>
      <w:color w:val="FF000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pPr>
      <w:overflowPunct w:val="0"/>
      <w:autoSpaceDE w:val="0"/>
      <w:autoSpaceDN w:val="0"/>
      <w:adjustRightInd w:val="0"/>
      <w:textAlignment w:val="baseline"/>
    </w:pPr>
    <w:rPr>
      <w:sz w:val="20"/>
      <w:lang w:eastAsia="cs-CZ"/>
    </w:rPr>
  </w:style>
  <w:style w:type="paragraph" w:styleId="Zkladntext2">
    <w:name w:val="Body Text 2"/>
    <w:basedOn w:val="Normln"/>
    <w:semiHidden/>
    <w:pPr>
      <w:overflowPunct w:val="0"/>
      <w:autoSpaceDE w:val="0"/>
      <w:autoSpaceDN w:val="0"/>
      <w:adjustRightInd w:val="0"/>
      <w:spacing w:before="20" w:after="20"/>
      <w:textAlignment w:val="baseline"/>
    </w:pPr>
    <w:rPr>
      <w:rFonts w:ascii="Arial" w:hAnsi="Arial" w:cs="Arial"/>
      <w:sz w:val="20"/>
      <w:lang w:eastAsia="cs-CZ"/>
    </w:rPr>
  </w:style>
  <w:style w:type="character" w:styleId="Znakapoznpodarou">
    <w:name w:val="footnote reference"/>
    <w:semiHidden/>
    <w:rPr>
      <w:vertAlign w:val="superscript"/>
    </w:rPr>
  </w:style>
  <w:style w:type="character" w:styleId="slostrnky">
    <w:name w:val="page number"/>
    <w:basedOn w:val="Standardnpsmoodstavce"/>
    <w:semiHidden/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lang w:eastAsia="cs-CZ"/>
    </w:rPr>
  </w:style>
  <w:style w:type="paragraph" w:styleId="Zkladntext">
    <w:name w:val="Body Text"/>
    <w:basedOn w:val="Normln"/>
    <w:semiHidden/>
    <w:rPr>
      <w:rFonts w:ascii="Arial" w:hAnsi="Arial" w:cs="Arial"/>
      <w:color w:val="0000FF"/>
      <w:sz w:val="20"/>
    </w:rPr>
  </w:style>
  <w:style w:type="paragraph" w:styleId="Zkladntext3">
    <w:name w:val="Body Text 3"/>
    <w:basedOn w:val="Normln"/>
    <w:semiHidden/>
    <w:rPr>
      <w:rFonts w:ascii="Arial" w:hAnsi="Arial" w:cs="Arial"/>
      <w:color w:val="000000"/>
      <w:sz w:val="16"/>
      <w:szCs w:val="10"/>
    </w:rPr>
  </w:style>
  <w:style w:type="character" w:customStyle="1" w:styleId="Nadpis8Char">
    <w:name w:val="Nadpis 8 Char"/>
    <w:link w:val="Nadpis8"/>
    <w:rsid w:val="00505EB1"/>
    <w:rPr>
      <w:rFonts w:ascii="Arial" w:hAnsi="Arial" w:cs="Arial"/>
      <w:b/>
      <w:color w:val="FF0000"/>
      <w:sz w:val="24"/>
      <w:lang w:eastAsia="en-US"/>
    </w:rPr>
  </w:style>
  <w:style w:type="character" w:customStyle="1" w:styleId="TextpoznpodarouChar">
    <w:name w:val="Text pozn. pod čarou Char"/>
    <w:link w:val="Textpoznpodarou"/>
    <w:rsid w:val="00E32F78"/>
  </w:style>
  <w:style w:type="paragraph" w:styleId="Textbubliny">
    <w:name w:val="Balloon Text"/>
    <w:basedOn w:val="Normln"/>
    <w:link w:val="TextbublinyChar"/>
    <w:uiPriority w:val="99"/>
    <w:semiHidden/>
    <w:unhideWhenUsed/>
    <w:rsid w:val="0029340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93401"/>
    <w:rPr>
      <w:rFonts w:ascii="Segoe UI" w:hAnsi="Segoe UI" w:cs="Segoe UI"/>
      <w:sz w:val="18"/>
      <w:szCs w:val="18"/>
      <w:lang w:eastAsia="en-US"/>
    </w:rPr>
  </w:style>
  <w:style w:type="character" w:customStyle="1" w:styleId="Nadpis2Char">
    <w:name w:val="Nadpis 2 Char"/>
    <w:link w:val="Nadpis2"/>
    <w:rsid w:val="00AD7534"/>
    <w:rPr>
      <w:rFonts w:ascii="Arial" w:hAnsi="Arial" w:cs="Arial"/>
      <w:b/>
      <w:bCs/>
      <w:color w:val="FF0000"/>
      <w:lang w:eastAsia="en-US"/>
    </w:rPr>
  </w:style>
  <w:style w:type="paragraph" w:customStyle="1" w:styleId="Odstavec-odsazen">
    <w:name w:val="Odstavec - odsazení"/>
    <w:basedOn w:val="Normln"/>
    <w:rsid w:val="009C6357"/>
    <w:pPr>
      <w:spacing w:before="120"/>
      <w:ind w:firstLine="709"/>
      <w:jc w:val="both"/>
    </w:pPr>
    <w:rPr>
      <w:snapToGrid w:val="0"/>
      <w:lang w:eastAsia="cs-CZ"/>
    </w:rPr>
  </w:style>
  <w:style w:type="paragraph" w:customStyle="1" w:styleId="Default">
    <w:name w:val="Default"/>
    <w:rsid w:val="00F251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1058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 Přehled aktivit ÚSU 2010</vt:lpstr>
    </vt:vector>
  </TitlesOfParts>
  <Company>MV GŘ HZS</Company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 Přehled aktivit ÚSU 2010</dc:title>
  <dc:creator>Věra Kosová</dc:creator>
  <cp:lastModifiedBy>Honzejková Barbora - GŘ HZS ČR</cp:lastModifiedBy>
  <cp:revision>12</cp:revision>
  <cp:lastPrinted>2023-12-04T08:30:00Z</cp:lastPrinted>
  <dcterms:created xsi:type="dcterms:W3CDTF">2023-11-22T11:18:00Z</dcterms:created>
  <dcterms:modified xsi:type="dcterms:W3CDTF">2023-12-18T09:14:00Z</dcterms:modified>
</cp:coreProperties>
</file>