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945" w:rsidRPr="00F038F3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4"/>
          <w:szCs w:val="24"/>
          <w:u w:val="none"/>
        </w:rPr>
      </w:pPr>
      <w:r w:rsidRPr="00F038F3">
        <w:rPr>
          <w:rFonts w:cs="Arial"/>
          <w:b w:val="0"/>
          <w:sz w:val="24"/>
          <w:szCs w:val="24"/>
          <w:u w:val="none"/>
          <w:lang w:val="cs-CZ"/>
        </w:rPr>
        <w:t xml:space="preserve">  </w:t>
      </w:r>
      <w:r w:rsidRPr="00F038F3">
        <w:rPr>
          <w:rFonts w:cs="Arial"/>
          <w:b w:val="0"/>
          <w:sz w:val="24"/>
          <w:szCs w:val="24"/>
          <w:u w:val="none"/>
        </w:rPr>
        <w:t>Výbor pro civilní nouzové plánování</w:t>
      </w:r>
    </w:p>
    <w:p w:rsidR="00701945" w:rsidRPr="004466C6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4466C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AFC6B3" wp14:editId="4766A73B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9EF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:rsidR="00701945" w:rsidRPr="004466C6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:rsidR="00701945" w:rsidRPr="004466C6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:rsidR="00701945" w:rsidRPr="00F038F3" w:rsidRDefault="004466C6" w:rsidP="00701945">
      <w:pPr>
        <w:pStyle w:val="Nadpis1"/>
        <w:spacing w:line="240" w:lineRule="auto"/>
        <w:jc w:val="center"/>
        <w:rPr>
          <w:rFonts w:cs="Arial"/>
          <w:sz w:val="24"/>
          <w:szCs w:val="24"/>
          <w:u w:val="none"/>
          <w:lang w:val="cs-CZ"/>
        </w:rPr>
      </w:pPr>
      <w:r w:rsidRPr="00F038F3">
        <w:rPr>
          <w:rFonts w:cs="Arial"/>
          <w:sz w:val="24"/>
          <w:szCs w:val="24"/>
          <w:u w:val="none"/>
          <w:lang w:val="cs-CZ"/>
        </w:rPr>
        <w:t>Program</w:t>
      </w:r>
    </w:p>
    <w:p w:rsidR="00701945" w:rsidRPr="00F038F3" w:rsidRDefault="00701945" w:rsidP="00701945">
      <w:pPr>
        <w:jc w:val="center"/>
        <w:rPr>
          <w:rFonts w:ascii="Arial" w:hAnsi="Arial" w:cs="Arial"/>
          <w:b/>
        </w:rPr>
      </w:pPr>
      <w:r w:rsidRPr="00F038F3">
        <w:rPr>
          <w:rFonts w:ascii="Arial" w:hAnsi="Arial" w:cs="Arial"/>
          <w:b/>
        </w:rPr>
        <w:t>8</w:t>
      </w:r>
      <w:r w:rsidR="00911D4C" w:rsidRPr="00F038F3">
        <w:rPr>
          <w:rFonts w:ascii="Arial" w:hAnsi="Arial" w:cs="Arial"/>
          <w:b/>
        </w:rPr>
        <w:t>3</w:t>
      </w:r>
      <w:r w:rsidRPr="00F038F3">
        <w:rPr>
          <w:rFonts w:ascii="Arial" w:hAnsi="Arial" w:cs="Arial"/>
          <w:b/>
        </w:rPr>
        <w:t>. schůze Výboru pro civilní nouzové plánování (dále jen „VCNP“)</w:t>
      </w:r>
    </w:p>
    <w:p w:rsidR="00701945" w:rsidRPr="00F038F3" w:rsidRDefault="00701945" w:rsidP="00701945">
      <w:pPr>
        <w:jc w:val="center"/>
        <w:rPr>
          <w:rFonts w:ascii="Arial" w:hAnsi="Arial" w:cs="Arial"/>
          <w:b/>
        </w:rPr>
      </w:pPr>
      <w:r w:rsidRPr="00F038F3">
        <w:rPr>
          <w:rFonts w:ascii="Arial" w:hAnsi="Arial" w:cs="Arial"/>
          <w:b/>
        </w:rPr>
        <w:t xml:space="preserve">ze dne </w:t>
      </w:r>
      <w:r w:rsidR="00911D4C" w:rsidRPr="00F038F3">
        <w:rPr>
          <w:rFonts w:ascii="Arial" w:hAnsi="Arial" w:cs="Arial"/>
          <w:b/>
        </w:rPr>
        <w:t>1</w:t>
      </w:r>
      <w:r w:rsidRPr="00F038F3">
        <w:rPr>
          <w:rFonts w:ascii="Arial" w:hAnsi="Arial" w:cs="Arial"/>
          <w:b/>
        </w:rPr>
        <w:t xml:space="preserve">. </w:t>
      </w:r>
      <w:r w:rsidR="00911D4C" w:rsidRPr="00F038F3">
        <w:rPr>
          <w:rFonts w:ascii="Arial" w:hAnsi="Arial" w:cs="Arial"/>
          <w:b/>
        </w:rPr>
        <w:t>března</w:t>
      </w:r>
      <w:r w:rsidRPr="00F038F3">
        <w:rPr>
          <w:rFonts w:ascii="Arial" w:hAnsi="Arial" w:cs="Arial"/>
          <w:b/>
        </w:rPr>
        <w:t xml:space="preserve"> 202</w:t>
      </w:r>
      <w:r w:rsidR="00911D4C" w:rsidRPr="00F038F3">
        <w:rPr>
          <w:rFonts w:ascii="Arial" w:hAnsi="Arial" w:cs="Arial"/>
          <w:b/>
        </w:rPr>
        <w:t>3</w:t>
      </w:r>
    </w:p>
    <w:p w:rsidR="00701945" w:rsidRPr="004466C6" w:rsidRDefault="00701945" w:rsidP="00701945">
      <w:pPr>
        <w:tabs>
          <w:tab w:val="num" w:pos="-3060"/>
        </w:tabs>
        <w:jc w:val="both"/>
        <w:rPr>
          <w:rFonts w:ascii="Arial" w:hAnsi="Arial" w:cs="Arial"/>
          <w:sz w:val="22"/>
          <w:szCs w:val="22"/>
        </w:rPr>
      </w:pPr>
    </w:p>
    <w:p w:rsidR="00701945" w:rsidRPr="004466C6" w:rsidRDefault="00701945" w:rsidP="00701945">
      <w:pPr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4967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7"/>
        <w:gridCol w:w="7495"/>
        <w:gridCol w:w="1562"/>
      </w:tblGrid>
      <w:tr w:rsidR="00701945" w:rsidRPr="004466C6" w:rsidTr="00F038F3">
        <w:trPr>
          <w:trHeight w:val="497"/>
        </w:trPr>
        <w:tc>
          <w:tcPr>
            <w:tcW w:w="270" w:type="pct"/>
            <w:vAlign w:val="center"/>
          </w:tcPr>
          <w:p w:rsidR="00701945" w:rsidRPr="004466C6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 w:rsidRPr="004466C6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4" w:type="pct"/>
            <w:vAlign w:val="center"/>
          </w:tcPr>
          <w:p w:rsidR="00701945" w:rsidRPr="004466C6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4466C6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usnesením)                                                          </w:t>
            </w:r>
          </w:p>
        </w:tc>
        <w:tc>
          <w:tcPr>
            <w:tcW w:w="816" w:type="pct"/>
            <w:vAlign w:val="center"/>
          </w:tcPr>
          <w:p w:rsidR="00701945" w:rsidRPr="004466C6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701945" w:rsidRPr="004466C6" w:rsidTr="00F038F3">
        <w:trPr>
          <w:trHeight w:val="283"/>
        </w:trPr>
        <w:tc>
          <w:tcPr>
            <w:tcW w:w="270" w:type="pct"/>
          </w:tcPr>
          <w:p w:rsidR="00701945" w:rsidRPr="004466C6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66C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4" w:type="pct"/>
            <w:vAlign w:val="center"/>
          </w:tcPr>
          <w:p w:rsidR="00701945" w:rsidRPr="004466C6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Kontrola plnění úkolů </w:t>
            </w:r>
            <w:r w:rsidR="00D73ABA" w:rsidRPr="004466C6">
              <w:rPr>
                <w:rFonts w:ascii="Arial" w:hAnsi="Arial" w:cs="Arial"/>
                <w:bCs/>
                <w:sz w:val="22"/>
                <w:szCs w:val="22"/>
                <w:lang w:val="cs-CZ"/>
              </w:rPr>
              <w:t>VCNP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 za I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  <w:lang w:val="cs-CZ"/>
              </w:rPr>
              <w:t>V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  <w:lang w:val="cs-CZ"/>
              </w:rPr>
              <w:t xml:space="preserve"> čtvrtletí 2022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 a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  <w:lang w:val="cs-CZ"/>
              </w:rPr>
              <w:t xml:space="preserve"> 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>. čtvrtletí 202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  <w:lang w:val="cs-CZ"/>
              </w:rPr>
              <w:t>3</w:t>
            </w:r>
          </w:p>
          <w:p w:rsidR="00701945" w:rsidRPr="004466C6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6" w:type="pct"/>
          </w:tcPr>
          <w:p w:rsidR="00701945" w:rsidRPr="004466C6" w:rsidRDefault="00701945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</w:tr>
      <w:tr w:rsidR="00701945" w:rsidRPr="004466C6" w:rsidTr="00F038F3">
        <w:trPr>
          <w:trHeight w:val="454"/>
        </w:trPr>
        <w:tc>
          <w:tcPr>
            <w:tcW w:w="270" w:type="pct"/>
          </w:tcPr>
          <w:p w:rsidR="00701945" w:rsidRPr="004466C6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4" w:type="pct"/>
            <w:vAlign w:val="center"/>
          </w:tcPr>
          <w:p w:rsidR="00701945" w:rsidRPr="004466C6" w:rsidRDefault="00911D4C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Vyhodnocení plnění úkolů vyplývajících z Koncepce hospodářských opatření pro krizové stavy na léta 2020 – 2024 s výhledem do roku 2030</w:t>
            </w:r>
          </w:p>
          <w:p w:rsidR="00701945" w:rsidRPr="004466C6" w:rsidRDefault="00701945" w:rsidP="00813A95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4466C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813A95" w:rsidRPr="004466C6"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  <w:t>SSHR</w:t>
            </w:r>
          </w:p>
        </w:tc>
        <w:tc>
          <w:tcPr>
            <w:tcW w:w="816" w:type="pct"/>
          </w:tcPr>
          <w:p w:rsidR="00701945" w:rsidRPr="004466C6" w:rsidRDefault="00701945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</w:rPr>
              <w:t>12</w:t>
            </w:r>
          </w:p>
        </w:tc>
      </w:tr>
      <w:tr w:rsidR="00701945" w:rsidRPr="004466C6" w:rsidTr="00F038F3">
        <w:trPr>
          <w:trHeight w:val="454"/>
        </w:trPr>
        <w:tc>
          <w:tcPr>
            <w:tcW w:w="270" w:type="pct"/>
          </w:tcPr>
          <w:p w:rsidR="00701945" w:rsidRPr="004466C6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4" w:type="pct"/>
            <w:vAlign w:val="center"/>
          </w:tcPr>
          <w:p w:rsidR="00701945" w:rsidRPr="004466C6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sz w:val="22"/>
                <w:szCs w:val="22"/>
              </w:rPr>
              <w:t>Zpráva o činnosti v oblasti civilní nouzové připravenosti a odolnosti NATO za rok 2022</w:t>
            </w:r>
          </w:p>
          <w:p w:rsidR="00701945" w:rsidRPr="004466C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6" w:type="pct"/>
          </w:tcPr>
          <w:p w:rsidR="00701945" w:rsidRPr="004466C6" w:rsidRDefault="00701945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</w:rPr>
              <w:t>13</w:t>
            </w:r>
          </w:p>
        </w:tc>
      </w:tr>
      <w:tr w:rsidR="00701945" w:rsidRPr="004466C6" w:rsidTr="00F038F3">
        <w:trPr>
          <w:trHeight w:val="397"/>
        </w:trPr>
        <w:tc>
          <w:tcPr>
            <w:tcW w:w="270" w:type="pct"/>
          </w:tcPr>
          <w:p w:rsidR="00701945" w:rsidRPr="004466C6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4" w:type="pct"/>
            <w:vAlign w:val="center"/>
          </w:tcPr>
          <w:p w:rsidR="00701945" w:rsidRPr="004466C6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sz w:val="22"/>
                <w:szCs w:val="22"/>
              </w:rPr>
              <w:t>Zpráva o změně koncepce letecké hasičské služby a vyhlášení veřejné zakázky na poskytovatele letecké hasičské služby</w:t>
            </w:r>
          </w:p>
          <w:p w:rsidR="00701945" w:rsidRPr="004466C6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813A95" w:rsidRPr="004466C6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6" w:type="pct"/>
          </w:tcPr>
          <w:p w:rsidR="00701945" w:rsidRPr="004466C6" w:rsidRDefault="00701945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911D4C" w:rsidRPr="004466C6">
              <w:rPr>
                <w:rFonts w:ascii="Arial" w:hAnsi="Arial" w:cs="Arial"/>
                <w:bCs/>
                <w:sz w:val="22"/>
                <w:szCs w:val="22"/>
              </w:rPr>
              <w:t>14</w:t>
            </w:r>
          </w:p>
        </w:tc>
      </w:tr>
      <w:tr w:rsidR="00911D4C" w:rsidRPr="004466C6" w:rsidTr="00F038F3">
        <w:trPr>
          <w:trHeight w:val="397"/>
        </w:trPr>
        <w:tc>
          <w:tcPr>
            <w:tcW w:w="270" w:type="pct"/>
          </w:tcPr>
          <w:p w:rsidR="00911D4C" w:rsidRPr="004466C6" w:rsidRDefault="00911D4C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914" w:type="pct"/>
          </w:tcPr>
          <w:p w:rsidR="00911D4C" w:rsidRPr="004466C6" w:rsidRDefault="00813A9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Zpráva o činnosti </w:t>
            </w:r>
            <w:r w:rsidR="00D73ABA" w:rsidRPr="004466C6">
              <w:rPr>
                <w:rFonts w:ascii="Arial" w:hAnsi="Arial" w:cs="Arial"/>
                <w:bCs/>
                <w:sz w:val="22"/>
                <w:szCs w:val="22"/>
              </w:rPr>
              <w:t>VCNP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 za rok 2022</w:t>
            </w:r>
          </w:p>
          <w:p w:rsidR="00813A95" w:rsidRPr="004466C6" w:rsidRDefault="00813A9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6" w:type="pct"/>
          </w:tcPr>
          <w:p w:rsidR="00911D4C" w:rsidRPr="004466C6" w:rsidRDefault="00C725D3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515</w:t>
            </w:r>
          </w:p>
        </w:tc>
      </w:tr>
      <w:tr w:rsidR="00701945" w:rsidRPr="004466C6" w:rsidTr="00F038F3">
        <w:trPr>
          <w:trHeight w:val="57"/>
        </w:trPr>
        <w:tc>
          <w:tcPr>
            <w:tcW w:w="270" w:type="pct"/>
          </w:tcPr>
          <w:p w:rsidR="00701945" w:rsidRPr="004466C6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4" w:type="pct"/>
            <w:vAlign w:val="center"/>
          </w:tcPr>
          <w:p w:rsidR="00701945" w:rsidRPr="004466C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</w:p>
        </w:tc>
        <w:tc>
          <w:tcPr>
            <w:tcW w:w="816" w:type="pct"/>
          </w:tcPr>
          <w:p w:rsidR="00701945" w:rsidRPr="004466C6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01945" w:rsidRPr="004466C6" w:rsidTr="00F038F3">
        <w:trPr>
          <w:trHeight w:val="113"/>
        </w:trPr>
        <w:tc>
          <w:tcPr>
            <w:tcW w:w="270" w:type="pct"/>
          </w:tcPr>
          <w:p w:rsidR="00701945" w:rsidRPr="004466C6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4" w:type="pct"/>
            <w:vAlign w:val="center"/>
          </w:tcPr>
          <w:p w:rsidR="00701945" w:rsidRPr="004466C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 xml:space="preserve">Informace o problematice civilní ochrany v EU řešené v průběhu 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813A95" w:rsidRPr="004466C6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4466C6">
              <w:rPr>
                <w:rFonts w:ascii="Arial" w:hAnsi="Arial" w:cs="Arial"/>
                <w:bCs/>
                <w:sz w:val="22"/>
                <w:szCs w:val="22"/>
              </w:rPr>
              <w:t>. pololetí</w:t>
            </w:r>
            <w:r w:rsidRPr="004466C6">
              <w:rPr>
                <w:rFonts w:ascii="Arial" w:hAnsi="Arial" w:cs="Arial"/>
                <w:sz w:val="22"/>
                <w:szCs w:val="22"/>
              </w:rPr>
              <w:t xml:space="preserve"> 2022</w:t>
            </w:r>
          </w:p>
          <w:p w:rsidR="00701945" w:rsidRPr="004466C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4466C6">
              <w:rPr>
                <w:rFonts w:ascii="Arial" w:hAnsi="Arial" w:cs="Arial"/>
                <w:i/>
                <w:sz w:val="22"/>
                <w:szCs w:val="22"/>
              </w:rPr>
              <w:t>Předkládá: MV</w:t>
            </w:r>
          </w:p>
        </w:tc>
        <w:tc>
          <w:tcPr>
            <w:tcW w:w="816" w:type="pct"/>
            <w:vAlign w:val="center"/>
          </w:tcPr>
          <w:p w:rsidR="00701945" w:rsidRPr="004466C6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813A95" w:rsidRPr="004466C6" w:rsidTr="00F038F3">
        <w:trPr>
          <w:trHeight w:val="113"/>
        </w:trPr>
        <w:tc>
          <w:tcPr>
            <w:tcW w:w="270" w:type="pct"/>
          </w:tcPr>
          <w:p w:rsidR="00813A95" w:rsidRPr="004466C6" w:rsidRDefault="00813A9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4" w:type="pct"/>
            <w:vAlign w:val="center"/>
          </w:tcPr>
          <w:p w:rsidR="00813A95" w:rsidRPr="004466C6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4466C6">
              <w:rPr>
                <w:rFonts w:ascii="Arial" w:hAnsi="Arial" w:cs="Arial"/>
                <w:sz w:val="22"/>
                <w:szCs w:val="22"/>
              </w:rPr>
              <w:t>Závěrečné hodnocení Programu bezpečnostního výzkumu pro potřeby státu 2016-2021 (VH)</w:t>
            </w:r>
          </w:p>
          <w:p w:rsidR="00813A95" w:rsidRPr="004466C6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i/>
                <w:sz w:val="22"/>
                <w:szCs w:val="22"/>
              </w:rPr>
              <w:t>Předkládá: MV</w:t>
            </w:r>
          </w:p>
        </w:tc>
        <w:tc>
          <w:tcPr>
            <w:tcW w:w="816" w:type="pct"/>
            <w:vAlign w:val="center"/>
          </w:tcPr>
          <w:p w:rsidR="00813A95" w:rsidRPr="004466C6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D73ABA" w:rsidRPr="004466C6" w:rsidTr="00F038F3">
        <w:trPr>
          <w:trHeight w:val="113"/>
        </w:trPr>
        <w:tc>
          <w:tcPr>
            <w:tcW w:w="270" w:type="pct"/>
            <w:vAlign w:val="center"/>
          </w:tcPr>
          <w:p w:rsidR="00D73ABA" w:rsidRPr="004466C6" w:rsidRDefault="00D73ABA" w:rsidP="004466C6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b/>
                <w:sz w:val="22"/>
                <w:szCs w:val="22"/>
                <w:lang w:val="cs-CZ" w:eastAsia="cs-CZ"/>
              </w:rPr>
              <w:t>III.</w:t>
            </w:r>
          </w:p>
        </w:tc>
        <w:tc>
          <w:tcPr>
            <w:tcW w:w="3914" w:type="pct"/>
            <w:vAlign w:val="center"/>
          </w:tcPr>
          <w:p w:rsidR="00D73ABA" w:rsidRPr="004466C6" w:rsidRDefault="00D73ABA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/>
                <w:sz w:val="22"/>
                <w:szCs w:val="22"/>
              </w:rPr>
            </w:pPr>
            <w:r w:rsidRPr="004466C6">
              <w:rPr>
                <w:rFonts w:ascii="Arial" w:hAnsi="Arial" w:cs="Arial"/>
                <w:b/>
                <w:sz w:val="22"/>
                <w:szCs w:val="22"/>
              </w:rPr>
              <w:t>Různé</w:t>
            </w:r>
          </w:p>
        </w:tc>
        <w:tc>
          <w:tcPr>
            <w:tcW w:w="816" w:type="pct"/>
          </w:tcPr>
          <w:p w:rsidR="00D73ABA" w:rsidRPr="004466C6" w:rsidRDefault="00D73ABA" w:rsidP="0033258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466C6" w:rsidRPr="004466C6" w:rsidTr="00F038F3">
        <w:trPr>
          <w:trHeight w:val="113"/>
        </w:trPr>
        <w:tc>
          <w:tcPr>
            <w:tcW w:w="270" w:type="pct"/>
            <w:vAlign w:val="center"/>
          </w:tcPr>
          <w:p w:rsidR="004466C6" w:rsidRPr="004466C6" w:rsidRDefault="004466C6" w:rsidP="00D73ABA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4466C6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4" w:type="pct"/>
            <w:vAlign w:val="center"/>
          </w:tcPr>
          <w:p w:rsidR="004466C6" w:rsidRPr="004466C6" w:rsidRDefault="004466C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4466C6">
              <w:rPr>
                <w:rFonts w:ascii="Arial" w:hAnsi="Arial" w:cs="Arial"/>
                <w:sz w:val="22"/>
                <w:szCs w:val="22"/>
              </w:rPr>
              <w:t>Předkládání materiálů na schůze VCNP</w:t>
            </w:r>
          </w:p>
        </w:tc>
        <w:tc>
          <w:tcPr>
            <w:tcW w:w="816" w:type="pct"/>
          </w:tcPr>
          <w:p w:rsidR="004466C6" w:rsidRPr="004466C6" w:rsidRDefault="004466C6" w:rsidP="004466C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466C6">
              <w:rPr>
                <w:rFonts w:ascii="Arial" w:hAnsi="Arial" w:cs="Arial"/>
                <w:bCs/>
                <w:sz w:val="22"/>
                <w:szCs w:val="22"/>
              </w:rPr>
              <w:t>516</w:t>
            </w:r>
          </w:p>
        </w:tc>
      </w:tr>
    </w:tbl>
    <w:p w:rsidR="00CF521C" w:rsidRPr="004466C6" w:rsidRDefault="00CF521C" w:rsidP="00CF521C">
      <w:pPr>
        <w:pStyle w:val="Zkladntext"/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auto"/>
          <w:sz w:val="22"/>
          <w:szCs w:val="22"/>
          <w:lang w:val="cs-CZ"/>
        </w:rPr>
      </w:pPr>
    </w:p>
    <w:p w:rsidR="00701945" w:rsidRPr="004466C6" w:rsidRDefault="00701945" w:rsidP="00701945">
      <w:pPr>
        <w:jc w:val="both"/>
        <w:rPr>
          <w:rFonts w:ascii="Arial" w:hAnsi="Arial" w:cs="Arial"/>
          <w:b/>
          <w:sz w:val="22"/>
          <w:szCs w:val="22"/>
        </w:rPr>
      </w:pPr>
    </w:p>
    <w:p w:rsidR="00414C3F" w:rsidRPr="004466C6" w:rsidRDefault="00414C3F">
      <w:pPr>
        <w:rPr>
          <w:rFonts w:ascii="Arial" w:hAnsi="Arial" w:cs="Arial"/>
          <w:sz w:val="22"/>
          <w:szCs w:val="22"/>
        </w:rPr>
      </w:pPr>
    </w:p>
    <w:sectPr w:rsidR="00414C3F" w:rsidRPr="004466C6" w:rsidSect="00E43310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59B" w:rsidRDefault="002D559B">
      <w:r>
        <w:separator/>
      </w:r>
    </w:p>
  </w:endnote>
  <w:endnote w:type="continuationSeparator" w:id="0">
    <w:p w:rsidR="002D559B" w:rsidRDefault="002D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422E" w:rsidRDefault="002D55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701945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F038F3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:rsidR="006A422E" w:rsidRDefault="002D55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59B" w:rsidRDefault="002D559B">
      <w:r>
        <w:separator/>
      </w:r>
    </w:p>
  </w:footnote>
  <w:footnote w:type="continuationSeparator" w:id="0">
    <w:p w:rsidR="002D559B" w:rsidRDefault="002D5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45"/>
    <w:rsid w:val="00017ED3"/>
    <w:rsid w:val="00020138"/>
    <w:rsid w:val="0002152A"/>
    <w:rsid w:val="00126026"/>
    <w:rsid w:val="001338F2"/>
    <w:rsid w:val="001961B0"/>
    <w:rsid w:val="001E34C8"/>
    <w:rsid w:val="0023286A"/>
    <w:rsid w:val="00245850"/>
    <w:rsid w:val="00250A93"/>
    <w:rsid w:val="00267243"/>
    <w:rsid w:val="0028163C"/>
    <w:rsid w:val="002C4288"/>
    <w:rsid w:val="002D559B"/>
    <w:rsid w:val="003172BA"/>
    <w:rsid w:val="00345648"/>
    <w:rsid w:val="00350C8F"/>
    <w:rsid w:val="0037060E"/>
    <w:rsid w:val="003907C1"/>
    <w:rsid w:val="00414C3F"/>
    <w:rsid w:val="004466C6"/>
    <w:rsid w:val="00450F12"/>
    <w:rsid w:val="00470B0B"/>
    <w:rsid w:val="004801B7"/>
    <w:rsid w:val="004817ED"/>
    <w:rsid w:val="004F6437"/>
    <w:rsid w:val="005773AF"/>
    <w:rsid w:val="006B760B"/>
    <w:rsid w:val="006C1497"/>
    <w:rsid w:val="00701945"/>
    <w:rsid w:val="00767052"/>
    <w:rsid w:val="00794591"/>
    <w:rsid w:val="007E6524"/>
    <w:rsid w:val="00813A95"/>
    <w:rsid w:val="00830537"/>
    <w:rsid w:val="008C751E"/>
    <w:rsid w:val="008E64D1"/>
    <w:rsid w:val="00911D4C"/>
    <w:rsid w:val="00915729"/>
    <w:rsid w:val="00956F2D"/>
    <w:rsid w:val="00976AC5"/>
    <w:rsid w:val="00A42331"/>
    <w:rsid w:val="00A53799"/>
    <w:rsid w:val="00A822EC"/>
    <w:rsid w:val="00A925A4"/>
    <w:rsid w:val="00B76773"/>
    <w:rsid w:val="00B93098"/>
    <w:rsid w:val="00BF1C9F"/>
    <w:rsid w:val="00BF33BD"/>
    <w:rsid w:val="00C12454"/>
    <w:rsid w:val="00C20621"/>
    <w:rsid w:val="00C33878"/>
    <w:rsid w:val="00C50C97"/>
    <w:rsid w:val="00C61AF2"/>
    <w:rsid w:val="00C725D3"/>
    <w:rsid w:val="00CF521C"/>
    <w:rsid w:val="00D004DA"/>
    <w:rsid w:val="00D14C2C"/>
    <w:rsid w:val="00D46C44"/>
    <w:rsid w:val="00D66D34"/>
    <w:rsid w:val="00D73ABA"/>
    <w:rsid w:val="00D965C2"/>
    <w:rsid w:val="00DD0863"/>
    <w:rsid w:val="00DE4C26"/>
    <w:rsid w:val="00E11A21"/>
    <w:rsid w:val="00E252F9"/>
    <w:rsid w:val="00E30DFF"/>
    <w:rsid w:val="00EB71F9"/>
    <w:rsid w:val="00ED14E9"/>
    <w:rsid w:val="00EF3417"/>
    <w:rsid w:val="00F038F3"/>
    <w:rsid w:val="00F80068"/>
    <w:rsid w:val="00FD3D82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29CB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B5865-0139-4902-8511-615670E7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stepankovailona@grh.izscr</cp:lastModifiedBy>
  <cp:revision>4</cp:revision>
  <dcterms:created xsi:type="dcterms:W3CDTF">2023-03-17T11:32:00Z</dcterms:created>
  <dcterms:modified xsi:type="dcterms:W3CDTF">2023-03-17T11:38:00Z</dcterms:modified>
</cp:coreProperties>
</file>