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A92" w:rsidRPr="00D65A92" w:rsidRDefault="00D65A92">
      <w:pPr>
        <w:pStyle w:val="Normlnweb"/>
        <w:jc w:val="both"/>
        <w:rPr>
          <w:b/>
        </w:rPr>
      </w:pPr>
      <w:bookmarkStart w:id="0" w:name="_GoBack"/>
      <w:bookmarkEnd w:id="0"/>
      <w:r w:rsidRPr="00D65A92">
        <w:rPr>
          <w:b/>
        </w:rPr>
        <w:t>Akreditované kurzy k výuce OČMU</w:t>
      </w:r>
    </w:p>
    <w:p w:rsidR="00D65A92" w:rsidRDefault="00D65A92">
      <w:pPr>
        <w:pStyle w:val="Normlnweb"/>
        <w:jc w:val="both"/>
      </w:pPr>
    </w:p>
    <w:p w:rsidR="00D65A92" w:rsidRDefault="004D528B">
      <w:pPr>
        <w:pStyle w:val="Normlnweb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E7C4E2B" wp14:editId="71CF8702">
            <wp:simplePos x="0" y="0"/>
            <wp:positionH relativeFrom="column">
              <wp:posOffset>34119</wp:posOffset>
            </wp:positionH>
            <wp:positionV relativeFrom="paragraph">
              <wp:posOffset>40052</wp:posOffset>
            </wp:positionV>
            <wp:extent cx="1021080" cy="142367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5A92">
        <w:rPr>
          <w:b/>
        </w:rPr>
        <w:t>V</w:t>
      </w:r>
      <w:r w:rsidR="00E51B09">
        <w:rPr>
          <w:b/>
        </w:rPr>
        <w:t> loňském školním roce jsme Vás</w:t>
      </w:r>
      <w:r w:rsidR="007D5C12">
        <w:rPr>
          <w:b/>
        </w:rPr>
        <w:t>,</w:t>
      </w:r>
      <w:r w:rsidR="00E51B09">
        <w:rPr>
          <w:b/>
        </w:rPr>
        <w:t xml:space="preserve"> pedagogy, v </w:t>
      </w:r>
      <w:r w:rsidR="00D65A92">
        <w:rPr>
          <w:b/>
        </w:rPr>
        <w:t xml:space="preserve">rámci pravidelného cyklu článků věnovaných problematice </w:t>
      </w:r>
      <w:r w:rsidR="00D65A92" w:rsidRPr="005605A4">
        <w:rPr>
          <w:b/>
        </w:rPr>
        <w:t>ochrany člověka za běžných rizik a mimořádných událostí</w:t>
      </w:r>
      <w:r w:rsidR="007D5C12">
        <w:rPr>
          <w:b/>
        </w:rPr>
        <w:t xml:space="preserve"> (dále jen OČMU)</w:t>
      </w:r>
      <w:r w:rsidR="00E51B09">
        <w:rPr>
          <w:b/>
        </w:rPr>
        <w:t>, seznámili s</w:t>
      </w:r>
      <w:r w:rsidR="007D5C12">
        <w:rPr>
          <w:b/>
        </w:rPr>
        <w:t> problematikou mimořádných událostí způsobených přírodními vlivy a činností člověka, s přivoláním pomoci na linky tísňového volání a obecně s prací záchranných složek</w:t>
      </w:r>
      <w:r w:rsidR="00D65A92" w:rsidRPr="00CE62AD">
        <w:rPr>
          <w:b/>
        </w:rPr>
        <w:t>.</w:t>
      </w:r>
      <w:r w:rsidR="00D65A92" w:rsidRPr="00E3513A">
        <w:rPr>
          <w:b/>
        </w:rPr>
        <w:t xml:space="preserve"> </w:t>
      </w:r>
      <w:r w:rsidR="00D65A92">
        <w:rPr>
          <w:b/>
        </w:rPr>
        <w:t xml:space="preserve">Věříme, že </w:t>
      </w:r>
      <w:r w:rsidR="007D5C12">
        <w:rPr>
          <w:b/>
        </w:rPr>
        <w:t xml:space="preserve">i v tomto školním roce Vám nabídneme </w:t>
      </w:r>
      <w:r w:rsidR="00561161">
        <w:rPr>
          <w:b/>
        </w:rPr>
        <w:t>důležitá a pro Vaši práci přínosná témata, a že</w:t>
      </w:r>
      <w:r w:rsidR="00D65A92">
        <w:rPr>
          <w:b/>
        </w:rPr>
        <w:t xml:space="preserve"> </w:t>
      </w:r>
      <w:r w:rsidR="00561161">
        <w:rPr>
          <w:b/>
        </w:rPr>
        <w:t>naše podklady</w:t>
      </w:r>
      <w:r w:rsidR="00D65A92">
        <w:rPr>
          <w:b/>
        </w:rPr>
        <w:t xml:space="preserve"> využij</w:t>
      </w:r>
      <w:r w:rsidR="00561161">
        <w:rPr>
          <w:b/>
        </w:rPr>
        <w:t>ete</w:t>
      </w:r>
      <w:r w:rsidR="00D65A92">
        <w:rPr>
          <w:b/>
        </w:rPr>
        <w:t xml:space="preserve"> jako vhodnou doplňkovou pomůcku k plánování a realizaci </w:t>
      </w:r>
      <w:r w:rsidR="00561161">
        <w:rPr>
          <w:b/>
        </w:rPr>
        <w:t xml:space="preserve">své </w:t>
      </w:r>
      <w:r w:rsidR="00D65A92">
        <w:rPr>
          <w:b/>
        </w:rPr>
        <w:t>výuky.</w:t>
      </w:r>
    </w:p>
    <w:p w:rsidR="00895AD9" w:rsidRDefault="00895AD9" w:rsidP="00895AD9">
      <w:pPr>
        <w:jc w:val="both"/>
      </w:pPr>
    </w:p>
    <w:p w:rsidR="00895AD9" w:rsidRPr="00462D5E" w:rsidRDefault="00561161" w:rsidP="00895AD9">
      <w:pPr>
        <w:jc w:val="both"/>
      </w:pPr>
      <w:r w:rsidRPr="00462D5E">
        <w:t>V tomto úvodním článku bychom Vá</w:t>
      </w:r>
      <w:r w:rsidR="00895AD9" w:rsidRPr="00462D5E">
        <w:t>s</w:t>
      </w:r>
      <w:r w:rsidRPr="00462D5E">
        <w:t xml:space="preserve"> rádi </w:t>
      </w:r>
      <w:r w:rsidR="00895AD9" w:rsidRPr="00462D5E">
        <w:t xml:space="preserve">seznámili s </w:t>
      </w:r>
      <w:r w:rsidRPr="00462D5E">
        <w:t>nabíd</w:t>
      </w:r>
      <w:r w:rsidR="00895AD9" w:rsidRPr="00462D5E">
        <w:t>kou</w:t>
      </w:r>
      <w:r w:rsidRPr="00462D5E">
        <w:t xml:space="preserve"> </w:t>
      </w:r>
      <w:r w:rsidR="00E51B09" w:rsidRPr="00462D5E">
        <w:t>akreditovaný</w:t>
      </w:r>
      <w:r w:rsidR="003867CB" w:rsidRPr="00462D5E">
        <w:t>ch</w:t>
      </w:r>
      <w:r w:rsidR="00E51B09" w:rsidRPr="00462D5E">
        <w:t xml:space="preserve"> kurz</w:t>
      </w:r>
      <w:r w:rsidR="00895AD9" w:rsidRPr="00462D5E">
        <w:t>ů</w:t>
      </w:r>
      <w:r w:rsidR="003B5B34" w:rsidRPr="00462D5E">
        <w:t xml:space="preserve"> a dalšími aktivitami, kterými se Hasičský záchranný sbor ČR </w:t>
      </w:r>
      <w:r w:rsidR="008A3B71" w:rsidRPr="00462D5E">
        <w:t xml:space="preserve">(dále jen </w:t>
      </w:r>
      <w:r w:rsidR="008A3B71" w:rsidRPr="00462D5E">
        <w:rPr>
          <w:bCs/>
        </w:rPr>
        <w:t xml:space="preserve">HZS ČR) </w:t>
      </w:r>
      <w:r w:rsidR="003B5B34" w:rsidRPr="00462D5E">
        <w:t>snaží podpořit výuku bezpečnostní problematiky</w:t>
      </w:r>
      <w:r w:rsidR="00895AD9" w:rsidRPr="00462D5E">
        <w:t xml:space="preserve">. Pro získání základního odborného vzdělání z oblasti </w:t>
      </w:r>
      <w:r w:rsidR="00895AD9" w:rsidRPr="00462D5E">
        <w:rPr>
          <w:bCs/>
        </w:rPr>
        <w:t>OČMU</w:t>
      </w:r>
      <w:r w:rsidR="003B5B34" w:rsidRPr="00462D5E">
        <w:t xml:space="preserve"> jsou</w:t>
      </w:r>
      <w:r w:rsidR="00895AD9" w:rsidRPr="00462D5E">
        <w:t xml:space="preserve"> pro pedagog</w:t>
      </w:r>
      <w:r w:rsidR="00A14196" w:rsidRPr="00462D5E">
        <w:t>y</w:t>
      </w:r>
      <w:r w:rsidR="00895AD9" w:rsidRPr="00462D5E">
        <w:t xml:space="preserve"> připraven</w:t>
      </w:r>
      <w:r w:rsidR="003B5B34" w:rsidRPr="00462D5E">
        <w:t>y následující možnosti</w:t>
      </w:r>
      <w:r w:rsidR="00895AD9" w:rsidRPr="00462D5E">
        <w:t>:</w:t>
      </w:r>
    </w:p>
    <w:p w:rsidR="00895AD9" w:rsidRPr="00462D5E" w:rsidRDefault="00895AD9" w:rsidP="00895AD9">
      <w:pPr>
        <w:pStyle w:val="Odstavecseseznamem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2D5E">
        <w:rPr>
          <w:rFonts w:ascii="Times New Roman" w:hAnsi="Times New Roman" w:cs="Times New Roman"/>
          <w:sz w:val="24"/>
          <w:szCs w:val="24"/>
        </w:rPr>
        <w:t xml:space="preserve">akreditovaný vzdělávací program organizovaný </w:t>
      </w:r>
      <w:r w:rsidR="00462D5E" w:rsidRPr="00462D5E">
        <w:rPr>
          <w:rFonts w:ascii="Times New Roman" w:hAnsi="Times New Roman" w:cs="Times New Roman"/>
          <w:bCs/>
          <w:sz w:val="24"/>
          <w:szCs w:val="24"/>
        </w:rPr>
        <w:t>HZS ČR</w:t>
      </w:r>
      <w:r w:rsidRPr="00462D5E">
        <w:rPr>
          <w:rFonts w:ascii="Times New Roman" w:hAnsi="Times New Roman" w:cs="Times New Roman"/>
          <w:sz w:val="24"/>
          <w:szCs w:val="24"/>
        </w:rPr>
        <w:t xml:space="preserve">. Program je </w:t>
      </w:r>
      <w:r w:rsidR="003B5B34" w:rsidRPr="00462D5E">
        <w:rPr>
          <w:rFonts w:ascii="Times New Roman" w:hAnsi="Times New Roman" w:cs="Times New Roman"/>
          <w:sz w:val="24"/>
          <w:szCs w:val="24"/>
        </w:rPr>
        <w:t xml:space="preserve">primárně </w:t>
      </w:r>
      <w:r w:rsidRPr="00462D5E">
        <w:rPr>
          <w:rFonts w:ascii="Times New Roman" w:hAnsi="Times New Roman" w:cs="Times New Roman"/>
          <w:sz w:val="24"/>
          <w:szCs w:val="24"/>
        </w:rPr>
        <w:t xml:space="preserve">určených pro učitele základních a středních škol. Byl akreditován Ministerstvem školství, mládeže a tělovýchovy v rámci systému dalšího vzdělávání pedagogických pracovníků pod č. j.: MSMT-32514/2016-1-932 ze dne 24. 11. 2016. Obvykle je organizován jednou až dvakrát ročně v každém kraji ČR a </w:t>
      </w:r>
      <w:r w:rsidRPr="005B4465">
        <w:rPr>
          <w:rFonts w:ascii="Times New Roman" w:hAnsi="Times New Roman" w:cs="Times New Roman"/>
          <w:b/>
          <w:sz w:val="24"/>
          <w:szCs w:val="24"/>
        </w:rPr>
        <w:t>je pro účastníky</w:t>
      </w:r>
      <w:r w:rsidRPr="00462D5E">
        <w:rPr>
          <w:rFonts w:ascii="Times New Roman" w:hAnsi="Times New Roman" w:cs="Times New Roman"/>
          <w:sz w:val="24"/>
          <w:szCs w:val="24"/>
        </w:rPr>
        <w:t xml:space="preserve"> </w:t>
      </w:r>
      <w:r w:rsidRPr="00462D5E">
        <w:rPr>
          <w:rFonts w:ascii="Times New Roman" w:hAnsi="Times New Roman" w:cs="Times New Roman"/>
          <w:b/>
          <w:sz w:val="24"/>
          <w:szCs w:val="24"/>
        </w:rPr>
        <w:t>zdarma</w:t>
      </w:r>
      <w:r w:rsidR="003B5B34" w:rsidRPr="00462D5E">
        <w:rPr>
          <w:rFonts w:ascii="Times New Roman" w:hAnsi="Times New Roman" w:cs="Times New Roman"/>
          <w:b/>
          <w:sz w:val="24"/>
          <w:szCs w:val="24"/>
        </w:rPr>
        <w:t>.</w:t>
      </w:r>
      <w:r w:rsidRPr="00462D5E">
        <w:rPr>
          <w:rFonts w:ascii="Times New Roman" w:hAnsi="Times New Roman" w:cs="Times New Roman"/>
          <w:sz w:val="24"/>
          <w:szCs w:val="24"/>
        </w:rPr>
        <w:t xml:space="preserve"> </w:t>
      </w:r>
      <w:r w:rsidR="00F734D5" w:rsidRPr="00462D5E">
        <w:rPr>
          <w:rFonts w:ascii="Times New Roman" w:hAnsi="Times New Roman" w:cs="Times New Roman"/>
          <w:sz w:val="24"/>
          <w:szCs w:val="24"/>
        </w:rPr>
        <w:t>V případě zájmu je možné kontaktovat příslušné H</w:t>
      </w:r>
      <w:r w:rsidR="00462D5E">
        <w:rPr>
          <w:rFonts w:ascii="Times New Roman" w:hAnsi="Times New Roman" w:cs="Times New Roman"/>
          <w:sz w:val="24"/>
          <w:szCs w:val="24"/>
        </w:rPr>
        <w:t>ZS</w:t>
      </w:r>
      <w:r w:rsidR="00F734D5" w:rsidRPr="00462D5E">
        <w:rPr>
          <w:rFonts w:ascii="Times New Roman" w:hAnsi="Times New Roman" w:cs="Times New Roman"/>
          <w:sz w:val="24"/>
          <w:szCs w:val="24"/>
        </w:rPr>
        <w:t xml:space="preserve"> krajů </w:t>
      </w:r>
      <w:r w:rsidR="00F734D5" w:rsidRPr="00462D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–</w:t>
      </w:r>
      <w:r w:rsidR="00F734D5" w:rsidRPr="00462D5E">
        <w:rPr>
          <w:rFonts w:ascii="Times New Roman" w:hAnsi="Times New Roman" w:cs="Times New Roman"/>
          <w:sz w:val="24"/>
          <w:szCs w:val="24"/>
        </w:rPr>
        <w:t xml:space="preserve"> koordinátory preventivně výchovné činnosti. Kontakty jsou zveřejněny na webových stránkách generálního ředitelství HZS ČR (http://www.hzscr.cz/clanek/podpora-vyuky-ze-strany-hasicskeho-zachranneho-sboru-cr.aspx).</w:t>
      </w:r>
    </w:p>
    <w:p w:rsidR="00895AD9" w:rsidRPr="00F734D5" w:rsidRDefault="00F734D5" w:rsidP="00F734D5">
      <w:pPr>
        <w:pStyle w:val="Odstavecseseznamem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734D5">
        <w:rPr>
          <w:rFonts w:ascii="Times New Roman" w:hAnsi="Times New Roman" w:cs="Times New Roman"/>
          <w:sz w:val="24"/>
          <w:szCs w:val="24"/>
        </w:rPr>
        <w:t xml:space="preserve">Asociace Záchranný kruh je akreditované vzdělávací zařízení, které pro pedagogy realizuje ve spolupráci s partnery vzdělávací programy </w:t>
      </w:r>
      <w:r w:rsidRPr="00F734D5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–</w:t>
      </w:r>
      <w:r w:rsidRPr="00F734D5">
        <w:rPr>
          <w:rFonts w:ascii="Times New Roman" w:hAnsi="Times New Roman" w:cs="Times New Roman"/>
          <w:sz w:val="24"/>
          <w:szCs w:val="24"/>
        </w:rPr>
        <w:t xml:space="preserve"> zejména program „Ochrana a pomoc – od běžných rizik po mimořádné události“, případně další akreditované programy a konference. V případě zájmu je možné kontaktovat zástupce na stránkách www.zachranny-kruh.cz.</w:t>
      </w:r>
    </w:p>
    <w:p w:rsidR="00E51B09" w:rsidRPr="00A138AF" w:rsidRDefault="003B5B34" w:rsidP="004D528B">
      <w:pPr>
        <w:pStyle w:val="Odstavecseseznamem"/>
        <w:numPr>
          <w:ilvl w:val="0"/>
          <w:numId w:val="3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895AD9" w:rsidRPr="00F734D5">
        <w:rPr>
          <w:rFonts w:ascii="Times New Roman" w:hAnsi="Times New Roman" w:cs="Times New Roman"/>
          <w:sz w:val="24"/>
          <w:szCs w:val="24"/>
        </w:rPr>
        <w:t>dborné kurzy z předmětné problematiky jsou dále v nabídce Národního institutu pro další vzdělávání. Katalog kurzů společně s dalšími informacemi je uveřejněn na stránkách www.nidv.cz.</w:t>
      </w:r>
    </w:p>
    <w:p w:rsidR="00D65A92" w:rsidRPr="00B379A6" w:rsidRDefault="00D65A92" w:rsidP="00D65A92">
      <w:pPr>
        <w:pStyle w:val="Normlnweb"/>
        <w:jc w:val="both"/>
      </w:pPr>
      <w:r w:rsidRPr="00B379A6">
        <w:t xml:space="preserve">Kurzy </w:t>
      </w:r>
      <w:r w:rsidR="00A14196" w:rsidRPr="00B379A6">
        <w:t xml:space="preserve">organizované </w:t>
      </w:r>
      <w:r w:rsidR="00462D5E">
        <w:t>HZS</w:t>
      </w:r>
      <w:r w:rsidRPr="00B379A6">
        <w:t xml:space="preserve"> ČR účastník</w:t>
      </w:r>
      <w:r w:rsidR="00B379A6">
        <w:t>y</w:t>
      </w:r>
      <w:r w:rsidRPr="00B379A6">
        <w:t xml:space="preserve"> </w:t>
      </w:r>
      <w:r w:rsidR="00B379A6">
        <w:t>seznámí s</w:t>
      </w:r>
      <w:r w:rsidRPr="00B379A6">
        <w:t xml:space="preserve"> problematik</w:t>
      </w:r>
      <w:r w:rsidR="00B379A6">
        <w:t>o</w:t>
      </w:r>
      <w:r w:rsidRPr="00B379A6">
        <w:t xml:space="preserve">u </w:t>
      </w:r>
      <w:r w:rsidR="00A14196" w:rsidRPr="00B379A6">
        <w:t>OČMU</w:t>
      </w:r>
      <w:r w:rsidRPr="00B379A6">
        <w:t xml:space="preserve">, </w:t>
      </w:r>
      <w:r w:rsidR="00B379A6">
        <w:t xml:space="preserve">s </w:t>
      </w:r>
      <w:r w:rsidR="00A14196" w:rsidRPr="00B379A6">
        <w:t>její</w:t>
      </w:r>
      <w:r w:rsidR="00B379A6">
        <w:t>m</w:t>
      </w:r>
      <w:r w:rsidR="00A14196" w:rsidRPr="00B379A6">
        <w:t xml:space="preserve"> </w:t>
      </w:r>
      <w:r w:rsidRPr="00B379A6">
        <w:t>konkrétní</w:t>
      </w:r>
      <w:r w:rsidR="00B379A6">
        <w:t>m</w:t>
      </w:r>
      <w:r w:rsidRPr="00B379A6">
        <w:t xml:space="preserve"> zařazení</w:t>
      </w:r>
      <w:r w:rsidR="00B379A6">
        <w:t>m</w:t>
      </w:r>
      <w:r w:rsidRPr="00B379A6">
        <w:t xml:space="preserve"> </w:t>
      </w:r>
      <w:r w:rsidR="00B379A6">
        <w:t xml:space="preserve">v </w:t>
      </w:r>
      <w:r w:rsidRPr="00B379A6">
        <w:t>RVP ZV, RVP pro gymnáz</w:t>
      </w:r>
      <w:r w:rsidR="00B379A6">
        <w:t xml:space="preserve">ia a RVP pro střední </w:t>
      </w:r>
      <w:r w:rsidR="007C708B">
        <w:t xml:space="preserve">odborné </w:t>
      </w:r>
      <w:r w:rsidR="00B379A6">
        <w:t>vzdělávání.</w:t>
      </w:r>
      <w:r w:rsidRPr="00B379A6">
        <w:t xml:space="preserve"> </w:t>
      </w:r>
      <w:r w:rsidR="00B379A6">
        <w:t xml:space="preserve">Dále </w:t>
      </w:r>
      <w:r w:rsidR="00B379A6" w:rsidRPr="00B379A6">
        <w:t xml:space="preserve">doporučí vhodné </w:t>
      </w:r>
      <w:hyperlink r:id="rId7" w:tooltip="Podklady a učebnice" w:history="1">
        <w:r w:rsidRPr="00B379A6">
          <w:rPr>
            <w:rStyle w:val="Hypertextovodkaz"/>
            <w:color w:val="auto"/>
            <w:u w:val="none"/>
          </w:rPr>
          <w:t>publikace</w:t>
        </w:r>
        <w:r w:rsidR="00B379A6">
          <w:rPr>
            <w:rStyle w:val="Hypertextovodkaz"/>
            <w:color w:val="auto"/>
            <w:u w:val="none"/>
          </w:rPr>
          <w:t>,</w:t>
        </w:r>
        <w:r w:rsidRPr="00B379A6">
          <w:rPr>
            <w:rStyle w:val="Hypertextovodkaz"/>
            <w:color w:val="auto"/>
            <w:u w:val="none"/>
          </w:rPr>
          <w:t xml:space="preserve"> učebnice</w:t>
        </w:r>
        <w:r w:rsidR="00B379A6">
          <w:rPr>
            <w:rStyle w:val="Hypertextovodkaz"/>
            <w:color w:val="auto"/>
            <w:u w:val="none"/>
          </w:rPr>
          <w:t xml:space="preserve">, a </w:t>
        </w:r>
        <w:r w:rsidR="00B379A6">
          <w:t>dostupné pomůcky k výuce</w:t>
        </w:r>
        <w:r w:rsidR="00B379A6" w:rsidRPr="00D65A92">
          <w:t xml:space="preserve"> </w:t>
        </w:r>
        <w:r w:rsidR="00B379A6">
          <w:t>a</w:t>
        </w:r>
        <w:r w:rsidR="00B379A6" w:rsidRPr="00D65A92">
          <w:t xml:space="preserve"> konkrétní ukázky práce s</w:t>
        </w:r>
        <w:r w:rsidR="008A3B71">
          <w:t> </w:t>
        </w:r>
        <w:r w:rsidR="00B379A6" w:rsidRPr="00D65A92">
          <w:t>nimi</w:t>
        </w:r>
        <w:r w:rsidR="008A3B71">
          <w:t xml:space="preserve">, </w:t>
        </w:r>
        <w:r w:rsidR="00B379A6">
          <w:rPr>
            <w:rStyle w:val="Hypertextovodkaz"/>
            <w:color w:val="auto"/>
            <w:u w:val="none"/>
          </w:rPr>
          <w:t xml:space="preserve">vhodné </w:t>
        </w:r>
        <w:r w:rsidR="00B379A6" w:rsidRPr="00D65A92">
          <w:t>odkazy</w:t>
        </w:r>
        <w:r w:rsidR="00B379A6">
          <w:t xml:space="preserve"> </w:t>
        </w:r>
        <w:r w:rsidR="00B379A6" w:rsidRPr="00D65A92">
          <w:t>včetně metodick</w:t>
        </w:r>
        <w:r w:rsidR="00B379A6">
          <w:t>ých</w:t>
        </w:r>
        <w:r w:rsidR="00B379A6" w:rsidRPr="00D65A92">
          <w:t xml:space="preserve"> příruč</w:t>
        </w:r>
        <w:r w:rsidR="00B379A6">
          <w:t>e</w:t>
        </w:r>
        <w:r w:rsidR="00B379A6" w:rsidRPr="00D65A92">
          <w:t>k k výuce problematiky OČMU, kde je podrobně popsáno učivo, výstupy i testové otázky po jedn</w:t>
        </w:r>
        <w:r w:rsidR="008A3B71">
          <w:t>otlivých ročnících, a práce s nimi</w:t>
        </w:r>
        <w:r w:rsidR="00B379A6" w:rsidRPr="00D65A92">
          <w:t>.</w:t>
        </w:r>
        <w:r w:rsidR="00B379A6">
          <w:rPr>
            <w:rStyle w:val="Hypertextovodkaz"/>
            <w:color w:val="auto"/>
            <w:u w:val="none"/>
          </w:rPr>
          <w:t xml:space="preserve"> </w:t>
        </w:r>
      </w:hyperlink>
      <w:r w:rsidR="008A3B71">
        <w:rPr>
          <w:rStyle w:val="Hypertextovodkaz"/>
          <w:color w:val="auto"/>
          <w:u w:val="none"/>
        </w:rPr>
        <w:t>P</w:t>
      </w:r>
      <w:r w:rsidRPr="00B379A6">
        <w:t xml:space="preserve">ředstaví </w:t>
      </w:r>
      <w:r w:rsidR="008A3B71">
        <w:t xml:space="preserve">také </w:t>
      </w:r>
      <w:r w:rsidRPr="00B379A6">
        <w:t>příklady dobré praxe</w:t>
      </w:r>
      <w:r w:rsidR="00B379A6" w:rsidRPr="00B379A6">
        <w:t xml:space="preserve"> </w:t>
      </w:r>
      <w:r w:rsidR="00B379A6" w:rsidRPr="00D65A92">
        <w:t>a účastníci budou seznámeni s informacemi, jak se z</w:t>
      </w:r>
      <w:r w:rsidR="007C708B">
        <w:t>achovat při povodních, nebo jiných mimořádných událostech (např. chemická havárie), které nejvíce ohrožují</w:t>
      </w:r>
      <w:r w:rsidR="00B379A6" w:rsidRPr="00D65A92">
        <w:t xml:space="preserve"> daný region.</w:t>
      </w:r>
      <w:r w:rsidRPr="00B379A6">
        <w:t xml:space="preserve"> Absolventi tohoto sedmihodinového kurzu obdrží </w:t>
      </w:r>
      <w:hyperlink r:id="rId8" w:tooltip="osvedceni_vzor.pdf" w:history="1">
        <w:r w:rsidRPr="00B379A6">
          <w:rPr>
            <w:rStyle w:val="Hypertextovodkaz"/>
            <w:color w:val="auto"/>
            <w:u w:val="none"/>
          </w:rPr>
          <w:t>osvědčení o absolvování</w:t>
        </w:r>
      </w:hyperlink>
      <w:r w:rsidR="007C708B">
        <w:t>, kurz je zahrnut do systému DVPP.</w:t>
      </w:r>
    </w:p>
    <w:p w:rsidR="00D65A92" w:rsidRPr="00B379A6" w:rsidRDefault="00D65A92">
      <w:pPr>
        <w:pStyle w:val="Normlnweb"/>
        <w:jc w:val="both"/>
      </w:pPr>
    </w:p>
    <w:p w:rsidR="00370510" w:rsidRDefault="00DC1C08">
      <w:pPr>
        <w:pStyle w:val="Normlnweb"/>
        <w:jc w:val="both"/>
      </w:pPr>
      <w:r>
        <w:t xml:space="preserve">Vzhledem k tomu, že jsou jednotlivá témata OČMU rozložena do několika vzdělávacích oblastí, může být koncepční příprava výuky pro učitele náročnější. </w:t>
      </w:r>
      <w:r w:rsidR="00462D5E">
        <w:rPr>
          <w:bCs/>
        </w:rPr>
        <w:t>HZS</w:t>
      </w:r>
      <w:r w:rsidRPr="00DC1C08">
        <w:rPr>
          <w:bCs/>
        </w:rPr>
        <w:t xml:space="preserve"> ČR</w:t>
      </w:r>
      <w:r>
        <w:rPr>
          <w:bCs/>
        </w:rPr>
        <w:t xml:space="preserve"> jako garant této tématiky, si situaci velice dobře uvědomuje a v maximální možné míře podporuje </w:t>
      </w:r>
      <w:r w:rsidRPr="008A3B71">
        <w:rPr>
          <w:bCs/>
        </w:rPr>
        <w:t>výuku OČMU</w:t>
      </w:r>
      <w:r>
        <w:rPr>
          <w:bCs/>
        </w:rPr>
        <w:t xml:space="preserve"> na všech stupních našeho školského vzdělávacího systému. </w:t>
      </w:r>
      <w:r w:rsidR="00462D5E">
        <w:rPr>
          <w:bCs/>
        </w:rPr>
        <w:t>Jeho s</w:t>
      </w:r>
      <w:r>
        <w:rPr>
          <w:bCs/>
        </w:rPr>
        <w:t>nahou</w:t>
      </w:r>
      <w:r w:rsidR="00462D5E">
        <w:rPr>
          <w:bCs/>
        </w:rPr>
        <w:t xml:space="preserve"> </w:t>
      </w:r>
      <w:r>
        <w:rPr>
          <w:bCs/>
        </w:rPr>
        <w:t xml:space="preserve">je průběžně </w:t>
      </w:r>
      <w:r w:rsidRPr="00DC1C08">
        <w:rPr>
          <w:bCs/>
        </w:rPr>
        <w:t>doplňovat a obohacovat výuku</w:t>
      </w:r>
      <w:r>
        <w:rPr>
          <w:bCs/>
        </w:rPr>
        <w:t xml:space="preserve"> o nová aktuální témata. </w:t>
      </w:r>
    </w:p>
    <w:p w:rsidR="00370510" w:rsidRDefault="00370510">
      <w:pPr>
        <w:jc w:val="both"/>
      </w:pPr>
    </w:p>
    <w:p w:rsidR="00370510" w:rsidRDefault="00DC1C08">
      <w:pPr>
        <w:jc w:val="both"/>
      </w:pPr>
      <w:r w:rsidRPr="008A3B71">
        <w:t>K</w:t>
      </w:r>
      <w:r w:rsidR="00462D5E">
        <w:t xml:space="preserve"> dalším důležitým </w:t>
      </w:r>
      <w:r w:rsidRPr="008A3B71">
        <w:t>aktivitám,</w:t>
      </w:r>
      <w:r>
        <w:t xml:space="preserve"> kterými se HZS ČR snaží podpořit edukaci žáků v dané oblasti, patří:</w:t>
      </w:r>
    </w:p>
    <w:p w:rsidR="00370510" w:rsidRPr="00DC1C08" w:rsidRDefault="00DC1C0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C1C08">
        <w:rPr>
          <w:rFonts w:ascii="Times New Roman" w:hAnsi="Times New Roman" w:cs="Times New Roman"/>
          <w:b/>
          <w:sz w:val="24"/>
          <w:szCs w:val="24"/>
        </w:rPr>
        <w:t>tvorba učebnic, příruček a materiálů pro výuku v tištěné i elektronické podobě</w:t>
      </w:r>
    </w:p>
    <w:p w:rsidR="00370510" w:rsidRDefault="00DC1C08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Podrobné informace týkající se podpory výuky OČMU lze nalézt na webových stránkách </w:t>
      </w:r>
      <w:r w:rsidRPr="00DC1C08">
        <w:rPr>
          <w:rFonts w:ascii="Times New Roman" w:hAnsi="Times New Roman" w:cs="Times New Roman"/>
          <w:sz w:val="24"/>
          <w:szCs w:val="24"/>
        </w:rPr>
        <w:t>http://www.hzscr.cz/clanek/pro-ucitele.aspx</w:t>
      </w:r>
      <w:r>
        <w:rPr>
          <w:rFonts w:ascii="Times New Roman" w:hAnsi="Times New Roman" w:cs="Times New Roman"/>
          <w:sz w:val="24"/>
          <w:szCs w:val="24"/>
        </w:rPr>
        <w:t xml:space="preserve"> nebo na webových stránkách jednotlivých HZS krajů v sekci Ochrana obyvatelstva. Jsou zde umístěny volně ke stažení různé podklady, pomůcky a učebnice, informace o projektech podporujících tuto </w:t>
      </w:r>
      <w:r>
        <w:rPr>
          <w:rFonts w:ascii="Times New Roman" w:hAnsi="Times New Roman" w:cs="Times New Roman"/>
          <w:bCs/>
          <w:sz w:val="24"/>
          <w:szCs w:val="24"/>
        </w:rPr>
        <w:t xml:space="preserve">výuku </w:t>
      </w:r>
      <w:r>
        <w:rPr>
          <w:rFonts w:ascii="Times New Roman" w:hAnsi="Times New Roman" w:cs="Times New Roman"/>
          <w:sz w:val="24"/>
          <w:szCs w:val="24"/>
        </w:rPr>
        <w:t xml:space="preserve">a mnoho dalšího; </w:t>
      </w:r>
    </w:p>
    <w:p w:rsidR="00723799" w:rsidRPr="00723799" w:rsidRDefault="00723799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23799">
        <w:rPr>
          <w:rFonts w:ascii="Times New Roman" w:hAnsi="Times New Roman" w:cs="Times New Roman"/>
          <w:b/>
          <w:sz w:val="24"/>
          <w:szCs w:val="24"/>
          <w:lang w:val="en"/>
        </w:rPr>
        <w:lastRenderedPageBreak/>
        <w:t>odborná garance portálu www.ocmu.cz</w:t>
      </w:r>
      <w:r w:rsidRPr="0072379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:rsidR="007C708B" w:rsidRPr="00723799" w:rsidRDefault="00723799" w:rsidP="00723799">
      <w:pPr>
        <w:pStyle w:val="Odstavecseseznamem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Cílem </w:t>
      </w:r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>tohoto portálu je poskytnout na jednom místě všechny dostupné materiály a pomůcky pro učitele v mateřských, základních a středních školách k výuce OČMU a k začlenění této problematiky do výuky. Portál vznikl ve spolupráci H</w:t>
      </w:r>
      <w:r w:rsidR="004D528B">
        <w:rPr>
          <w:rFonts w:ascii="Times New Roman" w:hAnsi="Times New Roman" w:cs="Times New Roman"/>
          <w:sz w:val="24"/>
          <w:szCs w:val="24"/>
          <w:lang w:val="en"/>
        </w:rPr>
        <w:t>ZS</w:t>
      </w:r>
      <w:r w:rsidR="007C708B" w:rsidRPr="00723799">
        <w:rPr>
          <w:rFonts w:ascii="Times New Roman" w:hAnsi="Times New Roman" w:cs="Times New Roman"/>
          <w:sz w:val="24"/>
          <w:szCs w:val="24"/>
          <w:lang w:val="en"/>
        </w:rPr>
        <w:t xml:space="preserve"> ČR a nestátní neziskové organ</w:t>
      </w:r>
      <w:r>
        <w:rPr>
          <w:rFonts w:ascii="Times New Roman" w:hAnsi="Times New Roman" w:cs="Times New Roman"/>
          <w:sz w:val="24"/>
          <w:szCs w:val="24"/>
          <w:lang w:val="en"/>
        </w:rPr>
        <w:t>izace Centrum pro bezpečný stát;</w:t>
      </w:r>
    </w:p>
    <w:p w:rsidR="00370510" w:rsidRPr="00DC1C08" w:rsidRDefault="00DC1C08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C1C0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pomoc s přípravou praktických cvičení </w:t>
      </w:r>
      <w:r w:rsidR="007B530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nebo projektových dní </w:t>
      </w:r>
      <w:r w:rsidRPr="00DC1C0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ve škole</w:t>
      </w:r>
    </w:p>
    <w:p w:rsidR="00370510" w:rsidRDefault="00DC1C08">
      <w:pPr>
        <w:pStyle w:val="Odstavecseseznamem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spolupráci s odborníky z jednotlivých HZS </w:t>
      </w:r>
      <w:r w:rsidRPr="003F3AE2">
        <w:rPr>
          <w:rFonts w:ascii="Times New Roman" w:eastAsia="Times New Roman" w:hAnsi="Times New Roman" w:cs="Times New Roman"/>
          <w:sz w:val="24"/>
          <w:szCs w:val="24"/>
          <w:lang w:eastAsia="cs-CZ"/>
        </w:rPr>
        <w:t>kra</w:t>
      </w:r>
      <w:r w:rsidR="003F3AE2" w:rsidRPr="003F3AE2">
        <w:rPr>
          <w:rFonts w:ascii="Times New Roman" w:eastAsia="Times New Roman" w:hAnsi="Times New Roman" w:cs="Times New Roman"/>
          <w:sz w:val="24"/>
          <w:szCs w:val="24"/>
          <w:lang w:eastAsia="cs-CZ"/>
        </w:rPr>
        <w:t>jů</w:t>
      </w:r>
      <w:r w:rsidRPr="003F3A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možné zorganizovat praktická cvičení </w:t>
      </w:r>
      <w:r w:rsidR="007B530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nebo projektové dny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přímo ve ško</w:t>
      </w:r>
      <w:r w:rsidR="00462D5E">
        <w:rPr>
          <w:rFonts w:ascii="Times New Roman" w:eastAsia="Times New Roman" w:hAnsi="Times New Roman" w:cs="Times New Roman"/>
          <w:sz w:val="24"/>
          <w:szCs w:val="24"/>
          <w:lang w:eastAsia="cs-CZ"/>
        </w:rPr>
        <w:t>le, na školním hřišti a podobně;</w:t>
      </w:r>
    </w:p>
    <w:p w:rsidR="00370510" w:rsidRPr="00DC1C08" w:rsidRDefault="00DC1C08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C1C0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besedy pro žáky, studenty i samotné pedagogické pracovníky včetně studentů pedagogických fakult</w:t>
      </w:r>
    </w:p>
    <w:p w:rsidR="00370510" w:rsidRDefault="00DC1C08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Tyto přednášky či besedy pořádají profesionální hasiči. Nejedná se o náhradu výkladu učitele, ale jejich smyslem je obohatit či zpestřit výuku, zaujmout posluchače informacemi z praxe, zážitky či problémy samotných hasičů, které zažívají při výkonu svého povolání; </w:t>
      </w:r>
    </w:p>
    <w:p w:rsidR="00370510" w:rsidRPr="00DC1C08" w:rsidRDefault="00DC1C08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C1C0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exkurze školních kolektivů na stanicích hasičských záchranných sborů krajů</w:t>
      </w:r>
    </w:p>
    <w:p w:rsidR="00370510" w:rsidRDefault="00DC1C08">
      <w:pPr>
        <w:pStyle w:val="Odstavecseseznamem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</w:rPr>
        <w:t>Tato aktivita je u žáků a studentů velmi oblíbena. V průběhu exkurze procházejí v doprovodu profesionálních hasičů jednotlivé části hasičské stanice od hasičské techniky až po zázemí, seznámí se s hasičskou výstrojí a výzbrojí, s prací hasiče a dozví se důležité informace</w:t>
      </w:r>
      <w:r w:rsidRPr="003F3AE2">
        <w:rPr>
          <w:rFonts w:ascii="Times New Roman" w:hAnsi="Times New Roman" w:cs="Times New Roman"/>
          <w:sz w:val="24"/>
          <w:szCs w:val="24"/>
        </w:rPr>
        <w:t xml:space="preserve"> </w:t>
      </w:r>
      <w:r w:rsidR="003F3AE2" w:rsidRPr="003F3AE2">
        <w:rPr>
          <w:rFonts w:ascii="Times New Roman" w:hAnsi="Times New Roman" w:cs="Times New Roman"/>
          <w:sz w:val="24"/>
          <w:szCs w:val="24"/>
        </w:rPr>
        <w:t>o</w:t>
      </w:r>
      <w:r w:rsidRPr="003F3AE2">
        <w:rPr>
          <w:rFonts w:ascii="Times New Roman" w:hAnsi="Times New Roman" w:cs="Times New Roman"/>
          <w:sz w:val="24"/>
          <w:szCs w:val="24"/>
        </w:rPr>
        <w:t> p</w:t>
      </w:r>
      <w:r>
        <w:rPr>
          <w:rFonts w:ascii="Times New Roman" w:hAnsi="Times New Roman" w:cs="Times New Roman"/>
          <w:sz w:val="24"/>
          <w:szCs w:val="24"/>
        </w:rPr>
        <w:t>ožární prevenci či ochraně obyvatelstva;</w:t>
      </w:r>
    </w:p>
    <w:p w:rsidR="00370510" w:rsidRPr="00DC1C08" w:rsidRDefault="00DC1C08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C1C0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pohybově-vědomostní soutěže</w:t>
      </w:r>
    </w:p>
    <w:p w:rsidR="00370510" w:rsidRDefault="00DC1C08">
      <w:pPr>
        <w:pStyle w:val="Odstavecseseznamem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Jednotlivé HZS krajů pořádají každoročně různé </w:t>
      </w:r>
      <w:r w:rsidR="003F3AE2" w:rsidRPr="003F3AE2">
        <w:rPr>
          <w:rFonts w:ascii="Times New Roman" w:eastAsia="Times New Roman" w:hAnsi="Times New Roman" w:cs="Times New Roman"/>
          <w:sz w:val="24"/>
          <w:szCs w:val="24"/>
          <w:lang w:eastAsia="cs-CZ"/>
        </w:rPr>
        <w:t>ty</w:t>
      </w:r>
      <w:r w:rsidRPr="003F3A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py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soutěží, zejména vědomostní, pohybově-vědomostní, výtvarné či literární. Konkrétní informace o nich jsou </w:t>
      </w:r>
      <w:r w:rsidRPr="003F3A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zveřejňovány </w:t>
      </w:r>
      <w:r w:rsidR="003F3AE2" w:rsidRPr="003F3AE2">
        <w:rPr>
          <w:rFonts w:ascii="Times New Roman" w:eastAsia="Times New Roman" w:hAnsi="Times New Roman" w:cs="Times New Roman"/>
          <w:sz w:val="24"/>
          <w:szCs w:val="24"/>
          <w:lang w:eastAsia="cs-CZ"/>
        </w:rPr>
        <w:t>na</w:t>
      </w:r>
      <w:r w:rsidRPr="003F3A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webových stránkách jednotlivých HZS krajů</w:t>
      </w:r>
      <w:r w:rsidR="00462D5E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Celorepublikovou soutěží je např. „Dávají za nás ruku do ohně“, nebo vědomostní </w:t>
      </w:r>
      <w:r>
        <w:rPr>
          <w:rFonts w:ascii="Times New Roman" w:hAnsi="Times New Roman" w:cs="Times New Roman"/>
          <w:sz w:val="24"/>
          <w:szCs w:val="24"/>
        </w:rPr>
        <w:t xml:space="preserve">soutěž „Tuta Via Vitae,, realizovaná nestátní neziskovou </w:t>
      </w:r>
      <w:r w:rsidR="00C67378">
        <w:rPr>
          <w:rFonts w:ascii="Times New Roman" w:hAnsi="Times New Roman" w:cs="Times New Roman"/>
          <w:sz w:val="24"/>
          <w:szCs w:val="24"/>
        </w:rPr>
        <w:t xml:space="preserve">organizací Finanční gramotnost, </w:t>
      </w:r>
      <w:r>
        <w:rPr>
          <w:rFonts w:ascii="Times New Roman" w:hAnsi="Times New Roman" w:cs="Times New Roman"/>
          <w:sz w:val="24"/>
          <w:szCs w:val="24"/>
        </w:rPr>
        <w:t>z.ú. ve spolupráci s HZS ČR;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370510" w:rsidRPr="00DC1C08" w:rsidRDefault="00DC1C08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DC1C08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dlouhodobé výukové programy</w:t>
      </w:r>
    </w:p>
    <w:p w:rsidR="00462D5E" w:rsidRDefault="00DC1C08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Hasík CZ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(http://www.hasik.cz/). Tento výukový program</w:t>
      </w:r>
      <w:r>
        <w:rPr>
          <w:rFonts w:ascii="Times New Roman" w:hAnsi="Times New Roman" w:cs="Times New Roman"/>
          <w:sz w:val="24"/>
          <w:szCs w:val="24"/>
        </w:rPr>
        <w:t xml:space="preserve"> spočívá v předávání informací dětem základních a středních škol formou besed z oblasti ochrany obyvatelstva a požární ochrany v souladu se stanoveným obsahovým zaměřením. Tyto informace předává dvojice vyškolených instruktorů z řad příslušníků HZS ČR či dobrovolných hasičů. Besedy probíhají ve druhém a šestém ročníku základní školy a ve druhém ročníku střední školy. Žáci a studenti si tak hravou formou ověří informace, které získali při vyučování. V případě zájmu o tento výukový program je třeba </w:t>
      </w:r>
      <w:r w:rsidR="00723799">
        <w:rPr>
          <w:rFonts w:ascii="Times New Roman" w:hAnsi="Times New Roman" w:cs="Times New Roman"/>
          <w:sz w:val="24"/>
          <w:szCs w:val="24"/>
        </w:rPr>
        <w:t xml:space="preserve">se </w:t>
      </w:r>
      <w:r>
        <w:rPr>
          <w:rFonts w:ascii="Times New Roman" w:hAnsi="Times New Roman" w:cs="Times New Roman"/>
          <w:sz w:val="24"/>
          <w:szCs w:val="24"/>
        </w:rPr>
        <w:t xml:space="preserve">obrátit na koordinátora preventivně výchovné činnosti příslušného </w:t>
      </w:r>
      <w:r w:rsidR="007B530D">
        <w:rPr>
          <w:rFonts w:ascii="Times New Roman" w:hAnsi="Times New Roman" w:cs="Times New Roman"/>
          <w:sz w:val="24"/>
          <w:szCs w:val="24"/>
        </w:rPr>
        <w:t xml:space="preserve">HZS </w:t>
      </w:r>
      <w:r w:rsidR="00723799">
        <w:rPr>
          <w:rFonts w:ascii="Times New Roman" w:hAnsi="Times New Roman" w:cs="Times New Roman"/>
          <w:sz w:val="24"/>
          <w:szCs w:val="24"/>
        </w:rPr>
        <w:t>kraje;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0510" w:rsidRDefault="00DC1C08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Vaše cesty k bezpečí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aneb chytré blondýnky radí</w:t>
      </w:r>
      <w:r>
        <w:rPr>
          <w:rFonts w:ascii="Times New Roman" w:hAnsi="Times New Roman" w:cs="Times New Roman"/>
          <w:sz w:val="24"/>
          <w:szCs w:val="24"/>
        </w:rPr>
        <w:t xml:space="preserve"> (http://www.firebrno.cz/vase-cesty-k-bezpeci). </w:t>
      </w:r>
      <w:r>
        <w:rPr>
          <w:rStyle w:val="Siln"/>
          <w:rFonts w:ascii="Times New Roman" w:hAnsi="Times New Roman" w:cs="Times New Roman"/>
          <w:b w:val="0"/>
          <w:sz w:val="24"/>
          <w:szCs w:val="24"/>
        </w:rPr>
        <w:t>Na webových stránkách tohoto projektu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radí příslušnice </w:t>
      </w:r>
      <w:r w:rsidR="00462D5E">
        <w:rPr>
          <w:rStyle w:val="Siln"/>
          <w:rFonts w:ascii="Times New Roman" w:hAnsi="Times New Roman" w:cs="Times New Roman"/>
          <w:b w:val="0"/>
          <w:sz w:val="24"/>
          <w:szCs w:val="24"/>
        </w:rPr>
        <w:t>HZS</w:t>
      </w:r>
      <w:r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Jihomoravského kraje, Krajského ředitelství Policie Jihomoravského kraje a pracovnice Diecézní charity Brno, jak správně postupovat při běžných druzích ohrožení, včetně ohrožení osobní bezpečnosti či majetku. </w:t>
      </w:r>
      <w:r>
        <w:rPr>
          <w:rFonts w:ascii="Times New Roman" w:hAnsi="Times New Roman" w:cs="Times New Roman"/>
          <w:sz w:val="24"/>
          <w:szCs w:val="24"/>
        </w:rPr>
        <w:t>Naleznete zde 33 témat z oblasti ochrany obyvatelstva, požární prevence a bezp</w:t>
      </w:r>
      <w:r w:rsidR="00723799">
        <w:rPr>
          <w:rFonts w:ascii="Times New Roman" w:hAnsi="Times New Roman" w:cs="Times New Roman"/>
          <w:sz w:val="24"/>
          <w:szCs w:val="24"/>
        </w:rPr>
        <w:t>ečnosti občanů</w:t>
      </w:r>
      <w:r w:rsidR="00C67378">
        <w:rPr>
          <w:rFonts w:ascii="Times New Roman" w:hAnsi="Times New Roman" w:cs="Times New Roman"/>
          <w:sz w:val="24"/>
          <w:szCs w:val="24"/>
        </w:rPr>
        <w:t>, Projekt je vhodný zejména pro střední školy</w:t>
      </w:r>
      <w:r w:rsidR="00723799">
        <w:rPr>
          <w:rFonts w:ascii="Times New Roman" w:hAnsi="Times New Roman" w:cs="Times New Roman"/>
          <w:sz w:val="24"/>
          <w:szCs w:val="24"/>
        </w:rPr>
        <w:t>;</w:t>
      </w:r>
    </w:p>
    <w:p w:rsidR="00065F9F" w:rsidRDefault="00DC1C08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Asociace Záchranný kruh</w:t>
      </w:r>
      <w:r>
        <w:rPr>
          <w:rFonts w:ascii="Times New Roman" w:hAnsi="Times New Roman" w:cs="Times New Roman"/>
          <w:sz w:val="24"/>
          <w:szCs w:val="24"/>
        </w:rPr>
        <w:t xml:space="preserve"> (www.zachrannykruh.cz). Internetový bezpečnostní portál Záchranný kruh </w:t>
      </w:r>
      <w:r w:rsidR="003F3AE2">
        <w:rPr>
          <w:rFonts w:ascii="Times New Roman" w:hAnsi="Times New Roman" w:cs="Times New Roman"/>
          <w:sz w:val="24"/>
          <w:szCs w:val="24"/>
        </w:rPr>
        <w:t>je ucelený zdroj rad, informací a</w:t>
      </w:r>
      <w:r>
        <w:rPr>
          <w:rFonts w:ascii="Times New Roman" w:hAnsi="Times New Roman" w:cs="Times New Roman"/>
          <w:sz w:val="24"/>
          <w:szCs w:val="24"/>
        </w:rPr>
        <w:t xml:space="preserve"> vzdělávacích materiálů</w:t>
      </w:r>
      <w:r w:rsidR="003F3AE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Registraci na tomto portálu má již více než 3000 škol z celé České republiky. Cokoliv tým odborníků v Asociaci vytvoří, je uloženo na jejich webových stránkách a </w:t>
      </w:r>
      <w:r w:rsidRPr="00C67378">
        <w:rPr>
          <w:rFonts w:ascii="Times New Roman" w:hAnsi="Times New Roman" w:cs="Times New Roman"/>
          <w:b/>
          <w:sz w:val="24"/>
          <w:szCs w:val="24"/>
        </w:rPr>
        <w:t>je zpřístupněno zdarma všem</w:t>
      </w:r>
      <w:r>
        <w:rPr>
          <w:rFonts w:ascii="Times New Roman" w:hAnsi="Times New Roman" w:cs="Times New Roman"/>
          <w:sz w:val="24"/>
          <w:szCs w:val="24"/>
        </w:rPr>
        <w:t xml:space="preserve">. Portál je rozdělen do několika sekcí dle cílových skupin - obsahuje sekci pro veřejnost, pro školy, pro města a obce a pro záchranáře. Sekce pro školy pak obsahuje interaktivní multimediální učebnice, pracovní listy, databázi obrázků, výuková videa či testovací systém, vše může usnadnit pedagogům jejich </w:t>
      </w:r>
      <w:r w:rsidR="00723799">
        <w:rPr>
          <w:rFonts w:ascii="Times New Roman" w:hAnsi="Times New Roman" w:cs="Times New Roman"/>
          <w:sz w:val="24"/>
          <w:szCs w:val="24"/>
        </w:rPr>
        <w:t>práci při přípravě na vyučování;</w:t>
      </w:r>
    </w:p>
    <w:p w:rsidR="00370510" w:rsidRDefault="00065F9F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Svět záchranářů Karlovy Vary </w:t>
      </w:r>
      <w:r w:rsidRPr="00DE23FD">
        <w:rPr>
          <w:rFonts w:ascii="Times New Roman" w:hAnsi="Times New Roman" w:cs="Times New Roman"/>
          <w:sz w:val="24"/>
          <w:szCs w:val="24"/>
        </w:rPr>
        <w:t>(</w:t>
      </w:r>
      <w:r w:rsidRPr="00065F9F">
        <w:rPr>
          <w:rFonts w:ascii="Times New Roman" w:hAnsi="Times New Roman" w:cs="Times New Roman"/>
          <w:sz w:val="24"/>
          <w:szCs w:val="24"/>
        </w:rPr>
        <w:t>http://www.svetzachranaru.cz</w:t>
      </w:r>
      <w:r w:rsidR="00CC589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je centrum zdraví a bezpečí. V tomto malém městečku se lze naučit, jak se správně zachovat při nehodách, požáru a jiných krizových situacích, jak si přivolat pomoc a podobně. </w:t>
      </w:r>
      <w:r w:rsidR="00320239">
        <w:rPr>
          <w:rFonts w:ascii="Times New Roman" w:hAnsi="Times New Roman" w:cs="Times New Roman"/>
          <w:sz w:val="24"/>
          <w:szCs w:val="24"/>
        </w:rPr>
        <w:t>Areál tvoří několik specifických budov včetně improvizované nemocnice, policejní služebny nebo hasičské stanice, které jsou vybaveny odpovídající technikou pro věrnou simulaci rizikových</w:t>
      </w:r>
      <w:r w:rsidR="00DE23FD">
        <w:rPr>
          <w:rFonts w:ascii="Times New Roman" w:hAnsi="Times New Roman" w:cs="Times New Roman"/>
          <w:sz w:val="24"/>
          <w:szCs w:val="24"/>
        </w:rPr>
        <w:t xml:space="preserve"> situací. Součástí areálu je také moderní dopravní hřiště s železničním přejezdem a další venkovní lokality pro simulaci rizik ve venkovním prostředí. </w:t>
      </w:r>
      <w:r w:rsidRPr="001977C7">
        <w:rPr>
          <w:rFonts w:ascii="Times New Roman" w:hAnsi="Times New Roman" w:cs="Times New Roman"/>
          <w:b/>
          <w:sz w:val="24"/>
          <w:szCs w:val="24"/>
        </w:rPr>
        <w:t xml:space="preserve">Školám tento areál nabízí jedinečné zážitkové </w:t>
      </w:r>
      <w:r w:rsidR="001977C7" w:rsidRPr="001977C7">
        <w:rPr>
          <w:rFonts w:ascii="Times New Roman" w:hAnsi="Times New Roman" w:cs="Times New Roman"/>
          <w:b/>
          <w:sz w:val="24"/>
          <w:szCs w:val="24"/>
        </w:rPr>
        <w:t xml:space="preserve">vzdělávací </w:t>
      </w:r>
      <w:r w:rsidRPr="001977C7">
        <w:rPr>
          <w:rFonts w:ascii="Times New Roman" w:hAnsi="Times New Roman" w:cs="Times New Roman"/>
          <w:b/>
          <w:sz w:val="24"/>
          <w:szCs w:val="24"/>
        </w:rPr>
        <w:t>programy</w:t>
      </w:r>
      <w:r w:rsidR="001977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77C7" w:rsidRPr="001977C7">
        <w:rPr>
          <w:rFonts w:ascii="Times New Roman" w:hAnsi="Times New Roman" w:cs="Times New Roman"/>
          <w:b/>
          <w:sz w:val="24"/>
          <w:szCs w:val="24"/>
        </w:rPr>
        <w:t>zdarma</w:t>
      </w:r>
      <w:r w:rsidR="001977C7">
        <w:rPr>
          <w:rFonts w:ascii="Times New Roman" w:hAnsi="Times New Roman" w:cs="Times New Roman"/>
          <w:sz w:val="24"/>
          <w:szCs w:val="24"/>
        </w:rPr>
        <w:t>. Na webových stránkách jsou jednotlivé programy popsány krátkou anotací včetně doporučené věkové kategorie</w:t>
      </w:r>
      <w:r w:rsidR="00320239">
        <w:rPr>
          <w:rFonts w:ascii="Times New Roman" w:hAnsi="Times New Roman" w:cs="Times New Roman"/>
          <w:sz w:val="24"/>
          <w:szCs w:val="24"/>
        </w:rPr>
        <w:t xml:space="preserve">, pro kterou jsou </w:t>
      </w:r>
      <w:r w:rsidR="00320239">
        <w:rPr>
          <w:rFonts w:ascii="Times New Roman" w:hAnsi="Times New Roman" w:cs="Times New Roman"/>
          <w:sz w:val="24"/>
          <w:szCs w:val="24"/>
        </w:rPr>
        <w:lastRenderedPageBreak/>
        <w:t>vhodné. Objednat si je možné prostřednictvím on-line systému, kde jsou zároveň vidět volné termíny.</w:t>
      </w:r>
      <w:r w:rsidR="001977C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B53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23FD" w:rsidRDefault="00DE23FD">
      <w:pPr>
        <w:pStyle w:val="Odstavecseseznamem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370510" w:rsidRDefault="00DC1C08">
      <w:pPr>
        <w:pStyle w:val="Normlnweb"/>
        <w:spacing w:before="0" w:after="0"/>
        <w:jc w:val="both"/>
        <w:rPr>
          <w:b/>
        </w:rPr>
      </w:pPr>
      <w:r>
        <w:rPr>
          <w:b/>
        </w:rPr>
        <w:t xml:space="preserve">Za Vaši zpětnou vazbu budeme velmi rádi, prosím neváhejte se na nás obrátit, odpovíme na Vaše případné dotazy či připomínky.  </w:t>
      </w:r>
    </w:p>
    <w:p w:rsidR="00370510" w:rsidRDefault="00370510">
      <w:pPr>
        <w:pStyle w:val="Normlnweb"/>
        <w:spacing w:before="0" w:after="0"/>
        <w:jc w:val="both"/>
        <w:rPr>
          <w:b/>
        </w:rPr>
      </w:pPr>
    </w:p>
    <w:p w:rsidR="00370510" w:rsidRDefault="00370510">
      <w:pPr>
        <w:pStyle w:val="Normlnweb"/>
        <w:spacing w:before="0" w:after="0"/>
        <w:rPr>
          <w:b/>
        </w:rPr>
      </w:pPr>
    </w:p>
    <w:p w:rsidR="00CC5893" w:rsidRDefault="00CC5893" w:rsidP="00CC5893">
      <w:pPr>
        <w:pStyle w:val="Normlnweb"/>
        <w:spacing w:before="0" w:after="0"/>
        <w:ind w:left="720"/>
        <w:rPr>
          <w:b/>
        </w:rPr>
      </w:pPr>
      <w:r>
        <w:rPr>
          <w:b/>
        </w:rPr>
        <w:t>Autor:</w:t>
      </w:r>
    </w:p>
    <w:p w:rsidR="00CC5893" w:rsidRDefault="00CC5893" w:rsidP="00CC5893">
      <w:pPr>
        <w:pStyle w:val="Normlnweb"/>
        <w:spacing w:before="0" w:after="0"/>
        <w:ind w:left="720"/>
        <w:rPr>
          <w:color w:val="000000"/>
        </w:rPr>
      </w:pPr>
      <w:r>
        <w:rPr>
          <w:b/>
          <w:color w:val="000000"/>
        </w:rPr>
        <w:t>kpt. Mgr. Martina Talichová</w:t>
      </w:r>
      <w:r>
        <w:rPr>
          <w:b/>
          <w:color w:val="000000"/>
        </w:rPr>
        <w:br/>
      </w:r>
      <w:r>
        <w:rPr>
          <w:color w:val="000000"/>
        </w:rPr>
        <w:t>Odbor ochrany obyvatelstva a krizového řízení - oddělení instruktáží a školení</w:t>
      </w:r>
      <w:r>
        <w:rPr>
          <w:color w:val="000000"/>
        </w:rPr>
        <w:br/>
        <w:t xml:space="preserve">E-mail: </w:t>
      </w:r>
      <w:hyperlink r:id="rId9" w:history="1">
        <w:r>
          <w:rPr>
            <w:rStyle w:val="Hypertextovodkaz"/>
          </w:rPr>
          <w:t>martina.talichova@grh.izscr.cz</w:t>
        </w:r>
      </w:hyperlink>
    </w:p>
    <w:p w:rsidR="00CC5893" w:rsidRDefault="00CC5893" w:rsidP="00CC5893">
      <w:pPr>
        <w:pStyle w:val="Normlnweb"/>
        <w:spacing w:before="0" w:after="0"/>
        <w:ind w:left="720"/>
      </w:pPr>
      <w:r>
        <w:rPr>
          <w:color w:val="000000"/>
          <w:u w:val="single"/>
        </w:rPr>
        <w:t>www. hzscr.cz</w:t>
      </w:r>
    </w:p>
    <w:p w:rsidR="00370510" w:rsidRDefault="00370510">
      <w:pPr>
        <w:rPr>
          <w:color w:val="FF0000"/>
        </w:rPr>
      </w:pPr>
    </w:p>
    <w:p w:rsidR="00370510" w:rsidRDefault="00370510">
      <w:pPr>
        <w:rPr>
          <w:bCs/>
        </w:rPr>
      </w:pPr>
    </w:p>
    <w:p w:rsidR="00370510" w:rsidRDefault="00370510"/>
    <w:sectPr w:rsidR="00370510" w:rsidSect="00A138AF">
      <w:pgSz w:w="11906" w:h="16838"/>
      <w:pgMar w:top="568" w:right="1133" w:bottom="568" w:left="1276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F63783"/>
    <w:multiLevelType w:val="multilevel"/>
    <w:tmpl w:val="B2169DD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64975C3"/>
    <w:multiLevelType w:val="hybridMultilevel"/>
    <w:tmpl w:val="296C6B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604170"/>
    <w:multiLevelType w:val="multilevel"/>
    <w:tmpl w:val="4DE81980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510"/>
    <w:rsid w:val="00065F9F"/>
    <w:rsid w:val="001977C7"/>
    <w:rsid w:val="00320239"/>
    <w:rsid w:val="00370510"/>
    <w:rsid w:val="003867CB"/>
    <w:rsid w:val="003B5B34"/>
    <w:rsid w:val="003F3AE2"/>
    <w:rsid w:val="00462D5E"/>
    <w:rsid w:val="004D528B"/>
    <w:rsid w:val="00561161"/>
    <w:rsid w:val="005B4465"/>
    <w:rsid w:val="00723799"/>
    <w:rsid w:val="00761B08"/>
    <w:rsid w:val="00795ED1"/>
    <w:rsid w:val="007B530D"/>
    <w:rsid w:val="007C708B"/>
    <w:rsid w:val="007D5C12"/>
    <w:rsid w:val="00806FE8"/>
    <w:rsid w:val="00895AD9"/>
    <w:rsid w:val="008A3B71"/>
    <w:rsid w:val="00A138AF"/>
    <w:rsid w:val="00A14196"/>
    <w:rsid w:val="00B379A6"/>
    <w:rsid w:val="00C67378"/>
    <w:rsid w:val="00CC5893"/>
    <w:rsid w:val="00D65A92"/>
    <w:rsid w:val="00DC1C08"/>
    <w:rsid w:val="00DE23FD"/>
    <w:rsid w:val="00E51B09"/>
    <w:rsid w:val="00F734D5"/>
    <w:rsid w:val="00FD4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AF9855-7BC6-4280-9023-0F76487D5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60F99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adpis"/>
    <w:pPr>
      <w:outlineLvl w:val="0"/>
    </w:pPr>
  </w:style>
  <w:style w:type="paragraph" w:styleId="Nadpis2">
    <w:name w:val="heading 2"/>
    <w:basedOn w:val="Nadpis"/>
    <w:pPr>
      <w:outlineLvl w:val="1"/>
    </w:pPr>
  </w:style>
  <w:style w:type="paragraph" w:styleId="Nadpis3">
    <w:name w:val="heading 3"/>
    <w:basedOn w:val="Nadpis"/>
    <w:p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basedOn w:val="Standardnpsmoodstavce"/>
    <w:uiPriority w:val="99"/>
    <w:unhideWhenUsed/>
    <w:rsid w:val="00FE306F"/>
    <w:rPr>
      <w:color w:val="0000FF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715786"/>
    <w:rPr>
      <w:rFonts w:ascii="Segoe UI" w:eastAsia="Times New Roman" w:hAnsi="Segoe UI" w:cs="Segoe UI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C84C02"/>
    <w:rPr>
      <w:b/>
      <w:bCs/>
    </w:rPr>
  </w:style>
  <w:style w:type="character" w:customStyle="1" w:styleId="ListLabel1">
    <w:name w:val="ListLabel 1"/>
    <w:qFormat/>
    <w:rPr>
      <w:rFonts w:ascii="Times New Roman" w:eastAsia="Times New Roman" w:hAnsi="Times New Roman" w:cs="Times New Roman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sz w:val="20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Ari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ormlnweb">
    <w:name w:val="Normal (Web)"/>
    <w:basedOn w:val="Normln"/>
    <w:uiPriority w:val="99"/>
    <w:qFormat/>
    <w:rsid w:val="00260F99"/>
    <w:pPr>
      <w:spacing w:before="75" w:after="75"/>
    </w:pPr>
  </w:style>
  <w:style w:type="paragraph" w:styleId="Odstavecseseznamem">
    <w:name w:val="List Paragraph"/>
    <w:basedOn w:val="Normln"/>
    <w:uiPriority w:val="34"/>
    <w:qFormat/>
    <w:rsid w:val="00FE30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Odstavecseseznamem1">
    <w:name w:val="Odstavec se seznamem1"/>
    <w:basedOn w:val="Normln"/>
    <w:qFormat/>
    <w:rsid w:val="0049106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715786"/>
    <w:rPr>
      <w:rFonts w:ascii="Segoe UI" w:hAnsi="Segoe UI" w:cs="Segoe UI"/>
      <w:sz w:val="18"/>
      <w:szCs w:val="18"/>
    </w:rPr>
  </w:style>
  <w:style w:type="paragraph" w:customStyle="1" w:styleId="Quotations">
    <w:name w:val="Quotations"/>
    <w:basedOn w:val="Normln"/>
    <w:qFormat/>
  </w:style>
  <w:style w:type="paragraph" w:styleId="Nzev">
    <w:name w:val="Title"/>
    <w:basedOn w:val="Nadpis"/>
  </w:style>
  <w:style w:type="paragraph" w:styleId="Podtitul">
    <w:name w:val="Subtitle"/>
    <w:basedOn w:val="Nadpis"/>
  </w:style>
  <w:style w:type="table" w:styleId="Mkatabulky">
    <w:name w:val="Table Grid"/>
    <w:basedOn w:val="Normlntabulka"/>
    <w:uiPriority w:val="39"/>
    <w:rsid w:val="00BF775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065F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5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5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8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9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7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0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47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8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8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0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40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26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46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2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59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653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815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90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963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1522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8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8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8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6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67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02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3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75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121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141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3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zscr.cz/soubor/osvedceni-vzor-pdf.aspx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hzscr.cz/clanek/podklady-a-ucebnice.asp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artina.talichova@grh.izscr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E9CC2-528E-478C-81AB-262E75F5E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1270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Talichová</dc:creator>
  <cp:lastModifiedBy>Martina Talichová</cp:lastModifiedBy>
  <cp:revision>2</cp:revision>
  <cp:lastPrinted>2017-06-20T12:11:00Z</cp:lastPrinted>
  <dcterms:created xsi:type="dcterms:W3CDTF">2017-08-21T05:55:00Z</dcterms:created>
  <dcterms:modified xsi:type="dcterms:W3CDTF">2017-08-21T05:55:00Z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